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46C6" w14:textId="042E6C2D" w:rsidR="00D2227F" w:rsidRPr="002D0037" w:rsidRDefault="002D0037" w:rsidP="009C4D8A">
      <w:pPr>
        <w:spacing w:after="0"/>
        <w:ind w:left="4111" w:firstLine="567"/>
        <w:jc w:val="center"/>
        <w:rPr>
          <w:rFonts w:ascii="Times New Roman" w:hAnsi="Times New Roman" w:cs="Times New Roman"/>
          <w:b/>
          <w:sz w:val="24"/>
          <w:szCs w:val="24"/>
          <w:lang w:val="en-US"/>
        </w:rPr>
      </w:pPr>
      <w:r w:rsidRPr="002D0037">
        <w:rPr>
          <w:rFonts w:ascii="Times New Roman" w:hAnsi="Times New Roman" w:cs="Times New Roman"/>
          <w:b/>
          <w:sz w:val="24"/>
          <w:szCs w:val="24"/>
          <w:lang w:val="en-US"/>
        </w:rPr>
        <w:t>"APPROVED"</w:t>
      </w:r>
    </w:p>
    <w:p w14:paraId="395CC7DD" w14:textId="77777777" w:rsidR="002D0037" w:rsidRPr="002D0037" w:rsidRDefault="002D0037" w:rsidP="002D0037">
      <w:pPr>
        <w:spacing w:after="0"/>
        <w:ind w:left="4111" w:firstLine="567"/>
        <w:jc w:val="center"/>
        <w:rPr>
          <w:rFonts w:ascii="Times New Roman" w:hAnsi="Times New Roman" w:cs="Times New Roman"/>
          <w:b/>
          <w:sz w:val="24"/>
          <w:szCs w:val="24"/>
          <w:lang w:val="en-US"/>
        </w:rPr>
      </w:pPr>
      <w:bookmarkStart w:id="0" w:name="_Toc32478781"/>
      <w:r w:rsidRPr="002D0037">
        <w:rPr>
          <w:rFonts w:ascii="Times New Roman" w:hAnsi="Times New Roman" w:cs="Times New Roman"/>
          <w:b/>
          <w:sz w:val="24"/>
          <w:szCs w:val="24"/>
          <w:lang w:val="en-US"/>
        </w:rPr>
        <w:t>by the Resolution of the Supervisory Board of</w:t>
      </w:r>
    </w:p>
    <w:p w14:paraId="2158C8A0" w14:textId="5F02A986" w:rsidR="002D0037" w:rsidRPr="002D0037" w:rsidRDefault="002D0037" w:rsidP="002D0037">
      <w:pPr>
        <w:spacing w:after="0"/>
        <w:ind w:left="4111" w:firstLine="567"/>
        <w:jc w:val="center"/>
        <w:rPr>
          <w:rFonts w:ascii="Times New Roman" w:hAnsi="Times New Roman" w:cs="Times New Roman"/>
          <w:b/>
          <w:sz w:val="24"/>
          <w:szCs w:val="24"/>
          <w:lang w:val="en-US"/>
        </w:rPr>
      </w:pPr>
      <w:r w:rsidRPr="002D0037">
        <w:rPr>
          <w:rFonts w:ascii="Times New Roman" w:hAnsi="Times New Roman" w:cs="Times New Roman"/>
          <w:b/>
          <w:sz w:val="24"/>
          <w:szCs w:val="24"/>
          <w:lang w:val="en-US"/>
        </w:rPr>
        <w:t>JSC Republican Stock Exchange "Toshkent"</w:t>
      </w:r>
    </w:p>
    <w:p w14:paraId="1DB1139B" w14:textId="7489B1CE" w:rsidR="002D0037" w:rsidRPr="002D0037" w:rsidRDefault="002D0037" w:rsidP="002D0037">
      <w:pPr>
        <w:spacing w:after="0"/>
        <w:ind w:left="4111" w:firstLine="567"/>
        <w:jc w:val="center"/>
        <w:rPr>
          <w:rFonts w:ascii="Times New Roman" w:hAnsi="Times New Roman" w:cs="Times New Roman"/>
          <w:b/>
          <w:sz w:val="24"/>
          <w:szCs w:val="24"/>
          <w:lang w:val="en-US"/>
        </w:rPr>
      </w:pPr>
      <w:r w:rsidRPr="002D0037">
        <w:rPr>
          <w:rFonts w:ascii="Times New Roman" w:hAnsi="Times New Roman" w:cs="Times New Roman"/>
          <w:b/>
          <w:sz w:val="24"/>
          <w:szCs w:val="24"/>
          <w:lang w:val="en-US"/>
        </w:rPr>
        <w:t>Minutes No. 10</w:t>
      </w:r>
    </w:p>
    <w:p w14:paraId="48425E30" w14:textId="61770F30" w:rsidR="00D2227F" w:rsidRPr="002D0037" w:rsidRDefault="002D0037" w:rsidP="002D0037">
      <w:pPr>
        <w:spacing w:after="0"/>
        <w:ind w:left="4111" w:firstLine="567"/>
        <w:jc w:val="center"/>
        <w:rPr>
          <w:rFonts w:ascii="Times New Roman" w:hAnsi="Times New Roman" w:cs="Times New Roman"/>
          <w:b/>
          <w:sz w:val="24"/>
          <w:szCs w:val="24"/>
          <w:lang w:val="en-US"/>
        </w:rPr>
      </w:pPr>
      <w:r w:rsidRPr="002D0037">
        <w:rPr>
          <w:rFonts w:ascii="Times New Roman" w:hAnsi="Times New Roman" w:cs="Times New Roman"/>
          <w:b/>
          <w:sz w:val="24"/>
          <w:szCs w:val="24"/>
          <w:lang w:val="en-US"/>
        </w:rPr>
        <w:t>dated 30 November 2023</w:t>
      </w:r>
      <w:r w:rsidR="00D2227F" w:rsidRPr="002D0037">
        <w:rPr>
          <w:rFonts w:ascii="Times New Roman" w:hAnsi="Times New Roman" w:cs="Times New Roman"/>
          <w:b/>
          <w:sz w:val="24"/>
          <w:szCs w:val="24"/>
          <w:lang w:val="en-US"/>
        </w:rPr>
        <w:t xml:space="preserve"> </w:t>
      </w:r>
      <w:bookmarkEnd w:id="0"/>
    </w:p>
    <w:p w14:paraId="77E872D4" w14:textId="2BAE9DED" w:rsidR="00906C6B" w:rsidRPr="002D0037" w:rsidRDefault="00906C6B" w:rsidP="008A7268">
      <w:pPr>
        <w:spacing w:after="40"/>
        <w:ind w:left="-567" w:firstLine="567"/>
        <w:jc w:val="center"/>
        <w:rPr>
          <w:rFonts w:ascii="Times New Roman" w:hAnsi="Times New Roman" w:cs="Times New Roman"/>
          <w:b/>
          <w:lang w:val="en-US"/>
        </w:rPr>
      </w:pPr>
    </w:p>
    <w:p w14:paraId="64ED6882" w14:textId="02CF3426" w:rsidR="00906C6B" w:rsidRPr="002D0037" w:rsidRDefault="00906C6B" w:rsidP="008A7268">
      <w:pPr>
        <w:spacing w:after="40"/>
        <w:ind w:left="-567" w:firstLine="567"/>
        <w:jc w:val="center"/>
        <w:rPr>
          <w:rFonts w:ascii="Times New Roman" w:hAnsi="Times New Roman" w:cs="Times New Roman"/>
          <w:b/>
          <w:lang w:val="en-US"/>
        </w:rPr>
      </w:pPr>
    </w:p>
    <w:p w14:paraId="62103F03" w14:textId="244E528D" w:rsidR="00906C6B" w:rsidRPr="002D0037" w:rsidRDefault="00906C6B" w:rsidP="008A7268">
      <w:pPr>
        <w:spacing w:after="40"/>
        <w:ind w:left="-567" w:firstLine="567"/>
        <w:jc w:val="center"/>
        <w:rPr>
          <w:rFonts w:ascii="Times New Roman" w:hAnsi="Times New Roman" w:cs="Times New Roman"/>
          <w:b/>
          <w:lang w:val="en-US"/>
        </w:rPr>
      </w:pPr>
    </w:p>
    <w:p w14:paraId="6BC1AA63" w14:textId="7FB27685" w:rsidR="00906C6B" w:rsidRPr="002D0037" w:rsidRDefault="00906C6B" w:rsidP="008A7268">
      <w:pPr>
        <w:spacing w:after="40"/>
        <w:ind w:left="-567" w:firstLine="567"/>
        <w:jc w:val="center"/>
        <w:rPr>
          <w:rFonts w:ascii="Times New Roman" w:hAnsi="Times New Roman" w:cs="Times New Roman"/>
          <w:b/>
          <w:lang w:val="en-US"/>
        </w:rPr>
      </w:pPr>
    </w:p>
    <w:p w14:paraId="7C79D582" w14:textId="6900CC8B" w:rsidR="00906C6B" w:rsidRPr="002D0037" w:rsidRDefault="00906C6B" w:rsidP="008A7268">
      <w:pPr>
        <w:spacing w:after="40"/>
        <w:ind w:left="-567" w:firstLine="567"/>
        <w:jc w:val="center"/>
        <w:rPr>
          <w:rFonts w:ascii="Times New Roman" w:hAnsi="Times New Roman" w:cs="Times New Roman"/>
          <w:b/>
          <w:lang w:val="en-US"/>
        </w:rPr>
      </w:pPr>
    </w:p>
    <w:p w14:paraId="5EB3D520" w14:textId="3404044B" w:rsidR="00906C6B" w:rsidRPr="002D0037" w:rsidRDefault="00906C6B" w:rsidP="008A7268">
      <w:pPr>
        <w:spacing w:after="40"/>
        <w:ind w:left="-567" w:firstLine="567"/>
        <w:jc w:val="center"/>
        <w:rPr>
          <w:rFonts w:ascii="Times New Roman" w:hAnsi="Times New Roman" w:cs="Times New Roman"/>
          <w:b/>
          <w:lang w:val="en-US"/>
        </w:rPr>
      </w:pPr>
    </w:p>
    <w:p w14:paraId="192578A8" w14:textId="4D927C7A" w:rsidR="00906C6B" w:rsidRPr="002D0037" w:rsidRDefault="00906C6B" w:rsidP="008A7268">
      <w:pPr>
        <w:spacing w:after="40"/>
        <w:ind w:left="-567" w:firstLine="567"/>
        <w:jc w:val="center"/>
        <w:rPr>
          <w:rFonts w:ascii="Times New Roman" w:hAnsi="Times New Roman" w:cs="Times New Roman"/>
          <w:b/>
          <w:lang w:val="en-US"/>
        </w:rPr>
      </w:pPr>
    </w:p>
    <w:p w14:paraId="07BE3E0C" w14:textId="285F1127" w:rsidR="00906C6B" w:rsidRPr="002D0037" w:rsidRDefault="00906C6B" w:rsidP="008A7268">
      <w:pPr>
        <w:spacing w:after="40"/>
        <w:ind w:left="-567" w:firstLine="567"/>
        <w:jc w:val="center"/>
        <w:rPr>
          <w:rFonts w:ascii="Times New Roman" w:hAnsi="Times New Roman" w:cs="Times New Roman"/>
          <w:b/>
          <w:lang w:val="en-US"/>
        </w:rPr>
      </w:pPr>
    </w:p>
    <w:p w14:paraId="6221C0E2" w14:textId="73FAF745" w:rsidR="00906C6B" w:rsidRPr="002D0037" w:rsidRDefault="00906C6B" w:rsidP="008A7268">
      <w:pPr>
        <w:spacing w:after="40"/>
        <w:ind w:left="-567" w:firstLine="567"/>
        <w:jc w:val="center"/>
        <w:rPr>
          <w:rFonts w:ascii="Times New Roman" w:hAnsi="Times New Roman" w:cs="Times New Roman"/>
          <w:b/>
          <w:lang w:val="en-US"/>
        </w:rPr>
      </w:pPr>
    </w:p>
    <w:p w14:paraId="7DECF604" w14:textId="06A703A6" w:rsidR="00906C6B" w:rsidRPr="002D0037" w:rsidRDefault="00906C6B" w:rsidP="008A7268">
      <w:pPr>
        <w:spacing w:after="40"/>
        <w:ind w:left="-567" w:firstLine="567"/>
        <w:jc w:val="center"/>
        <w:rPr>
          <w:rFonts w:ascii="Times New Roman" w:hAnsi="Times New Roman" w:cs="Times New Roman"/>
          <w:b/>
          <w:lang w:val="en-US"/>
        </w:rPr>
      </w:pPr>
    </w:p>
    <w:p w14:paraId="5043A516" w14:textId="4E211628" w:rsidR="00906C6B" w:rsidRPr="002D0037" w:rsidRDefault="00906C6B" w:rsidP="008A7268">
      <w:pPr>
        <w:spacing w:after="40"/>
        <w:ind w:left="-567" w:firstLine="567"/>
        <w:jc w:val="center"/>
        <w:rPr>
          <w:rFonts w:ascii="Times New Roman" w:hAnsi="Times New Roman" w:cs="Times New Roman"/>
          <w:b/>
          <w:lang w:val="en-US"/>
        </w:rPr>
      </w:pPr>
    </w:p>
    <w:p w14:paraId="665BDC36" w14:textId="77777777" w:rsidR="00906C6B" w:rsidRPr="002D0037" w:rsidRDefault="00906C6B" w:rsidP="008A7268">
      <w:pPr>
        <w:spacing w:after="40"/>
        <w:ind w:left="-567" w:firstLine="567"/>
        <w:jc w:val="center"/>
        <w:rPr>
          <w:rFonts w:ascii="Times New Roman" w:hAnsi="Times New Roman" w:cs="Times New Roman"/>
          <w:b/>
          <w:lang w:val="en-US"/>
        </w:rPr>
      </w:pPr>
    </w:p>
    <w:p w14:paraId="25FCD766" w14:textId="1A10F879" w:rsidR="00906C6B" w:rsidRPr="002D0037" w:rsidRDefault="00906C6B" w:rsidP="008A7268">
      <w:pPr>
        <w:spacing w:after="40"/>
        <w:ind w:left="-567" w:firstLine="567"/>
        <w:jc w:val="center"/>
        <w:rPr>
          <w:rFonts w:ascii="Times New Roman" w:hAnsi="Times New Roman" w:cs="Times New Roman"/>
          <w:b/>
          <w:lang w:val="en-US"/>
        </w:rPr>
      </w:pPr>
    </w:p>
    <w:p w14:paraId="1818EB7D" w14:textId="0F0ED05D" w:rsidR="00F57F51" w:rsidRPr="002D0037" w:rsidRDefault="00F57F51" w:rsidP="008A7268">
      <w:pPr>
        <w:spacing w:after="40"/>
        <w:ind w:left="-567" w:firstLine="567"/>
        <w:jc w:val="center"/>
        <w:rPr>
          <w:rFonts w:ascii="Times New Roman" w:hAnsi="Times New Roman" w:cs="Times New Roman"/>
          <w:b/>
          <w:lang w:val="en-US"/>
        </w:rPr>
      </w:pPr>
    </w:p>
    <w:p w14:paraId="465C2ADE" w14:textId="77777777" w:rsidR="00F57F51" w:rsidRPr="002D0037" w:rsidRDefault="00F57F51" w:rsidP="008A7268">
      <w:pPr>
        <w:spacing w:after="40"/>
        <w:ind w:left="-567" w:firstLine="567"/>
        <w:jc w:val="center"/>
        <w:rPr>
          <w:rFonts w:ascii="Times New Roman" w:hAnsi="Times New Roman" w:cs="Times New Roman"/>
          <w:b/>
          <w:lang w:val="en-US"/>
        </w:rPr>
      </w:pPr>
    </w:p>
    <w:p w14:paraId="352CEF69" w14:textId="77777777" w:rsidR="002D0037" w:rsidRPr="002D0037" w:rsidRDefault="002D0037" w:rsidP="009C4D8A">
      <w:pPr>
        <w:spacing w:after="0"/>
        <w:ind w:left="-567" w:firstLine="567"/>
        <w:jc w:val="center"/>
        <w:rPr>
          <w:rFonts w:ascii="Times New Roman" w:hAnsi="Times New Roman" w:cs="Times New Roman"/>
          <w:b/>
          <w:sz w:val="24"/>
          <w:szCs w:val="24"/>
          <w:lang w:val="en-US"/>
        </w:rPr>
      </w:pPr>
      <w:r w:rsidRPr="006B1C0E">
        <w:rPr>
          <w:rFonts w:ascii="Times New Roman" w:hAnsi="Times New Roman" w:cs="Times New Roman"/>
          <w:b/>
          <w:sz w:val="24"/>
          <w:szCs w:val="24"/>
          <w:lang w:val="en-US"/>
        </w:rPr>
        <w:t>Anti-</w:t>
      </w:r>
      <w:r w:rsidRPr="002D0037">
        <w:rPr>
          <w:rFonts w:ascii="Times New Roman" w:hAnsi="Times New Roman" w:cs="Times New Roman"/>
          <w:b/>
          <w:sz w:val="24"/>
          <w:szCs w:val="24"/>
          <w:lang w:val="en-US"/>
        </w:rPr>
        <w:t>Corruption Policy</w:t>
      </w:r>
    </w:p>
    <w:p w14:paraId="2F765508" w14:textId="2E1B0E5C" w:rsidR="00A464D2" w:rsidRPr="002D0037" w:rsidRDefault="002D0037" w:rsidP="009C4D8A">
      <w:pPr>
        <w:spacing w:after="0"/>
        <w:ind w:left="-567" w:firstLine="567"/>
        <w:jc w:val="center"/>
        <w:rPr>
          <w:rFonts w:ascii="Times New Roman" w:hAnsi="Times New Roman" w:cs="Times New Roman"/>
          <w:b/>
          <w:sz w:val="24"/>
          <w:szCs w:val="24"/>
          <w:lang w:val="en-US"/>
        </w:rPr>
      </w:pPr>
      <w:r w:rsidRPr="002D0037">
        <w:rPr>
          <w:rFonts w:ascii="Times New Roman" w:hAnsi="Times New Roman" w:cs="Times New Roman"/>
          <w:b/>
          <w:sz w:val="24"/>
          <w:szCs w:val="24"/>
          <w:lang w:val="en-US"/>
        </w:rPr>
        <w:t>of the Joint Stock Company Republican Stock Exchange "Toshkent"</w:t>
      </w:r>
    </w:p>
    <w:p w14:paraId="0762FB00" w14:textId="77777777" w:rsidR="00906C6B" w:rsidRPr="002D0037" w:rsidRDefault="00906C6B" w:rsidP="008A7268">
      <w:pPr>
        <w:spacing w:after="40"/>
        <w:ind w:left="-567" w:firstLine="567"/>
        <w:jc w:val="center"/>
        <w:rPr>
          <w:rFonts w:ascii="Times New Roman" w:hAnsi="Times New Roman" w:cs="Times New Roman"/>
          <w:b/>
          <w:lang w:val="en-US"/>
        </w:rPr>
      </w:pPr>
    </w:p>
    <w:p w14:paraId="6B59F618" w14:textId="77777777" w:rsidR="00906C6B" w:rsidRPr="002D0037" w:rsidRDefault="00906C6B" w:rsidP="008A7268">
      <w:pPr>
        <w:spacing w:after="40"/>
        <w:ind w:left="-567" w:firstLine="567"/>
        <w:jc w:val="center"/>
        <w:rPr>
          <w:rFonts w:ascii="Times New Roman" w:hAnsi="Times New Roman" w:cs="Times New Roman"/>
          <w:b/>
          <w:lang w:val="en-US"/>
        </w:rPr>
      </w:pPr>
    </w:p>
    <w:p w14:paraId="22754B2D" w14:textId="77777777" w:rsidR="00906C6B" w:rsidRPr="002D0037" w:rsidRDefault="00906C6B" w:rsidP="008A7268">
      <w:pPr>
        <w:spacing w:after="40"/>
        <w:ind w:left="-567" w:firstLine="567"/>
        <w:jc w:val="center"/>
        <w:rPr>
          <w:rFonts w:ascii="Times New Roman" w:hAnsi="Times New Roman" w:cs="Times New Roman"/>
          <w:b/>
          <w:lang w:val="en-US"/>
        </w:rPr>
      </w:pPr>
    </w:p>
    <w:p w14:paraId="6F34636D" w14:textId="77777777" w:rsidR="00906C6B" w:rsidRPr="002D0037" w:rsidRDefault="00906C6B" w:rsidP="008A7268">
      <w:pPr>
        <w:spacing w:after="40"/>
        <w:ind w:left="-567" w:firstLine="567"/>
        <w:jc w:val="center"/>
        <w:rPr>
          <w:rFonts w:ascii="Times New Roman" w:hAnsi="Times New Roman" w:cs="Times New Roman"/>
          <w:b/>
          <w:lang w:val="en-US"/>
        </w:rPr>
      </w:pPr>
    </w:p>
    <w:p w14:paraId="272C02EE" w14:textId="77777777" w:rsidR="00906C6B" w:rsidRPr="002D0037" w:rsidRDefault="00906C6B" w:rsidP="008A7268">
      <w:pPr>
        <w:spacing w:after="40"/>
        <w:ind w:left="-567" w:firstLine="567"/>
        <w:jc w:val="center"/>
        <w:rPr>
          <w:rFonts w:ascii="Times New Roman" w:hAnsi="Times New Roman" w:cs="Times New Roman"/>
          <w:b/>
          <w:lang w:val="en-US"/>
        </w:rPr>
      </w:pPr>
    </w:p>
    <w:p w14:paraId="6C71C07A" w14:textId="77777777" w:rsidR="00906C6B" w:rsidRPr="002D0037" w:rsidRDefault="00906C6B" w:rsidP="008A7268">
      <w:pPr>
        <w:spacing w:after="40"/>
        <w:ind w:left="-567" w:firstLine="567"/>
        <w:jc w:val="center"/>
        <w:rPr>
          <w:rFonts w:ascii="Times New Roman" w:hAnsi="Times New Roman" w:cs="Times New Roman"/>
          <w:b/>
          <w:lang w:val="en-US"/>
        </w:rPr>
      </w:pPr>
    </w:p>
    <w:p w14:paraId="7A5D6D13" w14:textId="77777777" w:rsidR="00906C6B" w:rsidRPr="002D0037" w:rsidRDefault="00906C6B" w:rsidP="008A7268">
      <w:pPr>
        <w:spacing w:after="40"/>
        <w:ind w:left="-567" w:firstLine="567"/>
        <w:jc w:val="center"/>
        <w:rPr>
          <w:rFonts w:ascii="Times New Roman" w:hAnsi="Times New Roman" w:cs="Times New Roman"/>
          <w:b/>
          <w:lang w:val="en-US"/>
        </w:rPr>
      </w:pPr>
    </w:p>
    <w:p w14:paraId="2AD65C61" w14:textId="77777777" w:rsidR="00906C6B" w:rsidRPr="002D0037" w:rsidRDefault="00906C6B" w:rsidP="008A7268">
      <w:pPr>
        <w:spacing w:after="40"/>
        <w:ind w:left="-567" w:firstLine="567"/>
        <w:jc w:val="center"/>
        <w:rPr>
          <w:rFonts w:ascii="Times New Roman" w:hAnsi="Times New Roman" w:cs="Times New Roman"/>
          <w:b/>
          <w:lang w:val="en-US"/>
        </w:rPr>
      </w:pPr>
    </w:p>
    <w:p w14:paraId="0CFA836C" w14:textId="77777777" w:rsidR="00906C6B" w:rsidRPr="002D0037" w:rsidRDefault="00906C6B" w:rsidP="008A7268">
      <w:pPr>
        <w:spacing w:after="40"/>
        <w:ind w:left="-567" w:firstLine="567"/>
        <w:jc w:val="center"/>
        <w:rPr>
          <w:rFonts w:ascii="Times New Roman" w:hAnsi="Times New Roman" w:cs="Times New Roman"/>
          <w:b/>
          <w:lang w:val="en-US"/>
        </w:rPr>
      </w:pPr>
    </w:p>
    <w:p w14:paraId="21D5E78C" w14:textId="77777777" w:rsidR="00906C6B" w:rsidRPr="002D0037" w:rsidRDefault="00906C6B" w:rsidP="008A7268">
      <w:pPr>
        <w:spacing w:after="40"/>
        <w:ind w:left="-567" w:firstLine="567"/>
        <w:jc w:val="center"/>
        <w:rPr>
          <w:rFonts w:ascii="Times New Roman" w:hAnsi="Times New Roman" w:cs="Times New Roman"/>
          <w:b/>
          <w:lang w:val="en-US"/>
        </w:rPr>
      </w:pPr>
    </w:p>
    <w:p w14:paraId="4BF2120D" w14:textId="77777777" w:rsidR="00906C6B" w:rsidRPr="002D0037" w:rsidRDefault="00906C6B" w:rsidP="008A7268">
      <w:pPr>
        <w:spacing w:after="40"/>
        <w:ind w:left="-567" w:firstLine="567"/>
        <w:jc w:val="center"/>
        <w:rPr>
          <w:rFonts w:ascii="Times New Roman" w:hAnsi="Times New Roman" w:cs="Times New Roman"/>
          <w:b/>
          <w:lang w:val="en-US"/>
        </w:rPr>
      </w:pPr>
    </w:p>
    <w:p w14:paraId="6B760DCE" w14:textId="77777777" w:rsidR="00906C6B" w:rsidRPr="002D0037" w:rsidRDefault="00906C6B" w:rsidP="008A7268">
      <w:pPr>
        <w:spacing w:after="40"/>
        <w:ind w:left="-567" w:firstLine="567"/>
        <w:jc w:val="center"/>
        <w:rPr>
          <w:rFonts w:ascii="Times New Roman" w:hAnsi="Times New Roman" w:cs="Times New Roman"/>
          <w:b/>
          <w:lang w:val="en-US"/>
        </w:rPr>
      </w:pPr>
    </w:p>
    <w:p w14:paraId="3390355A" w14:textId="77777777" w:rsidR="00906C6B" w:rsidRPr="002D0037" w:rsidRDefault="00906C6B" w:rsidP="008A7268">
      <w:pPr>
        <w:spacing w:after="40"/>
        <w:ind w:left="-567" w:firstLine="567"/>
        <w:jc w:val="center"/>
        <w:rPr>
          <w:rFonts w:ascii="Times New Roman" w:hAnsi="Times New Roman" w:cs="Times New Roman"/>
          <w:b/>
          <w:lang w:val="en-US"/>
        </w:rPr>
      </w:pPr>
    </w:p>
    <w:p w14:paraId="590DE8BF" w14:textId="77777777" w:rsidR="00906C6B" w:rsidRPr="002D0037" w:rsidRDefault="00906C6B" w:rsidP="008A7268">
      <w:pPr>
        <w:spacing w:after="40"/>
        <w:ind w:left="-567" w:firstLine="567"/>
        <w:jc w:val="center"/>
        <w:rPr>
          <w:rFonts w:ascii="Times New Roman" w:hAnsi="Times New Roman" w:cs="Times New Roman"/>
          <w:b/>
          <w:lang w:val="en-US"/>
        </w:rPr>
      </w:pPr>
    </w:p>
    <w:p w14:paraId="68780970" w14:textId="77777777" w:rsidR="00906C6B" w:rsidRPr="002D0037" w:rsidRDefault="00906C6B" w:rsidP="008A7268">
      <w:pPr>
        <w:spacing w:after="40"/>
        <w:ind w:left="-567" w:firstLine="567"/>
        <w:jc w:val="center"/>
        <w:rPr>
          <w:rFonts w:ascii="Times New Roman" w:hAnsi="Times New Roman" w:cs="Times New Roman"/>
          <w:b/>
          <w:lang w:val="en-US"/>
        </w:rPr>
      </w:pPr>
    </w:p>
    <w:p w14:paraId="3CD6D287" w14:textId="77777777" w:rsidR="00906C6B" w:rsidRPr="002D0037" w:rsidRDefault="00906C6B" w:rsidP="008A7268">
      <w:pPr>
        <w:spacing w:after="40"/>
        <w:ind w:left="-567" w:firstLine="567"/>
        <w:jc w:val="center"/>
        <w:rPr>
          <w:rFonts w:ascii="Times New Roman" w:hAnsi="Times New Roman" w:cs="Times New Roman"/>
          <w:b/>
          <w:lang w:val="en-US"/>
        </w:rPr>
      </w:pPr>
    </w:p>
    <w:p w14:paraId="6819D5B7" w14:textId="77777777" w:rsidR="00906C6B" w:rsidRDefault="00906C6B" w:rsidP="008A7268">
      <w:pPr>
        <w:spacing w:after="40"/>
        <w:ind w:left="-567" w:firstLine="567"/>
        <w:jc w:val="center"/>
        <w:rPr>
          <w:rFonts w:ascii="Times New Roman" w:hAnsi="Times New Roman" w:cs="Times New Roman"/>
          <w:b/>
          <w:lang w:val="en-US"/>
        </w:rPr>
      </w:pPr>
    </w:p>
    <w:p w14:paraId="09033DF3" w14:textId="77777777" w:rsidR="006B1C0E" w:rsidRDefault="006B1C0E" w:rsidP="008A7268">
      <w:pPr>
        <w:spacing w:after="40"/>
        <w:ind w:left="-567" w:firstLine="567"/>
        <w:jc w:val="center"/>
        <w:rPr>
          <w:rFonts w:ascii="Times New Roman" w:hAnsi="Times New Roman" w:cs="Times New Roman"/>
          <w:b/>
          <w:lang w:val="en-US"/>
        </w:rPr>
      </w:pPr>
    </w:p>
    <w:p w14:paraId="40143519" w14:textId="77777777" w:rsidR="006B1C0E" w:rsidRDefault="006B1C0E" w:rsidP="008A7268">
      <w:pPr>
        <w:spacing w:after="40"/>
        <w:ind w:left="-567" w:firstLine="567"/>
        <w:jc w:val="center"/>
        <w:rPr>
          <w:rFonts w:ascii="Times New Roman" w:hAnsi="Times New Roman" w:cs="Times New Roman"/>
          <w:b/>
          <w:lang w:val="en-US"/>
        </w:rPr>
      </w:pPr>
    </w:p>
    <w:p w14:paraId="2B2DD6C6" w14:textId="77777777" w:rsidR="006B1C0E" w:rsidRDefault="006B1C0E" w:rsidP="008A7268">
      <w:pPr>
        <w:spacing w:after="40"/>
        <w:ind w:left="-567" w:firstLine="567"/>
        <w:jc w:val="center"/>
        <w:rPr>
          <w:rFonts w:ascii="Times New Roman" w:hAnsi="Times New Roman" w:cs="Times New Roman"/>
          <w:b/>
          <w:lang w:val="en-US"/>
        </w:rPr>
      </w:pPr>
    </w:p>
    <w:p w14:paraId="2CFA606B" w14:textId="77777777" w:rsidR="006B1C0E" w:rsidRPr="002D0037" w:rsidRDefault="006B1C0E" w:rsidP="008A7268">
      <w:pPr>
        <w:spacing w:after="40"/>
        <w:ind w:left="-567" w:firstLine="567"/>
        <w:jc w:val="center"/>
        <w:rPr>
          <w:rFonts w:ascii="Times New Roman" w:hAnsi="Times New Roman" w:cs="Times New Roman"/>
          <w:b/>
          <w:lang w:val="en-US"/>
        </w:rPr>
      </w:pPr>
    </w:p>
    <w:p w14:paraId="14DE3658" w14:textId="77777777" w:rsidR="00906C6B" w:rsidRPr="002D0037" w:rsidRDefault="00906C6B" w:rsidP="008A7268">
      <w:pPr>
        <w:spacing w:after="40"/>
        <w:ind w:left="-567" w:firstLine="567"/>
        <w:jc w:val="center"/>
        <w:rPr>
          <w:rFonts w:ascii="Times New Roman" w:hAnsi="Times New Roman" w:cs="Times New Roman"/>
          <w:b/>
          <w:lang w:val="en-US"/>
        </w:rPr>
      </w:pPr>
    </w:p>
    <w:p w14:paraId="0642DBF1" w14:textId="77777777" w:rsidR="00906C6B" w:rsidRPr="002D0037" w:rsidRDefault="00906C6B" w:rsidP="008A7268">
      <w:pPr>
        <w:spacing w:after="40"/>
        <w:ind w:left="-567" w:firstLine="567"/>
        <w:jc w:val="center"/>
        <w:rPr>
          <w:rFonts w:ascii="Times New Roman" w:hAnsi="Times New Roman" w:cs="Times New Roman"/>
          <w:b/>
          <w:lang w:val="en-US"/>
        </w:rPr>
      </w:pPr>
    </w:p>
    <w:p w14:paraId="7594FAA6" w14:textId="77777777" w:rsidR="00906C6B" w:rsidRPr="002D0037" w:rsidRDefault="00906C6B" w:rsidP="008A7268">
      <w:pPr>
        <w:spacing w:after="40"/>
        <w:ind w:left="-567" w:firstLine="567"/>
        <w:jc w:val="center"/>
        <w:rPr>
          <w:rFonts w:ascii="Times New Roman" w:hAnsi="Times New Roman" w:cs="Times New Roman"/>
          <w:b/>
          <w:lang w:val="en-US"/>
        </w:rPr>
      </w:pPr>
    </w:p>
    <w:p w14:paraId="676B87E9" w14:textId="3BEE1AF4" w:rsidR="00906C6B" w:rsidRPr="002D0037" w:rsidRDefault="00906C6B" w:rsidP="008A7268">
      <w:pPr>
        <w:spacing w:after="40"/>
        <w:ind w:left="-567" w:firstLine="567"/>
        <w:jc w:val="center"/>
        <w:rPr>
          <w:rFonts w:ascii="Times New Roman" w:hAnsi="Times New Roman" w:cs="Times New Roman"/>
          <w:b/>
          <w:lang w:val="en-US"/>
        </w:rPr>
      </w:pPr>
    </w:p>
    <w:p w14:paraId="273BF205" w14:textId="45BB3F42" w:rsidR="00906C6B" w:rsidRPr="006B1C0E" w:rsidRDefault="002D0037" w:rsidP="008A7268">
      <w:pPr>
        <w:spacing w:after="40"/>
        <w:ind w:left="-567" w:firstLine="567"/>
        <w:jc w:val="center"/>
        <w:rPr>
          <w:rFonts w:ascii="Times New Roman" w:hAnsi="Times New Roman" w:cs="Times New Roman"/>
          <w:b/>
          <w:sz w:val="24"/>
          <w:szCs w:val="24"/>
          <w:lang w:val="en-US"/>
        </w:rPr>
      </w:pPr>
      <w:r>
        <w:rPr>
          <w:rFonts w:ascii="Times New Roman" w:hAnsi="Times New Roman" w:cs="Times New Roman"/>
          <w:b/>
          <w:sz w:val="24"/>
          <w:szCs w:val="24"/>
          <w:lang w:val="en-US"/>
        </w:rPr>
        <w:t>Tashkent</w:t>
      </w:r>
      <w:r w:rsidR="00250FE3" w:rsidRPr="006B1C0E">
        <w:rPr>
          <w:rFonts w:ascii="Times New Roman" w:hAnsi="Times New Roman" w:cs="Times New Roman"/>
          <w:b/>
          <w:sz w:val="24"/>
          <w:szCs w:val="24"/>
          <w:lang w:val="en-US"/>
        </w:rPr>
        <w:t>–</w:t>
      </w:r>
      <w:r w:rsidR="00906C6B" w:rsidRPr="006B1C0E">
        <w:rPr>
          <w:rFonts w:ascii="Times New Roman" w:hAnsi="Times New Roman" w:cs="Times New Roman"/>
          <w:b/>
          <w:sz w:val="24"/>
          <w:szCs w:val="24"/>
          <w:lang w:val="en-US"/>
        </w:rPr>
        <w:t xml:space="preserve"> 202</w:t>
      </w:r>
      <w:r w:rsidR="005505EF" w:rsidRPr="006B1C0E">
        <w:rPr>
          <w:rFonts w:ascii="Times New Roman" w:hAnsi="Times New Roman" w:cs="Times New Roman"/>
          <w:b/>
          <w:sz w:val="24"/>
          <w:szCs w:val="24"/>
          <w:lang w:val="en-US"/>
        </w:rPr>
        <w:t>3</w:t>
      </w:r>
    </w:p>
    <w:p w14:paraId="4F892D20" w14:textId="3F95DCEE" w:rsidR="00906C6B" w:rsidRPr="002D0037" w:rsidRDefault="00906C6B" w:rsidP="007D4D5D">
      <w:pPr>
        <w:spacing w:after="0"/>
        <w:ind w:left="-567" w:right="567" w:firstLine="567"/>
        <w:jc w:val="center"/>
        <w:rPr>
          <w:rFonts w:ascii="Times New Roman" w:hAnsi="Times New Roman" w:cs="Times New Roman"/>
          <w:b/>
          <w:bCs/>
          <w:sz w:val="24"/>
          <w:szCs w:val="24"/>
          <w:lang w:val="en-US"/>
        </w:rPr>
      </w:pPr>
      <w:bookmarkStart w:id="1" w:name="_Hlk139541714"/>
      <w:r w:rsidRPr="002D0037">
        <w:rPr>
          <w:rFonts w:ascii="Times New Roman" w:hAnsi="Times New Roman" w:cs="Times New Roman"/>
          <w:b/>
          <w:bCs/>
          <w:sz w:val="24"/>
          <w:szCs w:val="24"/>
          <w:lang w:val="en-US"/>
        </w:rPr>
        <w:lastRenderedPageBreak/>
        <w:t xml:space="preserve">I. </w:t>
      </w:r>
      <w:r w:rsidR="002D0037" w:rsidRPr="002D0037">
        <w:rPr>
          <w:rFonts w:ascii="Times New Roman" w:hAnsi="Times New Roman" w:cs="Times New Roman"/>
          <w:b/>
          <w:bCs/>
          <w:sz w:val="24"/>
          <w:szCs w:val="24"/>
          <w:lang w:val="en-US"/>
        </w:rPr>
        <w:t>General Provisions</w:t>
      </w:r>
    </w:p>
    <w:p w14:paraId="7989C6E2" w14:textId="77777777" w:rsidR="000C265D" w:rsidRPr="002D0037" w:rsidRDefault="000C265D" w:rsidP="007D4D5D">
      <w:pPr>
        <w:spacing w:after="0"/>
        <w:ind w:left="-567" w:right="567" w:firstLine="567"/>
        <w:jc w:val="center"/>
        <w:rPr>
          <w:rFonts w:ascii="Times New Roman" w:hAnsi="Times New Roman" w:cs="Times New Roman"/>
          <w:b/>
          <w:bCs/>
          <w:sz w:val="12"/>
          <w:szCs w:val="12"/>
          <w:lang w:val="en-US"/>
        </w:rPr>
      </w:pPr>
    </w:p>
    <w:bookmarkEnd w:id="1"/>
    <w:p w14:paraId="6D2AE5D3" w14:textId="1E28D0E7" w:rsidR="00707118" w:rsidRPr="002D0037" w:rsidRDefault="00A30723" w:rsidP="007D4D5D">
      <w:pPr>
        <w:spacing w:after="40"/>
        <w:ind w:left="-567" w:right="567" w:firstLine="567"/>
        <w:jc w:val="both"/>
        <w:rPr>
          <w:rFonts w:ascii="Times New Roman" w:hAnsi="Times New Roman" w:cs="Times New Roman"/>
          <w:sz w:val="24"/>
          <w:szCs w:val="24"/>
          <w:lang w:val="en-US"/>
        </w:rPr>
      </w:pPr>
      <w:r w:rsidRPr="002D0037">
        <w:rPr>
          <w:rFonts w:ascii="Times New Roman" w:hAnsi="Times New Roman" w:cs="Times New Roman"/>
          <w:sz w:val="24"/>
          <w:szCs w:val="24"/>
          <w:lang w:val="en-US"/>
        </w:rPr>
        <w:t>1.</w:t>
      </w:r>
      <w:r w:rsidR="00425787" w:rsidRPr="002D0037">
        <w:rPr>
          <w:rFonts w:ascii="Times New Roman" w:hAnsi="Times New Roman" w:cs="Times New Roman"/>
          <w:sz w:val="24"/>
          <w:szCs w:val="24"/>
          <w:lang w:val="en-US"/>
        </w:rPr>
        <w:t>1.</w:t>
      </w:r>
      <w:r w:rsidRPr="002D0037">
        <w:rPr>
          <w:rFonts w:ascii="Times New Roman" w:hAnsi="Times New Roman" w:cs="Times New Roman"/>
          <w:sz w:val="24"/>
          <w:szCs w:val="24"/>
          <w:lang w:val="en-US"/>
        </w:rPr>
        <w:t xml:space="preserve"> </w:t>
      </w:r>
      <w:r w:rsidR="00CA4CA4" w:rsidRPr="00CA4CA4">
        <w:rPr>
          <w:rFonts w:ascii="Times New Roman" w:hAnsi="Times New Roman" w:cs="Times New Roman"/>
          <w:sz w:val="24"/>
          <w:szCs w:val="24"/>
          <w:lang w:val="en-US"/>
        </w:rPr>
        <w:t>The Anti-Corruption Policy (hereinafter referred to as the "Anti-Corruption Policy") of the Joint Stock Company Republican Stock Exchange "Toshkent" (hereinafter referred to as the "Exchange") defines a set of interrelated principles, procedures, and specific measures aimed at preventing and suppressing corruption in the activities of the Joint Stock Company Republican Stock Exchange "Toshkent".</w:t>
      </w:r>
    </w:p>
    <w:p w14:paraId="3404FF5D" w14:textId="77777777" w:rsidR="00CA4CA4" w:rsidRDefault="00425787" w:rsidP="007D4D5D">
      <w:pPr>
        <w:spacing w:after="40"/>
        <w:ind w:left="-567" w:right="567" w:firstLine="567"/>
        <w:jc w:val="both"/>
        <w:rPr>
          <w:rFonts w:ascii="Times New Roman" w:hAnsi="Times New Roman" w:cs="Times New Roman"/>
          <w:sz w:val="24"/>
          <w:szCs w:val="24"/>
          <w:lang w:val="en-US"/>
        </w:rPr>
      </w:pPr>
      <w:r w:rsidRPr="002D0037">
        <w:rPr>
          <w:rFonts w:ascii="Times New Roman" w:hAnsi="Times New Roman" w:cs="Times New Roman"/>
          <w:sz w:val="24"/>
          <w:szCs w:val="24"/>
          <w:lang w:val="en-US"/>
        </w:rPr>
        <w:t>1.</w:t>
      </w:r>
      <w:r w:rsidR="00707118" w:rsidRPr="002D0037">
        <w:rPr>
          <w:rFonts w:ascii="Times New Roman" w:hAnsi="Times New Roman" w:cs="Times New Roman"/>
          <w:sz w:val="24"/>
          <w:szCs w:val="24"/>
          <w:lang w:val="en-US"/>
        </w:rPr>
        <w:t xml:space="preserve">2. </w:t>
      </w:r>
      <w:bookmarkStart w:id="2" w:name="_Hlk151638964"/>
      <w:r w:rsidR="00CA4CA4" w:rsidRPr="00CA4CA4">
        <w:rPr>
          <w:rFonts w:ascii="Times New Roman" w:hAnsi="Times New Roman" w:cs="Times New Roman"/>
          <w:sz w:val="24"/>
          <w:szCs w:val="24"/>
          <w:lang w:val="en-US"/>
        </w:rPr>
        <w:t>The Anti-Corruption Policy is an internal document of the Exchange and forms part of the Exchange's risk management and internal control system. It establishes the managerial and organizational framework for the prevention of corruption (corrupt practices), measures for minimizing and/or eliminating the consequences of corruption offenses, defines its participants, objectives, functions, powers, and responsibilities, determines the basic principles and elements of the anti-corruption system, and ensures compliance by the Exchange's employees (hereinafter referred to as the "Employee") with the applicable international anti-corruption standards and the national anti-corruption legislation of the Republic of Uzbekistan.</w:t>
      </w:r>
    </w:p>
    <w:bookmarkEnd w:id="2"/>
    <w:p w14:paraId="45C94F64" w14:textId="56F78AD1" w:rsidR="00CA4CA4" w:rsidRDefault="00CA4CA4"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The requirements of this Policy apply equally to all Employees of the Exchange, regardless of their position or functions performed.</w:t>
      </w:r>
    </w:p>
    <w:p w14:paraId="71954572" w14:textId="067F294A" w:rsidR="00CA4CA4" w:rsidRDefault="00CA4CA4"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Compliance with this Policy is the personal responsibility of every Employee, as well as of individuals and legal entities cooperating with the Exchange under civil law contracts.</w:t>
      </w:r>
    </w:p>
    <w:p w14:paraId="2F9267E2" w14:textId="606B57FD" w:rsidR="00A30723" w:rsidRPr="00CA4CA4" w:rsidRDefault="00425787"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1.3</w:t>
      </w:r>
      <w:r w:rsidR="00707118" w:rsidRPr="00CA4CA4">
        <w:rPr>
          <w:rFonts w:ascii="Times New Roman" w:hAnsi="Times New Roman" w:cs="Times New Roman"/>
          <w:sz w:val="24"/>
          <w:szCs w:val="24"/>
          <w:lang w:val="en-US"/>
        </w:rPr>
        <w:t xml:space="preserve">. </w:t>
      </w:r>
      <w:r w:rsidR="00CA4CA4" w:rsidRPr="00CA4CA4">
        <w:rPr>
          <w:rFonts w:ascii="Times New Roman" w:hAnsi="Times New Roman" w:cs="Times New Roman"/>
          <w:sz w:val="24"/>
          <w:szCs w:val="24"/>
          <w:lang w:val="en-US"/>
        </w:rPr>
        <w:t>The Exchange seeks to maintain consistently high standards of ethical, conscientious, and socially responsible financial and business activities, paying particular attention to the development, implementation, and subsequent monitoring of policies and procedures aimed at combating corruption, preventing, detecting, and suppressing the consequences of corruption among Employees, and promoting an anti-corruption culture that ensures Employees' commitment to intolerance of corruption offenses and the prevention of their commission.</w:t>
      </w:r>
    </w:p>
    <w:p w14:paraId="67810EEB" w14:textId="77777777" w:rsidR="000C265D" w:rsidRPr="00CA4CA4" w:rsidRDefault="000C265D" w:rsidP="007D4D5D">
      <w:pPr>
        <w:spacing w:after="0"/>
        <w:ind w:left="-567" w:right="567" w:firstLine="567"/>
        <w:jc w:val="both"/>
        <w:rPr>
          <w:rFonts w:ascii="Times New Roman" w:hAnsi="Times New Roman" w:cs="Times New Roman"/>
          <w:sz w:val="12"/>
          <w:szCs w:val="12"/>
          <w:lang w:val="en-US"/>
        </w:rPr>
      </w:pPr>
    </w:p>
    <w:p w14:paraId="3ED19584" w14:textId="77777777" w:rsidR="004861C7" w:rsidRDefault="004861C7" w:rsidP="004861C7">
      <w:pPr>
        <w:spacing w:after="40"/>
        <w:ind w:left="-567" w:right="567" w:firstLine="567"/>
        <w:jc w:val="center"/>
        <w:rPr>
          <w:rFonts w:ascii="Times New Roman" w:hAnsi="Times New Roman" w:cs="Times New Roman"/>
          <w:b/>
          <w:bCs/>
          <w:sz w:val="24"/>
          <w:szCs w:val="24"/>
          <w:lang w:val="en-US"/>
        </w:rPr>
      </w:pPr>
      <w:bookmarkStart w:id="3" w:name="_Hlk140737183"/>
      <w:bookmarkStart w:id="4" w:name="_Hlk139543134"/>
      <w:r w:rsidRPr="004861C7">
        <w:rPr>
          <w:rFonts w:ascii="Times New Roman" w:hAnsi="Times New Roman" w:cs="Times New Roman"/>
          <w:b/>
          <w:bCs/>
          <w:sz w:val="24"/>
          <w:szCs w:val="24"/>
          <w:lang w:val="en-US"/>
        </w:rPr>
        <w:t>II. Objectives, Tasks and Principles of the Policy</w:t>
      </w:r>
    </w:p>
    <w:p w14:paraId="2295C1AF" w14:textId="33362260" w:rsidR="00D1738C" w:rsidRPr="00CA4CA4" w:rsidRDefault="00CA1C80"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2.1. </w:t>
      </w:r>
      <w:r w:rsidR="00CA4CA4" w:rsidRPr="00CA4CA4">
        <w:rPr>
          <w:rFonts w:ascii="Times New Roman" w:hAnsi="Times New Roman" w:cs="Times New Roman"/>
          <w:sz w:val="24"/>
          <w:szCs w:val="24"/>
          <w:lang w:val="en-US"/>
        </w:rPr>
        <w:t>The objectives of this Policy are to:</w:t>
      </w:r>
    </w:p>
    <w:p w14:paraId="388D29F2" w14:textId="323EBB57" w:rsidR="00D1738C" w:rsidRPr="00CA4CA4" w:rsidRDefault="00D1738C"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prevent and minimize cases of unlawful, unethical, and corrupt conduct by Employees;</w:t>
      </w:r>
    </w:p>
    <w:p w14:paraId="17440E9D" w14:textId="461C653A" w:rsidR="00CA1C80" w:rsidRPr="00CA4CA4" w:rsidRDefault="00D1738C"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establish a common understanding of the nature, forms, and manifestations of corruption in order to prevent and suppress situations and actions that may, including potentially, violate the requirements of anti-corruption legislation.</w:t>
      </w:r>
    </w:p>
    <w:p w14:paraId="0BED6FEC" w14:textId="09323E03" w:rsidR="001E4B26" w:rsidRPr="00CA4CA4" w:rsidRDefault="001E4B26"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2.</w:t>
      </w:r>
      <w:r w:rsidR="00D1738C" w:rsidRPr="00CA4CA4">
        <w:rPr>
          <w:rFonts w:ascii="Times New Roman" w:hAnsi="Times New Roman" w:cs="Times New Roman"/>
          <w:sz w:val="24"/>
          <w:szCs w:val="24"/>
          <w:lang w:val="en-US"/>
        </w:rPr>
        <w:t>2</w:t>
      </w:r>
      <w:r w:rsidRPr="00CA4CA4">
        <w:rPr>
          <w:rFonts w:ascii="Times New Roman" w:hAnsi="Times New Roman" w:cs="Times New Roman"/>
          <w:sz w:val="24"/>
          <w:szCs w:val="24"/>
          <w:lang w:val="en-US"/>
        </w:rPr>
        <w:t xml:space="preserve">. </w:t>
      </w:r>
      <w:r w:rsidR="00CA4CA4" w:rsidRPr="00CA4CA4">
        <w:rPr>
          <w:rFonts w:ascii="Times New Roman" w:hAnsi="Times New Roman" w:cs="Times New Roman"/>
          <w:sz w:val="24"/>
          <w:szCs w:val="24"/>
          <w:lang w:val="en-US"/>
        </w:rPr>
        <w:t>The tasks of this Policy are to:</w:t>
      </w:r>
    </w:p>
    <w:bookmarkEnd w:id="3"/>
    <w:p w14:paraId="4D44093B" w14:textId="72CD19A9" w:rsidR="007D764F" w:rsidRPr="00CA4CA4" w:rsidRDefault="00425787"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implement measures aimed at preventing and reducing corruption in all areas of the Exchange's activities by integrating anti-corruption principles into strategic and operational management at all levels of the Exchange's activities and maintaining a corporate culture of rejection and non-acceptance of any corrupt practices;</w:t>
      </w:r>
    </w:p>
    <w:p w14:paraId="3816D977" w14:textId="1F337628" w:rsidR="00425787" w:rsidRPr="00CA4CA4" w:rsidRDefault="00425787"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ensure the timely detection and elimination of corruption offenses, eliminate their consequences, root causes, and conditions contributing to their occurrence, ensure the principle of the inevitability of liability for committing corruption offenses, and prevent negative consequences;</w:t>
      </w:r>
    </w:p>
    <w:p w14:paraId="55BF6578" w14:textId="18AE462F" w:rsidR="00CA4CA4" w:rsidRDefault="00425787"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bookmarkStart w:id="5" w:name="_Hlk145936493"/>
      <w:r w:rsidR="004861C7" w:rsidRPr="004861C7">
        <w:rPr>
          <w:rFonts w:ascii="Times New Roman" w:hAnsi="Times New Roman" w:cs="Times New Roman"/>
          <w:sz w:val="24"/>
          <w:szCs w:val="24"/>
          <w:lang w:val="en-US"/>
        </w:rPr>
        <w:t>enhance the legal awareness and legal culture of Employees, foster an uncompromising attitude towards corruption in society, and summarize the principles, objectives, tasks, and measures for minimizing the risk of the Exchange and its Employees becoming involved in corrupt activities;</w:t>
      </w:r>
    </w:p>
    <w:p w14:paraId="64A289B0" w14:textId="380E890E" w:rsidR="00091ABC" w:rsidRPr="00CA4CA4" w:rsidRDefault="00091ABC"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inform Employees, counterparties, clients, and business partners of the Exchange's intolerance towards corruption (through the application of an anti-corruption clause), based on the principles of this Policy, within the framework of civil law relations, and to confirm the Exchange's commitment to the principle of "zero tolerance" for corruption;</w:t>
      </w:r>
    </w:p>
    <w:p w14:paraId="64980EC1" w14:textId="03B8E4C2" w:rsidR="00091ABC" w:rsidRPr="00CA4CA4" w:rsidRDefault="00091ABC"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lastRenderedPageBreak/>
        <w:t xml:space="preserve">- </w:t>
      </w:r>
      <w:r w:rsidR="004861C7" w:rsidRPr="004861C7">
        <w:rPr>
          <w:rFonts w:ascii="Times New Roman" w:hAnsi="Times New Roman" w:cs="Times New Roman"/>
          <w:sz w:val="24"/>
          <w:szCs w:val="24"/>
          <w:lang w:val="en-US"/>
        </w:rPr>
        <w:t>establish effective mechanisms, procedures, control measures, and other activities aimed at combating corruption and minimizing (eliminating) the risk of the Exchange and its Employees becoming involved in corrupt activities;</w:t>
      </w:r>
    </w:p>
    <w:bookmarkEnd w:id="5"/>
    <w:p w14:paraId="1F9B37DE" w14:textId="73E317A8" w:rsidR="00542882" w:rsidRPr="00CA4CA4" w:rsidRDefault="00091ABC"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develop among Employees, shareholders, and other persons sustainable anti-corruption conduct and responsibility in the performance of their official duties, a culture of ethical conduct and intolerance towards all manifestations of corruption, and a common understanding of the principles of this Policy;</w:t>
      </w:r>
    </w:p>
    <w:p w14:paraId="4ACD9999" w14:textId="377F5DBC" w:rsidR="00091ABC" w:rsidRPr="00CA4CA4" w:rsidRDefault="00091ABC"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inform the governing bodies of the Exchange of corruption offenses and the measures taken to combat corruption;</w:t>
      </w:r>
    </w:p>
    <w:p w14:paraId="4C8A4E09" w14:textId="397FBFD2" w:rsidR="00091ABC" w:rsidRPr="00CA4CA4" w:rsidRDefault="00091ABC" w:rsidP="007D4D5D">
      <w:pPr>
        <w:spacing w:after="40"/>
        <w:ind w:left="-567" w:right="567" w:firstLine="567"/>
        <w:jc w:val="both"/>
        <w:rPr>
          <w:rFonts w:ascii="Times New Roman" w:hAnsi="Times New Roman" w:cs="Times New Roman"/>
          <w:sz w:val="24"/>
          <w:szCs w:val="24"/>
          <w:lang w:val="en-US"/>
        </w:rPr>
      </w:pPr>
      <w:r w:rsidRPr="00CA4CA4">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apply liability measures for corruption offenses.</w:t>
      </w:r>
    </w:p>
    <w:p w14:paraId="0DEA2C12" w14:textId="73BCB2D8" w:rsidR="001E4B26" w:rsidRPr="004861C7" w:rsidRDefault="001E4B26" w:rsidP="007D4D5D">
      <w:pPr>
        <w:spacing w:after="40"/>
        <w:ind w:left="-567" w:right="567" w:firstLine="567"/>
        <w:jc w:val="both"/>
        <w:rPr>
          <w:rFonts w:ascii="Times New Roman" w:hAnsi="Times New Roman" w:cs="Times New Roman"/>
          <w:sz w:val="24"/>
          <w:szCs w:val="24"/>
          <w:lang w:val="en-US"/>
        </w:rPr>
      </w:pPr>
      <w:r w:rsidRPr="004861C7">
        <w:rPr>
          <w:rFonts w:ascii="Times New Roman" w:hAnsi="Times New Roman" w:cs="Times New Roman"/>
          <w:sz w:val="24"/>
          <w:szCs w:val="24"/>
          <w:lang w:val="en-US"/>
        </w:rPr>
        <w:t>2.</w:t>
      </w:r>
      <w:r w:rsidR="00D1738C" w:rsidRPr="004861C7">
        <w:rPr>
          <w:rFonts w:ascii="Times New Roman" w:hAnsi="Times New Roman" w:cs="Times New Roman"/>
          <w:sz w:val="24"/>
          <w:szCs w:val="24"/>
          <w:lang w:val="en-US"/>
        </w:rPr>
        <w:t>3</w:t>
      </w:r>
      <w:r w:rsidRPr="004861C7">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The principles of this Policy are:</w:t>
      </w:r>
    </w:p>
    <w:p w14:paraId="6BA957F9" w14:textId="13D2D6EC" w:rsidR="001E4B26" w:rsidRPr="004861C7" w:rsidRDefault="001E4B26" w:rsidP="007D4D5D">
      <w:pPr>
        <w:spacing w:after="40"/>
        <w:ind w:left="-567" w:right="567" w:firstLine="567"/>
        <w:jc w:val="both"/>
        <w:rPr>
          <w:rFonts w:ascii="Times New Roman" w:hAnsi="Times New Roman" w:cs="Times New Roman"/>
          <w:sz w:val="24"/>
          <w:szCs w:val="24"/>
          <w:lang w:val="en-US"/>
        </w:rPr>
      </w:pPr>
      <w:r w:rsidRPr="004861C7">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legality;</w:t>
      </w:r>
    </w:p>
    <w:p w14:paraId="5AA0D674" w14:textId="7540CDD6" w:rsidR="001E4B26" w:rsidRPr="004861C7" w:rsidRDefault="001E4B26" w:rsidP="007D4D5D">
      <w:pPr>
        <w:spacing w:after="40"/>
        <w:ind w:left="-567" w:right="567" w:firstLine="567"/>
        <w:jc w:val="both"/>
        <w:rPr>
          <w:rFonts w:ascii="Times New Roman" w:hAnsi="Times New Roman" w:cs="Times New Roman"/>
          <w:sz w:val="24"/>
          <w:szCs w:val="24"/>
          <w:lang w:val="en-US"/>
        </w:rPr>
      </w:pPr>
      <w:r w:rsidRPr="004861C7">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transparency;</w:t>
      </w:r>
    </w:p>
    <w:p w14:paraId="675008AA" w14:textId="4E1CDF26" w:rsidR="001E4B26" w:rsidRPr="004861C7" w:rsidRDefault="001E4B26" w:rsidP="007D4D5D">
      <w:pPr>
        <w:spacing w:after="40"/>
        <w:ind w:left="-567" w:right="567" w:firstLine="567"/>
        <w:jc w:val="both"/>
        <w:rPr>
          <w:rFonts w:ascii="Times New Roman" w:hAnsi="Times New Roman" w:cs="Times New Roman"/>
          <w:sz w:val="24"/>
          <w:szCs w:val="24"/>
          <w:lang w:val="en-US"/>
        </w:rPr>
      </w:pPr>
      <w:r w:rsidRPr="004861C7">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ethical conduct;</w:t>
      </w:r>
    </w:p>
    <w:p w14:paraId="04694A83" w14:textId="41C9B6C0" w:rsidR="001E4B26" w:rsidRPr="004861C7" w:rsidRDefault="001E4B26" w:rsidP="007D4D5D">
      <w:pPr>
        <w:spacing w:after="40"/>
        <w:ind w:left="-567" w:right="567" w:firstLine="567"/>
        <w:jc w:val="both"/>
        <w:rPr>
          <w:rFonts w:ascii="Times New Roman" w:hAnsi="Times New Roman" w:cs="Times New Roman"/>
          <w:sz w:val="24"/>
          <w:szCs w:val="24"/>
          <w:lang w:val="en-US"/>
        </w:rPr>
      </w:pPr>
      <w:r w:rsidRPr="004861C7">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respect for the rights and legitimate interests of individuals and legal entities and their protection against corruption;</w:t>
      </w:r>
    </w:p>
    <w:p w14:paraId="565C3484" w14:textId="268DC9C1" w:rsidR="001E4B26" w:rsidRPr="004861C7" w:rsidRDefault="001E4B26" w:rsidP="007D4D5D">
      <w:pPr>
        <w:spacing w:after="40"/>
        <w:ind w:left="-567" w:right="567" w:firstLine="567"/>
        <w:jc w:val="both"/>
        <w:rPr>
          <w:rFonts w:ascii="Times New Roman" w:hAnsi="Times New Roman" w:cs="Times New Roman"/>
          <w:sz w:val="24"/>
          <w:szCs w:val="24"/>
          <w:lang w:val="en-US"/>
        </w:rPr>
      </w:pPr>
      <w:r w:rsidRPr="004861C7">
        <w:rPr>
          <w:rFonts w:ascii="Times New Roman" w:hAnsi="Times New Roman" w:cs="Times New Roman"/>
          <w:sz w:val="24"/>
          <w:szCs w:val="24"/>
          <w:lang w:val="en-US"/>
        </w:rPr>
        <w:t xml:space="preserve">- </w:t>
      </w:r>
      <w:r w:rsidR="004861C7" w:rsidRPr="004861C7">
        <w:rPr>
          <w:rFonts w:ascii="Times New Roman" w:hAnsi="Times New Roman" w:cs="Times New Roman"/>
          <w:sz w:val="24"/>
          <w:szCs w:val="24"/>
          <w:lang w:val="en-US"/>
        </w:rPr>
        <w:t>prevention of conflicts of interest.</w:t>
      </w:r>
    </w:p>
    <w:p w14:paraId="2BF0F0B3" w14:textId="77777777" w:rsidR="00E55983" w:rsidRPr="004861C7" w:rsidRDefault="00E55983" w:rsidP="007D4D5D">
      <w:pPr>
        <w:spacing w:after="0"/>
        <w:ind w:left="-567" w:right="567" w:firstLine="567"/>
        <w:jc w:val="both"/>
        <w:rPr>
          <w:rFonts w:ascii="Times New Roman" w:hAnsi="Times New Roman" w:cs="Times New Roman"/>
          <w:sz w:val="12"/>
          <w:szCs w:val="12"/>
          <w:lang w:val="en-US"/>
        </w:rPr>
      </w:pPr>
    </w:p>
    <w:p w14:paraId="24B7508F" w14:textId="743A424C" w:rsidR="007B5F38" w:rsidRPr="004861C7" w:rsidRDefault="004C6D8D" w:rsidP="007D4D5D">
      <w:pPr>
        <w:spacing w:after="0"/>
        <w:ind w:left="-567" w:right="567" w:firstLine="567"/>
        <w:jc w:val="center"/>
        <w:rPr>
          <w:rFonts w:ascii="Times New Roman" w:hAnsi="Times New Roman" w:cs="Times New Roman"/>
          <w:b/>
          <w:bCs/>
          <w:sz w:val="24"/>
          <w:szCs w:val="24"/>
          <w:lang w:val="en-US"/>
        </w:rPr>
      </w:pPr>
      <w:r w:rsidRPr="004861C7">
        <w:rPr>
          <w:rFonts w:ascii="Times New Roman" w:hAnsi="Times New Roman" w:cs="Times New Roman"/>
          <w:b/>
          <w:bCs/>
          <w:sz w:val="24"/>
          <w:szCs w:val="24"/>
          <w:lang w:val="en-US"/>
        </w:rPr>
        <w:t>I</w:t>
      </w:r>
      <w:r w:rsidR="007B5F38" w:rsidRPr="004861C7">
        <w:rPr>
          <w:rFonts w:ascii="Times New Roman" w:hAnsi="Times New Roman" w:cs="Times New Roman"/>
          <w:b/>
          <w:bCs/>
          <w:sz w:val="24"/>
          <w:szCs w:val="24"/>
          <w:lang w:val="en-US"/>
        </w:rPr>
        <w:t>II.</w:t>
      </w:r>
      <w:r w:rsidR="00A2367E" w:rsidRPr="004861C7">
        <w:rPr>
          <w:rFonts w:ascii="Times New Roman" w:hAnsi="Times New Roman" w:cs="Times New Roman"/>
          <w:b/>
          <w:bCs/>
          <w:sz w:val="24"/>
          <w:szCs w:val="24"/>
          <w:lang w:val="en-US"/>
        </w:rPr>
        <w:t xml:space="preserve"> </w:t>
      </w:r>
      <w:r w:rsidR="004861C7" w:rsidRPr="004861C7">
        <w:rPr>
          <w:rFonts w:ascii="Times New Roman" w:hAnsi="Times New Roman" w:cs="Times New Roman"/>
          <w:b/>
          <w:bCs/>
          <w:sz w:val="24"/>
          <w:szCs w:val="24"/>
          <w:lang w:val="en-US"/>
        </w:rPr>
        <w:t>Terms and Definitions</w:t>
      </w:r>
    </w:p>
    <w:p w14:paraId="497CB05C" w14:textId="77777777" w:rsidR="00E55983" w:rsidRPr="004861C7" w:rsidRDefault="00E55983" w:rsidP="007D4D5D">
      <w:pPr>
        <w:spacing w:after="0"/>
        <w:ind w:left="-567" w:right="567" w:firstLine="567"/>
        <w:jc w:val="center"/>
        <w:rPr>
          <w:rFonts w:ascii="Times New Roman" w:hAnsi="Times New Roman" w:cs="Times New Roman"/>
          <w:b/>
          <w:bCs/>
          <w:sz w:val="12"/>
          <w:szCs w:val="12"/>
          <w:lang w:val="en-US"/>
        </w:rPr>
      </w:pPr>
    </w:p>
    <w:p w14:paraId="76078FF7" w14:textId="0120D52C" w:rsidR="00822C94" w:rsidRPr="004861C7" w:rsidRDefault="00A411FA" w:rsidP="007D4D5D">
      <w:pPr>
        <w:spacing w:after="40"/>
        <w:ind w:left="-567" w:right="567" w:firstLine="567"/>
        <w:jc w:val="both"/>
        <w:rPr>
          <w:rFonts w:ascii="Times New Roman" w:hAnsi="Times New Roman" w:cs="Times New Roman"/>
          <w:sz w:val="24"/>
          <w:szCs w:val="24"/>
          <w:lang w:val="en-US"/>
        </w:rPr>
      </w:pPr>
      <w:bookmarkStart w:id="6" w:name="_Hlk140042091"/>
      <w:r w:rsidRPr="004861C7">
        <w:rPr>
          <w:rFonts w:ascii="Times New Roman" w:hAnsi="Times New Roman" w:cs="Times New Roman"/>
          <w:sz w:val="24"/>
          <w:szCs w:val="24"/>
          <w:lang w:val="en-US"/>
        </w:rPr>
        <w:t xml:space="preserve">3.1. </w:t>
      </w:r>
      <w:r w:rsidR="004861C7" w:rsidRPr="004861C7">
        <w:rPr>
          <w:rFonts w:ascii="Times New Roman" w:hAnsi="Times New Roman" w:cs="Times New Roman"/>
          <w:sz w:val="24"/>
          <w:szCs w:val="24"/>
          <w:lang w:val="en-US"/>
        </w:rPr>
        <w:t>Anti-Corruption Legislation means the laws and subordinate regulations of the Republic of Uzbekistan applicable to the Exchange in all relevant jurisdictions (including, but not limited to, those listed in Appendix No. 1 to this Policy).</w:t>
      </w:r>
    </w:p>
    <w:p w14:paraId="2E0D95D7" w14:textId="4E7C9C92" w:rsidR="001E66E4" w:rsidRPr="004861C7" w:rsidRDefault="001E66E4" w:rsidP="007D4D5D">
      <w:pPr>
        <w:spacing w:after="40"/>
        <w:ind w:left="-567" w:right="567" w:firstLine="567"/>
        <w:jc w:val="both"/>
        <w:rPr>
          <w:rFonts w:ascii="Times New Roman" w:hAnsi="Times New Roman" w:cs="Times New Roman"/>
          <w:sz w:val="24"/>
          <w:szCs w:val="24"/>
          <w:lang w:val="en-US"/>
        </w:rPr>
      </w:pPr>
      <w:r w:rsidRPr="004861C7">
        <w:rPr>
          <w:rFonts w:ascii="Times New Roman" w:hAnsi="Times New Roman" w:cs="Times New Roman"/>
          <w:sz w:val="24"/>
          <w:szCs w:val="24"/>
          <w:lang w:val="en-US"/>
        </w:rPr>
        <w:t xml:space="preserve">3.2. </w:t>
      </w:r>
      <w:r w:rsidR="004861C7" w:rsidRPr="004861C7">
        <w:rPr>
          <w:rFonts w:ascii="Times New Roman" w:hAnsi="Times New Roman" w:cs="Times New Roman"/>
          <w:sz w:val="24"/>
          <w:szCs w:val="24"/>
          <w:lang w:val="en-US"/>
        </w:rPr>
        <w:t>For the purposes of this Policy, the following key terms and definitions shall apply:</w:t>
      </w:r>
    </w:p>
    <w:p w14:paraId="1981E9E5" w14:textId="77777777" w:rsidR="004861C7" w:rsidRPr="004861C7" w:rsidRDefault="004861C7" w:rsidP="007D4D5D">
      <w:pPr>
        <w:spacing w:after="40"/>
        <w:ind w:left="-567" w:right="567" w:firstLine="567"/>
        <w:jc w:val="both"/>
        <w:rPr>
          <w:rFonts w:ascii="Times New Roman" w:hAnsi="Times New Roman" w:cs="Times New Roman"/>
          <w:b/>
          <w:bCs/>
          <w:sz w:val="24"/>
          <w:szCs w:val="24"/>
          <w:lang w:val="en-US"/>
        </w:rPr>
      </w:pPr>
      <w:bookmarkStart w:id="7" w:name="_Hlk145925166"/>
      <w:bookmarkStart w:id="8" w:name="_Hlk145933741"/>
      <w:r>
        <w:rPr>
          <w:rFonts w:ascii="Times New Roman" w:hAnsi="Times New Roman" w:cs="Times New Roman"/>
          <w:b/>
          <w:bCs/>
          <w:sz w:val="24"/>
          <w:szCs w:val="24"/>
          <w:lang w:val="en-US"/>
        </w:rPr>
        <w:t>s</w:t>
      </w:r>
      <w:r w:rsidRPr="004861C7">
        <w:rPr>
          <w:rFonts w:ascii="Times New Roman" w:hAnsi="Times New Roman" w:cs="Times New Roman"/>
          <w:b/>
          <w:bCs/>
          <w:sz w:val="24"/>
          <w:szCs w:val="24"/>
          <w:lang w:val="en-US"/>
        </w:rPr>
        <w:t>tate authorities (institutions and enterprises) –</w:t>
      </w:r>
      <w:r w:rsidRPr="004861C7">
        <w:rPr>
          <w:rFonts w:ascii="Times New Roman" w:hAnsi="Times New Roman" w:cs="Times New Roman"/>
          <w:sz w:val="24"/>
          <w:szCs w:val="24"/>
          <w:lang w:val="en-US"/>
        </w:rPr>
        <w:t xml:space="preserve"> state authorities and local self-government bodies (including ministries, services, agencies, inspections, and others), state bodies and their structural subdivisions, political parties, as well as all legal entities directly or indirectly controlled by the state</w:t>
      </w:r>
      <w:r w:rsidRPr="004861C7">
        <w:rPr>
          <w:rFonts w:ascii="Times New Roman" w:hAnsi="Times New Roman" w:cs="Times New Roman"/>
          <w:b/>
          <w:bCs/>
          <w:sz w:val="24"/>
          <w:szCs w:val="24"/>
          <w:lang w:val="en-US"/>
        </w:rPr>
        <w:t>;</w:t>
      </w:r>
    </w:p>
    <w:p w14:paraId="0B44EAF5" w14:textId="1275DC5F" w:rsidR="00D33581" w:rsidRPr="004861C7" w:rsidRDefault="004861C7" w:rsidP="007D4D5D">
      <w:pPr>
        <w:spacing w:after="40"/>
        <w:ind w:left="-567" w:right="567" w:firstLine="567"/>
        <w:jc w:val="both"/>
        <w:rPr>
          <w:rFonts w:ascii="Times New Roman" w:hAnsi="Times New Roman" w:cs="Times New Roman"/>
          <w:b/>
          <w:bCs/>
          <w:i/>
          <w:iCs/>
          <w:sz w:val="16"/>
          <w:szCs w:val="16"/>
          <w:lang w:val="en-US"/>
        </w:rPr>
      </w:pPr>
      <w:r>
        <w:rPr>
          <w:rFonts w:ascii="Times New Roman" w:hAnsi="Times New Roman" w:cs="Times New Roman"/>
          <w:b/>
          <w:bCs/>
          <w:sz w:val="24"/>
          <w:szCs w:val="24"/>
          <w:lang w:val="en-US"/>
        </w:rPr>
        <w:t>c</w:t>
      </w:r>
      <w:r w:rsidRPr="004861C7">
        <w:rPr>
          <w:rFonts w:ascii="Times New Roman" w:hAnsi="Times New Roman" w:cs="Times New Roman"/>
          <w:b/>
          <w:bCs/>
          <w:sz w:val="24"/>
          <w:szCs w:val="24"/>
          <w:lang w:val="en-US"/>
        </w:rPr>
        <w:t>orruption</w:t>
      </w:r>
      <w:r w:rsidR="00FA2127" w:rsidRPr="004861C7">
        <w:rPr>
          <w:rFonts w:ascii="Times New Roman" w:hAnsi="Times New Roman" w:cs="Times New Roman"/>
          <w:b/>
          <w:bCs/>
          <w:sz w:val="24"/>
          <w:szCs w:val="24"/>
          <w:lang w:val="en-US"/>
        </w:rPr>
        <w:t xml:space="preserve">- </w:t>
      </w:r>
      <w:r w:rsidRPr="004861C7">
        <w:rPr>
          <w:rFonts w:ascii="Times New Roman" w:hAnsi="Times New Roman" w:cs="Times New Roman"/>
          <w:sz w:val="24"/>
          <w:szCs w:val="24"/>
          <w:lang w:val="en-US"/>
        </w:rPr>
        <w:t>the unlawful use by a person of his or her official or employment position for the purpose of obtaining a material or non-material benefit in his or her own interests or in the interests of other persons, as well as the unlawful provision of such benefit;</w:t>
      </w:r>
    </w:p>
    <w:p w14:paraId="26094541" w14:textId="5068DF01" w:rsidR="00983840" w:rsidRPr="004861C7" w:rsidRDefault="004861C7" w:rsidP="007D4D5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c</w:t>
      </w:r>
      <w:r w:rsidRPr="004861C7">
        <w:rPr>
          <w:rFonts w:ascii="Times New Roman" w:hAnsi="Times New Roman" w:cs="Times New Roman"/>
          <w:b/>
          <w:bCs/>
          <w:sz w:val="24"/>
          <w:szCs w:val="24"/>
          <w:lang w:val="en-US"/>
        </w:rPr>
        <w:t>orruption offense</w:t>
      </w:r>
      <w:r>
        <w:rPr>
          <w:rFonts w:ascii="Times New Roman" w:hAnsi="Times New Roman" w:cs="Times New Roman"/>
          <w:b/>
          <w:bCs/>
          <w:sz w:val="24"/>
          <w:szCs w:val="24"/>
          <w:lang w:val="en-US"/>
        </w:rPr>
        <w:t xml:space="preserve"> </w:t>
      </w:r>
      <w:r w:rsidR="00FA2127" w:rsidRPr="004861C7">
        <w:rPr>
          <w:rFonts w:ascii="Times New Roman" w:hAnsi="Times New Roman" w:cs="Times New Roman"/>
          <w:b/>
          <w:bCs/>
          <w:sz w:val="24"/>
          <w:szCs w:val="24"/>
          <w:lang w:val="en-US"/>
        </w:rPr>
        <w:t xml:space="preserve">- </w:t>
      </w:r>
      <w:r w:rsidRPr="004861C7">
        <w:rPr>
          <w:rFonts w:ascii="Times New Roman" w:hAnsi="Times New Roman" w:cs="Times New Roman"/>
          <w:sz w:val="24"/>
          <w:szCs w:val="24"/>
          <w:lang w:val="en-US"/>
        </w:rPr>
        <w:t>an act containing elements of corruption for which liability is established under the legislation of the Republic of Uzbekistan.</w:t>
      </w:r>
    </w:p>
    <w:bookmarkEnd w:id="7"/>
    <w:p w14:paraId="65AF5071" w14:textId="131EA204" w:rsidR="00761FB2" w:rsidRPr="004861C7" w:rsidRDefault="004861C7" w:rsidP="007D4D5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c</w:t>
      </w:r>
      <w:r w:rsidRPr="004861C7">
        <w:rPr>
          <w:rFonts w:ascii="Times New Roman" w:hAnsi="Times New Roman" w:cs="Times New Roman"/>
          <w:b/>
          <w:bCs/>
          <w:sz w:val="24"/>
          <w:szCs w:val="24"/>
          <w:lang w:val="en-US"/>
        </w:rPr>
        <w:t>orrupt practices</w:t>
      </w:r>
      <w:r w:rsidR="00FA2127" w:rsidRPr="004861C7">
        <w:rPr>
          <w:rFonts w:ascii="Times New Roman" w:hAnsi="Times New Roman" w:cs="Times New Roman"/>
          <w:b/>
          <w:bCs/>
          <w:sz w:val="24"/>
          <w:szCs w:val="24"/>
          <w:lang w:val="en-US"/>
        </w:rPr>
        <w:t xml:space="preserve">- </w:t>
      </w:r>
      <w:r w:rsidRPr="004861C7">
        <w:rPr>
          <w:rFonts w:ascii="Times New Roman" w:hAnsi="Times New Roman" w:cs="Times New Roman"/>
          <w:sz w:val="24"/>
          <w:szCs w:val="24"/>
          <w:lang w:val="en-US"/>
        </w:rPr>
        <w:t>the receipt by an Employee, directly or indirectly, personally or through third parties, of a material benefit in exchange for actions or omissions in the interests of the bribe giver, including the receipt of money, securities, other forms of property and property rights, property-related services, the receipt, solicitation, extortion, offer or giving, giving and/or receiving of a bribe, or acting as an intermediary in bribery, facilitation payments (bribery), and the unlawful use of official duties for other unlawful purposes;</w:t>
      </w:r>
    </w:p>
    <w:p w14:paraId="297FE1F3" w14:textId="6B144F83" w:rsidR="00E5094D" w:rsidRPr="0041436D" w:rsidRDefault="0041436D" w:rsidP="007D4D5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c</w:t>
      </w:r>
      <w:r w:rsidRPr="0041436D">
        <w:rPr>
          <w:rFonts w:ascii="Times New Roman" w:hAnsi="Times New Roman" w:cs="Times New Roman"/>
          <w:b/>
          <w:bCs/>
          <w:sz w:val="24"/>
          <w:szCs w:val="24"/>
          <w:lang w:val="en-US"/>
        </w:rPr>
        <w:t>orrupt practices</w:t>
      </w:r>
      <w:r w:rsidR="00FA2127" w:rsidRPr="0041436D">
        <w:rPr>
          <w:rFonts w:ascii="Times New Roman" w:hAnsi="Times New Roman" w:cs="Times New Roman"/>
          <w:b/>
          <w:bCs/>
          <w:sz w:val="24"/>
          <w:szCs w:val="24"/>
          <w:lang w:val="en-US"/>
        </w:rPr>
        <w:t xml:space="preserve">- </w:t>
      </w:r>
      <w:r w:rsidRPr="0041436D">
        <w:rPr>
          <w:rFonts w:ascii="Times New Roman" w:hAnsi="Times New Roman" w:cs="Times New Roman"/>
          <w:sz w:val="24"/>
          <w:szCs w:val="24"/>
          <w:lang w:val="en-US"/>
        </w:rPr>
        <w:t>the risk of corrupt practices being committed by an Employee or by third parties on behalf of and/or in the interests of the Exchange;</w:t>
      </w:r>
    </w:p>
    <w:p w14:paraId="133AA070" w14:textId="77777777" w:rsidR="0041436D" w:rsidRDefault="0041436D" w:rsidP="007D4D5D">
      <w:pPr>
        <w:spacing w:after="40"/>
        <w:ind w:left="-567" w:right="567" w:firstLine="567"/>
        <w:jc w:val="both"/>
        <w:rPr>
          <w:rFonts w:ascii="Times New Roman" w:hAnsi="Times New Roman" w:cs="Times New Roman"/>
          <w:sz w:val="24"/>
          <w:szCs w:val="24"/>
          <w:lang w:val="en-US"/>
        </w:rPr>
      </w:pPr>
      <w:bookmarkStart w:id="9" w:name="_Hlk145937027"/>
      <w:r>
        <w:rPr>
          <w:rFonts w:ascii="Times New Roman" w:hAnsi="Times New Roman" w:cs="Times New Roman"/>
          <w:b/>
          <w:bCs/>
          <w:sz w:val="24"/>
          <w:szCs w:val="24"/>
          <w:lang w:val="en-US"/>
        </w:rPr>
        <w:t>i</w:t>
      </w:r>
      <w:r w:rsidRPr="0041436D">
        <w:rPr>
          <w:rFonts w:ascii="Times New Roman" w:hAnsi="Times New Roman" w:cs="Times New Roman"/>
          <w:b/>
          <w:bCs/>
          <w:sz w:val="24"/>
          <w:szCs w:val="24"/>
          <w:lang w:val="en-US"/>
        </w:rPr>
        <w:t>nterested party</w:t>
      </w:r>
      <w:r w:rsidR="00E26AFA" w:rsidRPr="0041436D">
        <w:rPr>
          <w:rFonts w:ascii="Times New Roman" w:hAnsi="Times New Roman" w:cs="Times New Roman"/>
          <w:b/>
          <w:bCs/>
          <w:sz w:val="24"/>
          <w:szCs w:val="24"/>
          <w:lang w:val="en-US"/>
        </w:rPr>
        <w:t>-</w:t>
      </w:r>
      <w:r w:rsidR="00E5094D" w:rsidRPr="0041436D">
        <w:rPr>
          <w:rFonts w:ascii="Times New Roman" w:hAnsi="Times New Roman" w:cs="Times New Roman"/>
          <w:b/>
          <w:bCs/>
          <w:sz w:val="24"/>
          <w:szCs w:val="24"/>
          <w:lang w:val="en-US"/>
        </w:rPr>
        <w:t xml:space="preserve"> </w:t>
      </w:r>
      <w:bookmarkEnd w:id="9"/>
      <w:r w:rsidRPr="0041436D">
        <w:rPr>
          <w:rFonts w:ascii="Times New Roman" w:hAnsi="Times New Roman" w:cs="Times New Roman"/>
          <w:sz w:val="24"/>
          <w:szCs w:val="24"/>
          <w:lang w:val="en-US"/>
        </w:rPr>
        <w:t>the possibility that an Employee, in the performance of his or her official duties, or the Employee's close relatives or related persons, may obtain a personal benefit (including personal, social, property, financial, political, or other commercial or non-commercial interests) in the form of money, tangible or intangible assets, other property, benefits, or advantages that may affect the proper performance of the Employee's official duties;</w:t>
      </w:r>
    </w:p>
    <w:p w14:paraId="570DB66E" w14:textId="6203AC2E" w:rsidR="00FE7325" w:rsidRPr="0041436D" w:rsidRDefault="0041436D" w:rsidP="007D4D5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o</w:t>
      </w:r>
      <w:r w:rsidRPr="0041436D">
        <w:rPr>
          <w:rFonts w:ascii="Times New Roman" w:hAnsi="Times New Roman" w:cs="Times New Roman"/>
          <w:b/>
          <w:bCs/>
          <w:sz w:val="24"/>
          <w:szCs w:val="24"/>
          <w:lang w:val="en-US"/>
        </w:rPr>
        <w:t>rganization's image</w:t>
      </w:r>
      <w:r w:rsidR="00FE7325" w:rsidRPr="0041436D">
        <w:rPr>
          <w:rFonts w:ascii="Times New Roman" w:hAnsi="Times New Roman" w:cs="Times New Roman"/>
          <w:b/>
          <w:bCs/>
          <w:sz w:val="24"/>
          <w:szCs w:val="24"/>
          <w:lang w:val="en-US"/>
        </w:rPr>
        <w:t xml:space="preserve">- </w:t>
      </w:r>
      <w:r w:rsidRPr="0041436D">
        <w:rPr>
          <w:rFonts w:ascii="Times New Roman" w:hAnsi="Times New Roman" w:cs="Times New Roman"/>
          <w:sz w:val="24"/>
          <w:szCs w:val="24"/>
          <w:lang w:val="en-US"/>
        </w:rPr>
        <w:t>the perception of the organization by interested parties, counterparties, clients, business partners, and the public with respect to its prestige, the quality of the services provided or work performed, public recognition, business reputation, reliability, loyalty to partners, transparency of information, and business activity;</w:t>
      </w:r>
    </w:p>
    <w:p w14:paraId="6D020FFC" w14:textId="77777777" w:rsidR="0041436D" w:rsidRDefault="0041436D" w:rsidP="0041436D">
      <w:pPr>
        <w:spacing w:after="40"/>
        <w:ind w:left="-567" w:right="567" w:firstLine="567"/>
        <w:jc w:val="both"/>
        <w:rPr>
          <w:rFonts w:ascii="Times New Roman" w:hAnsi="Times New Roman" w:cs="Times New Roman"/>
          <w:sz w:val="24"/>
          <w:szCs w:val="24"/>
          <w:lang w:val="en-US"/>
        </w:rPr>
      </w:pPr>
      <w:r w:rsidRPr="0041436D">
        <w:rPr>
          <w:rFonts w:ascii="Times New Roman" w:hAnsi="Times New Roman" w:cs="Times New Roman"/>
          <w:b/>
          <w:bCs/>
          <w:sz w:val="24"/>
          <w:szCs w:val="24"/>
          <w:lang w:val="en-US"/>
        </w:rPr>
        <w:t>Corporate conduct and professional ethics</w:t>
      </w:r>
      <w:r w:rsidR="00FA6141" w:rsidRPr="0041436D">
        <w:rPr>
          <w:rFonts w:ascii="Times New Roman" w:hAnsi="Times New Roman" w:cs="Times New Roman"/>
          <w:b/>
          <w:bCs/>
          <w:sz w:val="24"/>
          <w:szCs w:val="24"/>
          <w:lang w:val="en-US"/>
        </w:rPr>
        <w:t xml:space="preserve">- </w:t>
      </w:r>
      <w:r w:rsidRPr="0041436D">
        <w:rPr>
          <w:rFonts w:ascii="Times New Roman" w:hAnsi="Times New Roman" w:cs="Times New Roman"/>
          <w:sz w:val="24"/>
          <w:szCs w:val="24"/>
          <w:lang w:val="en-US"/>
        </w:rPr>
        <w:t>a set of rules binding upon Employees, as well as other areas of the Exchange's activities, governing their personal and professional conduct and aimed at protecting them and interested parties from unfair conduct;</w:t>
      </w:r>
    </w:p>
    <w:p w14:paraId="0DFBA37A" w14:textId="542DDA28" w:rsidR="00FA6141" w:rsidRPr="0041436D" w:rsidRDefault="0041436D" w:rsidP="0041436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d</w:t>
      </w:r>
      <w:r w:rsidRPr="0041436D">
        <w:rPr>
          <w:rFonts w:ascii="Times New Roman" w:hAnsi="Times New Roman" w:cs="Times New Roman"/>
          <w:b/>
          <w:bCs/>
          <w:sz w:val="24"/>
          <w:szCs w:val="24"/>
          <w:lang w:val="en-US"/>
        </w:rPr>
        <w:t xml:space="preserve">isciplinary measures </w:t>
      </w:r>
      <w:r w:rsidR="000441C8" w:rsidRPr="0041436D">
        <w:rPr>
          <w:rFonts w:ascii="Times New Roman" w:hAnsi="Times New Roman" w:cs="Times New Roman"/>
          <w:b/>
          <w:bCs/>
          <w:sz w:val="24"/>
          <w:szCs w:val="24"/>
          <w:lang w:val="en-US"/>
        </w:rPr>
        <w:t xml:space="preserve">- </w:t>
      </w:r>
      <w:r w:rsidRPr="0041436D">
        <w:rPr>
          <w:rFonts w:ascii="Times New Roman" w:hAnsi="Times New Roman" w:cs="Times New Roman"/>
          <w:sz w:val="24"/>
          <w:szCs w:val="24"/>
          <w:lang w:val="en-US"/>
        </w:rPr>
        <w:t>disciplinary sanctions of a non-material and material nature, the types, procedure, and conditions for the imposition of which are established by the Management Board of the Exchange.</w:t>
      </w:r>
    </w:p>
    <w:p w14:paraId="09BB2E4E" w14:textId="6CE9739A" w:rsidR="00FA6141" w:rsidRPr="0041436D" w:rsidRDefault="0041436D" w:rsidP="007D4D5D">
      <w:pPr>
        <w:autoSpaceDE w:val="0"/>
        <w:autoSpaceDN w:val="0"/>
        <w:adjustRightInd w:val="0"/>
        <w:spacing w:after="0" w:line="240" w:lineRule="auto"/>
        <w:ind w:left="-567" w:right="567" w:firstLine="567"/>
        <w:jc w:val="both"/>
        <w:rPr>
          <w:rFonts w:ascii="Times New Roman" w:hAnsi="Times New Roman" w:cs="Times New Roman"/>
          <w:sz w:val="24"/>
          <w:szCs w:val="24"/>
          <w:lang w:val="en-US"/>
        </w:rPr>
      </w:pPr>
      <w:bookmarkStart w:id="10" w:name="_Hlk151637503"/>
      <w:r>
        <w:rPr>
          <w:rFonts w:ascii="Times New Roman" w:hAnsi="Times New Roman" w:cs="Times New Roman"/>
          <w:b/>
          <w:bCs/>
          <w:sz w:val="24"/>
          <w:szCs w:val="24"/>
          <w:lang w:val="en-US"/>
        </w:rPr>
        <w:t>a</w:t>
      </w:r>
      <w:r w:rsidRPr="0041436D">
        <w:rPr>
          <w:rFonts w:ascii="Times New Roman" w:hAnsi="Times New Roman" w:cs="Times New Roman"/>
          <w:b/>
          <w:bCs/>
          <w:sz w:val="24"/>
          <w:szCs w:val="24"/>
          <w:lang w:val="en-US"/>
        </w:rPr>
        <w:t xml:space="preserve">nti-corruption procedures </w:t>
      </w:r>
      <w:r w:rsidR="000441C8" w:rsidRPr="0041436D">
        <w:rPr>
          <w:rFonts w:ascii="Times New Roman" w:hAnsi="Times New Roman" w:cs="Times New Roman"/>
          <w:b/>
          <w:bCs/>
          <w:sz w:val="24"/>
          <w:szCs w:val="24"/>
          <w:lang w:val="en-US"/>
        </w:rPr>
        <w:t xml:space="preserve">- </w:t>
      </w:r>
      <w:r w:rsidRPr="0041436D">
        <w:rPr>
          <w:rFonts w:ascii="Times New Roman" w:hAnsi="Times New Roman" w:cs="Times New Roman"/>
          <w:sz w:val="24"/>
          <w:szCs w:val="24"/>
          <w:lang w:val="en-US"/>
        </w:rPr>
        <w:t>procedures describing actions and measures aimed at preventing and addressing corruption-related situations and their consequences;</w:t>
      </w:r>
    </w:p>
    <w:bookmarkEnd w:id="10"/>
    <w:p w14:paraId="4625DB01" w14:textId="4772185B" w:rsidR="0041436D" w:rsidRPr="0041436D" w:rsidRDefault="0041436D"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w:t>
      </w:r>
      <w:r w:rsidRPr="0041436D">
        <w:rPr>
          <w:rFonts w:ascii="Times New Roman" w:hAnsi="Times New Roman" w:cs="Times New Roman"/>
          <w:b/>
          <w:bCs/>
          <w:sz w:val="24"/>
          <w:szCs w:val="24"/>
          <w:lang w:val="en-US"/>
        </w:rPr>
        <w:t xml:space="preserve">fficial – </w:t>
      </w:r>
      <w:r w:rsidRPr="0041436D">
        <w:rPr>
          <w:rFonts w:ascii="Times New Roman" w:hAnsi="Times New Roman" w:cs="Times New Roman"/>
          <w:sz w:val="24"/>
          <w:szCs w:val="24"/>
          <w:lang w:val="en-US"/>
        </w:rPr>
        <w:t>a person appointed or elected on a permanent, temporary, or special basis who performs the functions of a representative of public authorities or organizational and managerial functions in state authorities, citizens' self-government bodies, enterprises, institutions, or organizations, regardless of their form of ownership, a person performing administrative and economic functions and authorized to perform legally significant acts, as well as a person performing such functions in an international organization or in the legislative, executive, administrative, or judicial authority of a foreign state;</w:t>
      </w:r>
    </w:p>
    <w:p w14:paraId="4BE678BE" w14:textId="60E63D98" w:rsidR="0041436D" w:rsidRPr="0041436D" w:rsidRDefault="0041436D"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w:t>
      </w:r>
      <w:r w:rsidRPr="0041436D">
        <w:rPr>
          <w:rFonts w:ascii="Times New Roman" w:hAnsi="Times New Roman" w:cs="Times New Roman"/>
          <w:b/>
          <w:bCs/>
          <w:sz w:val="24"/>
          <w:szCs w:val="24"/>
          <w:lang w:val="en-US"/>
        </w:rPr>
        <w:t xml:space="preserve">epotism – </w:t>
      </w:r>
      <w:r w:rsidRPr="0041436D">
        <w:rPr>
          <w:rFonts w:ascii="Times New Roman" w:hAnsi="Times New Roman" w:cs="Times New Roman"/>
          <w:sz w:val="24"/>
          <w:szCs w:val="24"/>
          <w:lang w:val="en-US"/>
        </w:rPr>
        <w:t>the hiring, rotation, or appointment of a person to a position on the basis of family lineage (noble origin, family prominence, or public recognition of the family) or the official position of that person's close relatives in authorities vested with public powers, without due regard to the person's compliance with the qualification requirements established for the position.</w:t>
      </w:r>
    </w:p>
    <w:p w14:paraId="79488596" w14:textId="397666ED" w:rsidR="0041436D" w:rsidRPr="0041436D" w:rsidRDefault="0041436D"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w:t>
      </w:r>
      <w:r w:rsidRPr="0041436D">
        <w:rPr>
          <w:rFonts w:ascii="Times New Roman" w:hAnsi="Times New Roman" w:cs="Times New Roman"/>
          <w:b/>
          <w:bCs/>
          <w:sz w:val="24"/>
          <w:szCs w:val="24"/>
          <w:lang w:val="en-US"/>
        </w:rPr>
        <w:t xml:space="preserve">acilitation payments – </w:t>
      </w:r>
      <w:r w:rsidRPr="0041436D">
        <w:rPr>
          <w:rFonts w:ascii="Times New Roman" w:hAnsi="Times New Roman" w:cs="Times New Roman"/>
          <w:sz w:val="24"/>
          <w:szCs w:val="24"/>
          <w:lang w:val="en-US"/>
        </w:rPr>
        <w:t xml:space="preserve">money, property, property rights, services, and other tangible or intangible benefits unlawfully provided and not </w:t>
      </w:r>
      <w:r w:rsidRPr="0041436D">
        <w:rPr>
          <w:rFonts w:ascii="Times New Roman" w:hAnsi="Times New Roman" w:cs="Times New Roman"/>
          <w:sz w:val="24"/>
          <w:szCs w:val="24"/>
        </w:rPr>
        <w:t>предусмотренные</w:t>
      </w:r>
      <w:r w:rsidRPr="0041436D">
        <w:rPr>
          <w:rFonts w:ascii="Times New Roman" w:hAnsi="Times New Roman" w:cs="Times New Roman"/>
          <w:sz w:val="24"/>
          <w:szCs w:val="24"/>
          <w:lang w:val="en-US"/>
        </w:rPr>
        <w:t xml:space="preserve"> by the applicable laws, regulations, rules, or procedures, for the purpose of securing or expediting the performance of routine procedures or official actions;</w:t>
      </w:r>
    </w:p>
    <w:p w14:paraId="033E2A90" w14:textId="52956C18" w:rsidR="0041436D" w:rsidRPr="0041436D" w:rsidRDefault="0041436D"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w:t>
      </w:r>
      <w:r w:rsidRPr="0041436D">
        <w:rPr>
          <w:rFonts w:ascii="Times New Roman" w:hAnsi="Times New Roman" w:cs="Times New Roman"/>
          <w:b/>
          <w:bCs/>
          <w:sz w:val="24"/>
          <w:szCs w:val="24"/>
          <w:lang w:val="en-US"/>
        </w:rPr>
        <w:t xml:space="preserve">inship – </w:t>
      </w:r>
      <w:r w:rsidRPr="0041436D">
        <w:rPr>
          <w:rFonts w:ascii="Times New Roman" w:hAnsi="Times New Roman" w:cs="Times New Roman"/>
          <w:sz w:val="24"/>
          <w:szCs w:val="24"/>
          <w:lang w:val="en-US"/>
        </w:rPr>
        <w:t>an Employee's personal interest manifested in a subjective, preferential, and biased attitude toward third parties based on common ancestry or belonging to the same family lineage;</w:t>
      </w:r>
    </w:p>
    <w:p w14:paraId="654ADD4C" w14:textId="3DD92535" w:rsidR="0041436D" w:rsidRPr="0041436D" w:rsidRDefault="0041436D"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w:t>
      </w:r>
      <w:r w:rsidRPr="0041436D">
        <w:rPr>
          <w:rFonts w:ascii="Times New Roman" w:hAnsi="Times New Roman" w:cs="Times New Roman"/>
          <w:b/>
          <w:bCs/>
          <w:sz w:val="24"/>
          <w:szCs w:val="24"/>
          <w:lang w:val="en-US"/>
        </w:rPr>
        <w:t xml:space="preserve">avoritism – </w:t>
      </w:r>
      <w:r w:rsidRPr="0041436D">
        <w:rPr>
          <w:rFonts w:ascii="Times New Roman" w:hAnsi="Times New Roman" w:cs="Times New Roman"/>
          <w:sz w:val="24"/>
          <w:szCs w:val="24"/>
          <w:lang w:val="en-US"/>
        </w:rPr>
        <w:t>a situation in which an Employee gives preference to the interests of one person and/or group of persons over those of another person and/or group of persons, including, but not limited to, recruitment and placement of personnel, promotion, awarding bonuses and honors, granting leave or arranging health resort treatment and overseas business trips, determining the order of consideration of applications, establishing work schedules, and similar matters.</w:t>
      </w:r>
    </w:p>
    <w:p w14:paraId="62B49448" w14:textId="3388A1FB" w:rsidR="0041436D" w:rsidRDefault="0041436D"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41436D">
        <w:rPr>
          <w:rFonts w:ascii="Times New Roman" w:hAnsi="Times New Roman" w:cs="Times New Roman"/>
          <w:b/>
          <w:bCs/>
          <w:sz w:val="24"/>
          <w:szCs w:val="24"/>
          <w:lang w:val="en-US"/>
        </w:rPr>
        <w:t xml:space="preserve">harity (charitable assistance) – </w:t>
      </w:r>
      <w:r w:rsidRPr="0041436D">
        <w:rPr>
          <w:rFonts w:ascii="Times New Roman" w:hAnsi="Times New Roman" w:cs="Times New Roman"/>
          <w:sz w:val="24"/>
          <w:szCs w:val="24"/>
          <w:lang w:val="en-US"/>
        </w:rPr>
        <w:t>voluntary gratuitous assistance provided by legal entities and individuals (benefactors) to an organization on a free-of-charge or preferential basis, including the transfer of tangible and/or intangible assets, in particular funds, the performance of certain works, the provision of services, or other support for charitable purposes;</w:t>
      </w:r>
    </w:p>
    <w:p w14:paraId="688BA8DF" w14:textId="66DEFE06" w:rsidR="0041436D" w:rsidRPr="0041436D" w:rsidRDefault="0041436D" w:rsidP="007D4D5D">
      <w:pPr>
        <w:tabs>
          <w:tab w:val="left" w:pos="8789"/>
        </w:tabs>
        <w:spacing w:after="40"/>
        <w:ind w:left="-567" w:right="567" w:firstLine="567"/>
        <w:jc w:val="both"/>
        <w:rPr>
          <w:rFonts w:ascii="Times New Roman" w:hAnsi="Times New Roman" w:cs="Times New Roman"/>
          <w:b/>
          <w:bCs/>
          <w:sz w:val="24"/>
          <w:szCs w:val="24"/>
          <w:lang w:val="en-US"/>
        </w:rPr>
      </w:pPr>
      <w:bookmarkStart w:id="11" w:name="_Hlk152313252"/>
      <w:bookmarkStart w:id="12" w:name="_Hlk142374768"/>
      <w:bookmarkStart w:id="13" w:name="_Hlk142381636"/>
      <w:bookmarkStart w:id="14" w:name="_Hlk140130795"/>
      <w:bookmarkStart w:id="15" w:name="_Hlk146537818"/>
      <w:r>
        <w:rPr>
          <w:rFonts w:ascii="Times New Roman" w:hAnsi="Times New Roman" w:cs="Times New Roman"/>
          <w:b/>
          <w:bCs/>
          <w:sz w:val="24"/>
          <w:szCs w:val="24"/>
          <w:lang w:val="en-US"/>
        </w:rPr>
        <w:t>i</w:t>
      </w:r>
      <w:r w:rsidRPr="0041436D">
        <w:rPr>
          <w:rFonts w:ascii="Times New Roman" w:hAnsi="Times New Roman" w:cs="Times New Roman"/>
          <w:b/>
          <w:bCs/>
          <w:sz w:val="24"/>
          <w:szCs w:val="24"/>
          <w:lang w:val="en-US"/>
        </w:rPr>
        <w:t xml:space="preserve">nternational organization – </w:t>
      </w:r>
      <w:r w:rsidRPr="0041436D">
        <w:rPr>
          <w:rFonts w:ascii="Times New Roman" w:hAnsi="Times New Roman" w:cs="Times New Roman"/>
          <w:sz w:val="24"/>
          <w:szCs w:val="24"/>
          <w:lang w:val="en-US"/>
        </w:rPr>
        <w:t>any international organization established by states, governments, or other international organizations, regardless of its organizational form or powers, including, for example, regional economic integration organizations;</w:t>
      </w:r>
    </w:p>
    <w:bookmarkEnd w:id="11"/>
    <w:bookmarkEnd w:id="12"/>
    <w:bookmarkEnd w:id="13"/>
    <w:bookmarkEnd w:id="14"/>
    <w:p w14:paraId="174FC438" w14:textId="38C6CAC7" w:rsidR="0041436D" w:rsidRDefault="0041436D" w:rsidP="000C37FC">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w:t>
      </w:r>
      <w:r w:rsidRPr="0041436D">
        <w:rPr>
          <w:rFonts w:ascii="Times New Roman" w:hAnsi="Times New Roman" w:cs="Times New Roman"/>
          <w:b/>
          <w:bCs/>
          <w:sz w:val="24"/>
          <w:szCs w:val="24"/>
          <w:lang w:val="en-US"/>
        </w:rPr>
        <w:t xml:space="preserve">anagement / </w:t>
      </w:r>
      <w:r>
        <w:rPr>
          <w:rFonts w:ascii="Times New Roman" w:hAnsi="Times New Roman" w:cs="Times New Roman"/>
          <w:b/>
          <w:bCs/>
          <w:sz w:val="24"/>
          <w:szCs w:val="24"/>
          <w:lang w:val="en-US"/>
        </w:rPr>
        <w:t>e</w:t>
      </w:r>
      <w:r w:rsidRPr="0041436D">
        <w:rPr>
          <w:rFonts w:ascii="Times New Roman" w:hAnsi="Times New Roman" w:cs="Times New Roman"/>
          <w:b/>
          <w:bCs/>
          <w:sz w:val="24"/>
          <w:szCs w:val="24"/>
          <w:lang w:val="en-US"/>
        </w:rPr>
        <w:t xml:space="preserve">xecutive Body – </w:t>
      </w:r>
      <w:r w:rsidRPr="0041436D">
        <w:rPr>
          <w:rFonts w:ascii="Times New Roman" w:hAnsi="Times New Roman" w:cs="Times New Roman"/>
          <w:sz w:val="24"/>
          <w:szCs w:val="24"/>
          <w:lang w:val="en-US"/>
        </w:rPr>
        <w:t>persons employed as the Chairperson of the Management Board, Deputy Chairperson of the Management Board, or Members of the Management Board of the Exchange under an employment contract concluded with the Exchange;</w:t>
      </w:r>
    </w:p>
    <w:bookmarkEnd w:id="15"/>
    <w:p w14:paraId="331F5EAB" w14:textId="190F15BC" w:rsidR="0041436D" w:rsidRPr="0041436D" w:rsidRDefault="0041436D" w:rsidP="000C37FC">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w:t>
      </w:r>
      <w:r w:rsidRPr="0041436D">
        <w:rPr>
          <w:rFonts w:ascii="Times New Roman" w:hAnsi="Times New Roman" w:cs="Times New Roman"/>
          <w:b/>
          <w:bCs/>
          <w:sz w:val="24"/>
          <w:szCs w:val="24"/>
          <w:lang w:val="en-US"/>
        </w:rPr>
        <w:t xml:space="preserve">mployee – </w:t>
      </w:r>
      <w:r w:rsidRPr="0041436D">
        <w:rPr>
          <w:rFonts w:ascii="Times New Roman" w:hAnsi="Times New Roman" w:cs="Times New Roman"/>
          <w:sz w:val="24"/>
          <w:szCs w:val="24"/>
          <w:lang w:val="en-US"/>
        </w:rPr>
        <w:t>a person engaged by the Exchange under an employment contract (regardless of the position held) or providing services under a civil law contract for the engagement of a specialist.</w:t>
      </w:r>
    </w:p>
    <w:p w14:paraId="46B792AD" w14:textId="31DDC085" w:rsidR="0041436D" w:rsidRPr="0041436D" w:rsidRDefault="0041436D" w:rsidP="000C37FC">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41436D">
        <w:rPr>
          <w:rFonts w:ascii="Times New Roman" w:hAnsi="Times New Roman" w:cs="Times New Roman"/>
          <w:b/>
          <w:bCs/>
          <w:sz w:val="24"/>
          <w:szCs w:val="24"/>
          <w:lang w:val="en-US"/>
        </w:rPr>
        <w:t xml:space="preserve">lose relatives – </w:t>
      </w:r>
      <w:r w:rsidRPr="0041436D">
        <w:rPr>
          <w:rFonts w:ascii="Times New Roman" w:hAnsi="Times New Roman" w:cs="Times New Roman"/>
          <w:sz w:val="24"/>
          <w:szCs w:val="24"/>
          <w:lang w:val="en-US"/>
        </w:rPr>
        <w:t>persons related by blood or close family ties, namely parents, biological and adopted brothers and sisters, spouse, children (including adopted children), grandparents, grandchildren, as well as the parents, full siblings, and half-siblings of a spouse;</w:t>
      </w:r>
    </w:p>
    <w:p w14:paraId="5B6CF52E" w14:textId="64C9CC10" w:rsidR="0041436D" w:rsidRDefault="0041436D" w:rsidP="000C37FC">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Pr="0041436D">
        <w:rPr>
          <w:rFonts w:ascii="Times New Roman" w:hAnsi="Times New Roman" w:cs="Times New Roman"/>
          <w:b/>
          <w:bCs/>
          <w:sz w:val="24"/>
          <w:szCs w:val="24"/>
          <w:lang w:val="en-US"/>
        </w:rPr>
        <w:t xml:space="preserve">ponsorship (sponsorship assistance) – </w:t>
      </w:r>
      <w:r w:rsidRPr="0041436D">
        <w:rPr>
          <w:rFonts w:ascii="Times New Roman" w:hAnsi="Times New Roman" w:cs="Times New Roman"/>
          <w:sz w:val="24"/>
          <w:szCs w:val="24"/>
          <w:lang w:val="en-US"/>
        </w:rPr>
        <w:t>assistance provided by legal entities and individuals (sponsors) to the Exchange (or its affiliated organizations), including the performance of work, provision of services, other forms of assistance for charitable purposes, or the provision of property, including funds, as a result of which reciprocal obligations arise between the Exchange and the sponsor.</w:t>
      </w:r>
    </w:p>
    <w:p w14:paraId="64087E8A" w14:textId="68CF9B5F" w:rsidR="00035F99" w:rsidRPr="0041436D" w:rsidRDefault="0041436D" w:rsidP="000C37FC">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a</w:t>
      </w:r>
      <w:r w:rsidRPr="0041436D">
        <w:rPr>
          <w:rFonts w:ascii="Times New Roman" w:hAnsi="Times New Roman" w:cs="Times New Roman"/>
          <w:b/>
          <w:bCs/>
          <w:sz w:val="24"/>
          <w:szCs w:val="24"/>
          <w:lang w:val="en-US"/>
        </w:rPr>
        <w:t xml:space="preserve">nti-corruption system </w:t>
      </w:r>
      <w:r w:rsidR="000441C8" w:rsidRPr="0041436D">
        <w:rPr>
          <w:rFonts w:ascii="Times New Roman" w:hAnsi="Times New Roman" w:cs="Times New Roman"/>
          <w:b/>
          <w:bCs/>
          <w:sz w:val="24"/>
          <w:szCs w:val="24"/>
          <w:lang w:val="en-US"/>
        </w:rPr>
        <w:t xml:space="preserve">- </w:t>
      </w:r>
      <w:r w:rsidRPr="0041436D">
        <w:rPr>
          <w:rFonts w:ascii="Times New Roman" w:hAnsi="Times New Roman" w:cs="Times New Roman"/>
          <w:sz w:val="24"/>
          <w:szCs w:val="24"/>
          <w:lang w:val="en-US"/>
        </w:rPr>
        <w:t>a set of measures aimed at preventing corruption offenses in accordance with the applicable legislation and the Exchange's internal documents, ensuring a high standard of professional and ethical conduct by Employees, and the activities of the Exchange's governing bodies carried out within the scope of their authority in the following areas:</w:t>
      </w:r>
    </w:p>
    <w:p w14:paraId="34EB7310" w14:textId="01B8B22D" w:rsidR="00035F99" w:rsidRPr="0041436D" w:rsidRDefault="000441C8" w:rsidP="000C37FC">
      <w:pPr>
        <w:spacing w:after="40"/>
        <w:ind w:left="-567" w:right="567" w:firstLine="567"/>
        <w:jc w:val="both"/>
        <w:rPr>
          <w:rFonts w:ascii="Times New Roman" w:hAnsi="Times New Roman" w:cs="Times New Roman"/>
          <w:sz w:val="24"/>
          <w:szCs w:val="24"/>
          <w:lang w:val="en-US"/>
        </w:rPr>
      </w:pPr>
      <w:r w:rsidRPr="0041436D">
        <w:rPr>
          <w:rFonts w:ascii="Times New Roman" w:hAnsi="Times New Roman" w:cs="Times New Roman"/>
          <w:b/>
          <w:bCs/>
          <w:sz w:val="24"/>
          <w:szCs w:val="24"/>
          <w:lang w:val="en-US"/>
        </w:rPr>
        <w:t xml:space="preserve">- </w:t>
      </w:r>
      <w:r w:rsidR="0041436D" w:rsidRPr="0041436D">
        <w:rPr>
          <w:rFonts w:ascii="Times New Roman" w:hAnsi="Times New Roman" w:cs="Times New Roman"/>
          <w:sz w:val="24"/>
          <w:szCs w:val="24"/>
          <w:lang w:val="en-US"/>
        </w:rPr>
        <w:t>prevention of corruption, including the identification and subsequent elimination of the causes of corruption (corruption prevention);</w:t>
      </w:r>
    </w:p>
    <w:p w14:paraId="65C4A3C8" w14:textId="77777777" w:rsidR="0041436D" w:rsidRDefault="000441C8" w:rsidP="000C37FC">
      <w:pPr>
        <w:spacing w:after="40"/>
        <w:ind w:left="-567" w:right="567" w:firstLine="567"/>
        <w:jc w:val="both"/>
        <w:rPr>
          <w:rFonts w:ascii="Times New Roman" w:hAnsi="Times New Roman" w:cs="Times New Roman"/>
          <w:sz w:val="24"/>
          <w:szCs w:val="24"/>
          <w:lang w:val="en-US"/>
        </w:rPr>
      </w:pPr>
      <w:r w:rsidRPr="0041436D">
        <w:rPr>
          <w:rFonts w:ascii="Times New Roman" w:hAnsi="Times New Roman" w:cs="Times New Roman"/>
          <w:b/>
          <w:bCs/>
          <w:sz w:val="24"/>
          <w:szCs w:val="24"/>
          <w:lang w:val="en-US"/>
        </w:rPr>
        <w:t xml:space="preserve">- </w:t>
      </w:r>
      <w:r w:rsidR="0041436D" w:rsidRPr="0041436D">
        <w:rPr>
          <w:rFonts w:ascii="Times New Roman" w:hAnsi="Times New Roman" w:cs="Times New Roman"/>
          <w:sz w:val="24"/>
          <w:szCs w:val="24"/>
          <w:lang w:val="en-US"/>
        </w:rPr>
        <w:t>identification, prevention, and internal investigation of possible cases of commercial bribery and corruption;</w:t>
      </w:r>
    </w:p>
    <w:p w14:paraId="5F135A41" w14:textId="50DE5E24" w:rsidR="00035F99" w:rsidRPr="0041436D" w:rsidRDefault="000441C8" w:rsidP="000C37FC">
      <w:pPr>
        <w:spacing w:after="40"/>
        <w:ind w:left="-567" w:right="567" w:firstLine="567"/>
        <w:jc w:val="both"/>
        <w:rPr>
          <w:rFonts w:ascii="Times New Roman" w:hAnsi="Times New Roman" w:cs="Times New Roman"/>
          <w:sz w:val="24"/>
          <w:szCs w:val="24"/>
          <w:lang w:val="en-US"/>
        </w:rPr>
      </w:pPr>
      <w:r w:rsidRPr="0041436D">
        <w:rPr>
          <w:rFonts w:ascii="Times New Roman" w:hAnsi="Times New Roman" w:cs="Times New Roman"/>
          <w:b/>
          <w:bCs/>
          <w:sz w:val="24"/>
          <w:szCs w:val="24"/>
          <w:lang w:val="en-US"/>
        </w:rPr>
        <w:t xml:space="preserve">- </w:t>
      </w:r>
      <w:r w:rsidR="0041436D" w:rsidRPr="0041436D">
        <w:rPr>
          <w:rFonts w:ascii="Times New Roman" w:hAnsi="Times New Roman" w:cs="Times New Roman"/>
          <w:sz w:val="24"/>
          <w:szCs w:val="24"/>
          <w:lang w:val="en-US"/>
        </w:rPr>
        <w:t>minimization and/or elimination of the consequences of corruption offenses.</w:t>
      </w:r>
    </w:p>
    <w:p w14:paraId="5A800A3A" w14:textId="6FE20D9F" w:rsidR="001B518B" w:rsidRPr="0041436D" w:rsidRDefault="0041436D" w:rsidP="000C37FC">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c</w:t>
      </w:r>
      <w:r w:rsidRPr="0041436D">
        <w:rPr>
          <w:rFonts w:ascii="Times New Roman" w:hAnsi="Times New Roman" w:cs="Times New Roman"/>
          <w:b/>
          <w:bCs/>
          <w:sz w:val="24"/>
          <w:szCs w:val="24"/>
          <w:lang w:val="en-US"/>
        </w:rPr>
        <w:t>ompliance</w:t>
      </w:r>
      <w:r w:rsidR="001B518B" w:rsidRPr="0041436D">
        <w:rPr>
          <w:rFonts w:ascii="Times New Roman" w:hAnsi="Times New Roman" w:cs="Times New Roman"/>
          <w:b/>
          <w:bCs/>
          <w:sz w:val="24"/>
          <w:szCs w:val="24"/>
          <w:lang w:val="en-US"/>
        </w:rPr>
        <w:t xml:space="preserve">- </w:t>
      </w:r>
      <w:r w:rsidRPr="0041436D">
        <w:rPr>
          <w:rFonts w:ascii="Times New Roman" w:hAnsi="Times New Roman" w:cs="Times New Roman"/>
          <w:sz w:val="24"/>
          <w:szCs w:val="24"/>
          <w:lang w:val="en-US"/>
        </w:rPr>
        <w:t>a set of initiatives aimed at preventing actions by Employees that are contrary to the regulatory legal acts and legislation of the Republic of Uzbekistan, as well as the Charter and internal documents of the Exchange;</w:t>
      </w:r>
    </w:p>
    <w:p w14:paraId="07B86162" w14:textId="6C3B7C9F" w:rsidR="008D1536" w:rsidRPr="002F49FA" w:rsidRDefault="002F49FA" w:rsidP="000C37FC">
      <w:pPr>
        <w:spacing w:after="40"/>
        <w:ind w:left="-567" w:right="567" w:firstLine="567"/>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i</w:t>
      </w:r>
      <w:r w:rsidRPr="002F49FA">
        <w:rPr>
          <w:rFonts w:ascii="Times New Roman" w:hAnsi="Times New Roman" w:cs="Times New Roman"/>
          <w:b/>
          <w:bCs/>
          <w:sz w:val="24"/>
          <w:szCs w:val="24"/>
          <w:lang w:val="en-US"/>
        </w:rPr>
        <w:t xml:space="preserve">nternal anti-corruption control system – </w:t>
      </w:r>
      <w:r w:rsidRPr="002F49FA">
        <w:rPr>
          <w:rFonts w:ascii="Times New Roman" w:hAnsi="Times New Roman" w:cs="Times New Roman"/>
          <w:sz w:val="24"/>
          <w:szCs w:val="24"/>
          <w:lang w:val="en-US"/>
        </w:rPr>
        <w:t>a preventive system aimed at identifying and eliminating corruption-prone areas in the activities of the Exchange's governing bodies through monitoring and ensuring Employees' compliance with the anti-corruption regulatory legal acts and legislation of the Republic of Uzbekistan, as well as the Charter and internal documents governing the Exchange's activities.</w:t>
      </w:r>
    </w:p>
    <w:p w14:paraId="146657C3" w14:textId="2CA94ED8" w:rsidR="002F49FA" w:rsidRPr="002F49FA" w:rsidRDefault="002F49FA" w:rsidP="007D4D5D">
      <w:pPr>
        <w:spacing w:after="40"/>
        <w:ind w:left="-567" w:right="567" w:firstLine="567"/>
        <w:jc w:val="both"/>
        <w:rPr>
          <w:rFonts w:ascii="Times New Roman" w:hAnsi="Times New Roman" w:cs="Times New Roman"/>
          <w:b/>
          <w:bCs/>
          <w:sz w:val="24"/>
          <w:szCs w:val="24"/>
          <w:lang w:val="en-US"/>
        </w:rPr>
      </w:pPr>
      <w:bookmarkStart w:id="16" w:name="_Hlk142374713"/>
      <w:r>
        <w:rPr>
          <w:rFonts w:ascii="Times New Roman" w:hAnsi="Times New Roman" w:cs="Times New Roman"/>
          <w:b/>
          <w:bCs/>
          <w:sz w:val="24"/>
          <w:szCs w:val="24"/>
          <w:lang w:val="en-US"/>
        </w:rPr>
        <w:t>i</w:t>
      </w:r>
      <w:r w:rsidRPr="002F49FA">
        <w:rPr>
          <w:rFonts w:ascii="Times New Roman" w:hAnsi="Times New Roman" w:cs="Times New Roman"/>
          <w:b/>
          <w:bCs/>
          <w:sz w:val="24"/>
          <w:szCs w:val="24"/>
          <w:lang w:val="en-US"/>
        </w:rPr>
        <w:t xml:space="preserve">nternal anti-corruption control – </w:t>
      </w:r>
      <w:r w:rsidRPr="002F49FA">
        <w:rPr>
          <w:rFonts w:ascii="Times New Roman" w:hAnsi="Times New Roman" w:cs="Times New Roman"/>
          <w:sz w:val="24"/>
          <w:szCs w:val="24"/>
          <w:lang w:val="en-US"/>
        </w:rPr>
        <w:t>a standing advisory and consultative Committee under the Supervisory Board of the Exchange responsible for determining priority areas and implementing tasks in the field of anti-corruption at the Exchange;</w:t>
      </w:r>
    </w:p>
    <w:bookmarkEnd w:id="16"/>
    <w:p w14:paraId="0964B8E5" w14:textId="78832C04" w:rsidR="002F49FA" w:rsidRPr="002F49FA" w:rsidRDefault="002F49FA"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Pr="002F49FA">
        <w:rPr>
          <w:rFonts w:ascii="Times New Roman" w:hAnsi="Times New Roman" w:cs="Times New Roman"/>
          <w:b/>
          <w:bCs/>
          <w:sz w:val="24"/>
          <w:szCs w:val="24"/>
          <w:lang w:val="en-US"/>
        </w:rPr>
        <w:t xml:space="preserve">uthorized unit employee (Compliance Manager) – </w:t>
      </w:r>
      <w:r w:rsidRPr="002F49FA">
        <w:rPr>
          <w:rFonts w:ascii="Times New Roman" w:hAnsi="Times New Roman" w:cs="Times New Roman"/>
          <w:sz w:val="24"/>
          <w:szCs w:val="24"/>
          <w:lang w:val="en-US"/>
        </w:rPr>
        <w:t>a person responsible for and vested with the authority to carry out control, prevention, and investigation of corruption-related situations and their consequences;</w:t>
      </w:r>
    </w:p>
    <w:p w14:paraId="3AD501E5" w14:textId="2E42846F" w:rsidR="002F49FA" w:rsidRPr="002F49FA" w:rsidRDefault="002F49FA" w:rsidP="007D4D5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a</w:t>
      </w:r>
      <w:r w:rsidRPr="002F49FA">
        <w:rPr>
          <w:rFonts w:ascii="Times New Roman" w:hAnsi="Times New Roman" w:cs="Times New Roman"/>
          <w:b/>
          <w:bCs/>
          <w:sz w:val="24"/>
          <w:szCs w:val="24"/>
          <w:lang w:val="en-US"/>
        </w:rPr>
        <w:t xml:space="preserve">nti-corruption clause – </w:t>
      </w:r>
      <w:r w:rsidRPr="002F49FA">
        <w:rPr>
          <w:rFonts w:ascii="Times New Roman" w:hAnsi="Times New Roman" w:cs="Times New Roman"/>
          <w:sz w:val="24"/>
          <w:szCs w:val="24"/>
          <w:lang w:val="en-US"/>
        </w:rPr>
        <w:t>specific provisions included in the Exchange's agreements requiring the parties to comply with the applicable anti-corruption legislation in the performance of their contractual obligations.</w:t>
      </w:r>
    </w:p>
    <w:p w14:paraId="500C1C20" w14:textId="3D3953A5" w:rsidR="002F49FA" w:rsidRDefault="002F49FA" w:rsidP="009346F5">
      <w:pPr>
        <w:spacing w:after="40"/>
        <w:ind w:left="-567" w:right="283"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Pr="002F49FA">
        <w:rPr>
          <w:rFonts w:ascii="Times New Roman" w:hAnsi="Times New Roman" w:cs="Times New Roman"/>
          <w:b/>
          <w:bCs/>
          <w:sz w:val="24"/>
          <w:szCs w:val="24"/>
          <w:lang w:val="en-US"/>
        </w:rPr>
        <w:t xml:space="preserve">ffiliated persons – </w:t>
      </w:r>
      <w:r w:rsidRPr="002F49FA">
        <w:rPr>
          <w:rFonts w:ascii="Times New Roman" w:hAnsi="Times New Roman" w:cs="Times New Roman"/>
          <w:sz w:val="24"/>
          <w:szCs w:val="24"/>
          <w:lang w:val="en-US"/>
        </w:rPr>
        <w:t>persons recognized as such in accordance with the requirements of the Law of the Republic of Uzbekistan "On Joint-Stock Companies and Protection of Shareholders' Rights";</w:t>
      </w:r>
    </w:p>
    <w:p w14:paraId="59116A28" w14:textId="1F0DCBDC" w:rsidR="002F49FA" w:rsidRPr="002F49FA" w:rsidRDefault="002F49FA" w:rsidP="007D4D5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c</w:t>
      </w:r>
      <w:r w:rsidRPr="002F49FA">
        <w:rPr>
          <w:rFonts w:ascii="Times New Roman" w:hAnsi="Times New Roman" w:cs="Times New Roman"/>
          <w:b/>
          <w:bCs/>
          <w:sz w:val="24"/>
          <w:szCs w:val="24"/>
          <w:lang w:val="en-US"/>
        </w:rPr>
        <w:t>onflict of interest –</w:t>
      </w:r>
      <w:r w:rsidRPr="002F49FA">
        <w:rPr>
          <w:rFonts w:ascii="Times New Roman" w:hAnsi="Times New Roman" w:cs="Times New Roman"/>
          <w:sz w:val="24"/>
          <w:szCs w:val="24"/>
          <w:lang w:val="en-US"/>
        </w:rPr>
        <w:t xml:space="preserve"> a situation in which a personal interest (direct or indirect) affects or may affect the proper performance of a person's official duties, where the personal interests of one or more Employees or members of their </w:t>
      </w:r>
      <w:proofErr w:type="gramStart"/>
      <w:r w:rsidRPr="002F49FA">
        <w:rPr>
          <w:rFonts w:ascii="Times New Roman" w:hAnsi="Times New Roman" w:cs="Times New Roman"/>
          <w:sz w:val="24"/>
          <w:szCs w:val="24"/>
          <w:lang w:val="en-US"/>
        </w:rPr>
        <w:t>families</w:t>
      </w:r>
      <w:proofErr w:type="gramEnd"/>
      <w:r w:rsidRPr="002F49FA">
        <w:rPr>
          <w:rFonts w:ascii="Times New Roman" w:hAnsi="Times New Roman" w:cs="Times New Roman"/>
          <w:sz w:val="24"/>
          <w:szCs w:val="24"/>
          <w:lang w:val="en-US"/>
        </w:rPr>
        <w:t xml:space="preserve"> conflict with the interests of the Exchange;</w:t>
      </w:r>
    </w:p>
    <w:p w14:paraId="38D12CFF" w14:textId="6BB5992B" w:rsidR="002F49FA" w:rsidRPr="002F49FA" w:rsidRDefault="002F49FA"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Pr="002F49FA">
        <w:rPr>
          <w:rFonts w:ascii="Times New Roman" w:hAnsi="Times New Roman" w:cs="Times New Roman"/>
          <w:b/>
          <w:bCs/>
          <w:sz w:val="24"/>
          <w:szCs w:val="24"/>
          <w:lang w:val="en-US"/>
        </w:rPr>
        <w:t xml:space="preserve">buse of authority – </w:t>
      </w:r>
      <w:r w:rsidRPr="002F49FA">
        <w:rPr>
          <w:rFonts w:ascii="Times New Roman" w:hAnsi="Times New Roman" w:cs="Times New Roman"/>
          <w:sz w:val="24"/>
          <w:szCs w:val="24"/>
          <w:lang w:val="en-US"/>
        </w:rPr>
        <w:t>the use by an Employee of his or her official powers contrary to the legitimate interests of the Exchange for the purpose of obtaining benefits or advantages for himself or herself or for third parties, or causing harm to the Exchange or third parties.</w:t>
      </w:r>
    </w:p>
    <w:p w14:paraId="57047A9E" w14:textId="094299A4" w:rsidR="002F49FA" w:rsidRPr="002F49FA" w:rsidRDefault="002F49FA" w:rsidP="007D4D5D">
      <w:pPr>
        <w:tabs>
          <w:tab w:val="left" w:pos="8789"/>
        </w:tabs>
        <w:spacing w:after="40"/>
        <w:ind w:left="-567" w:right="567" w:firstLine="567"/>
        <w:jc w:val="both"/>
        <w:rPr>
          <w:rFonts w:ascii="Times New Roman" w:hAnsi="Times New Roman" w:cs="Times New Roman"/>
          <w:b/>
          <w:bCs/>
          <w:sz w:val="24"/>
          <w:szCs w:val="24"/>
          <w:lang w:val="en-US"/>
        </w:rPr>
      </w:pPr>
      <w:bookmarkStart w:id="17" w:name="_Hlk145939993"/>
      <w:r>
        <w:rPr>
          <w:rFonts w:ascii="Times New Roman" w:hAnsi="Times New Roman" w:cs="Times New Roman"/>
          <w:b/>
          <w:bCs/>
          <w:sz w:val="24"/>
          <w:szCs w:val="24"/>
          <w:lang w:val="en-US"/>
        </w:rPr>
        <w:t>c</w:t>
      </w:r>
      <w:r w:rsidRPr="002F49FA">
        <w:rPr>
          <w:rFonts w:ascii="Times New Roman" w:hAnsi="Times New Roman" w:cs="Times New Roman"/>
          <w:b/>
          <w:bCs/>
          <w:sz w:val="24"/>
          <w:szCs w:val="24"/>
          <w:lang w:val="en-US"/>
        </w:rPr>
        <w:t xml:space="preserve">ommercial bribery – </w:t>
      </w:r>
      <w:r w:rsidRPr="002F49FA">
        <w:rPr>
          <w:rFonts w:ascii="Times New Roman" w:hAnsi="Times New Roman" w:cs="Times New Roman"/>
          <w:sz w:val="24"/>
          <w:szCs w:val="24"/>
          <w:lang w:val="en-US"/>
        </w:rPr>
        <w:t>the unlawful transfer of money, securities, other property, the provision of property-related services, or the granting of other property rights to a person performing managerial functions in a commercial or other organization in return for an action or omission in the interests of the giver in connection with that person's official position;</w:t>
      </w:r>
    </w:p>
    <w:p w14:paraId="7AA8BCFD" w14:textId="0F555BC5" w:rsidR="005F5E0A" w:rsidRPr="00AA1D39" w:rsidRDefault="002F49FA" w:rsidP="007D4D5D">
      <w:pPr>
        <w:tabs>
          <w:tab w:val="left" w:pos="8789"/>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lang w:val="en-US"/>
        </w:rPr>
        <w:t>c</w:t>
      </w:r>
      <w:proofErr w:type="spellStart"/>
      <w:r w:rsidRPr="002F49FA">
        <w:rPr>
          <w:rFonts w:ascii="Times New Roman" w:hAnsi="Times New Roman" w:cs="Times New Roman"/>
          <w:b/>
          <w:bCs/>
          <w:sz w:val="24"/>
          <w:szCs w:val="24"/>
        </w:rPr>
        <w:t>ounterparty</w:t>
      </w:r>
      <w:proofErr w:type="spellEnd"/>
      <w:r w:rsidRPr="002F49FA">
        <w:rPr>
          <w:rFonts w:ascii="Times New Roman" w:hAnsi="Times New Roman" w:cs="Times New Roman"/>
          <w:b/>
          <w:bCs/>
          <w:sz w:val="24"/>
          <w:szCs w:val="24"/>
        </w:rPr>
        <w:t>/</w:t>
      </w:r>
      <w:r>
        <w:rPr>
          <w:rFonts w:ascii="Times New Roman" w:hAnsi="Times New Roman" w:cs="Times New Roman"/>
          <w:b/>
          <w:bCs/>
          <w:sz w:val="24"/>
          <w:szCs w:val="24"/>
          <w:lang w:val="en-US"/>
        </w:rPr>
        <w:t>c</w:t>
      </w:r>
      <w:proofErr w:type="spellStart"/>
      <w:r w:rsidRPr="002F49FA">
        <w:rPr>
          <w:rFonts w:ascii="Times New Roman" w:hAnsi="Times New Roman" w:cs="Times New Roman"/>
          <w:b/>
          <w:bCs/>
          <w:sz w:val="24"/>
          <w:szCs w:val="24"/>
        </w:rPr>
        <w:t>lient</w:t>
      </w:r>
      <w:proofErr w:type="spellEnd"/>
      <w:r w:rsidRPr="002F49FA">
        <w:rPr>
          <w:rFonts w:ascii="Times New Roman" w:hAnsi="Times New Roman" w:cs="Times New Roman"/>
          <w:b/>
          <w:bCs/>
          <w:sz w:val="24"/>
          <w:szCs w:val="24"/>
        </w:rPr>
        <w:t xml:space="preserve">, </w:t>
      </w:r>
      <w:r>
        <w:rPr>
          <w:rFonts w:ascii="Times New Roman" w:hAnsi="Times New Roman" w:cs="Times New Roman"/>
          <w:b/>
          <w:bCs/>
          <w:sz w:val="24"/>
          <w:szCs w:val="24"/>
          <w:lang w:val="en-US"/>
        </w:rPr>
        <w:t>b</w:t>
      </w:r>
      <w:proofErr w:type="spellStart"/>
      <w:r w:rsidRPr="002F49FA">
        <w:rPr>
          <w:rFonts w:ascii="Times New Roman" w:hAnsi="Times New Roman" w:cs="Times New Roman"/>
          <w:b/>
          <w:bCs/>
          <w:sz w:val="24"/>
          <w:szCs w:val="24"/>
        </w:rPr>
        <w:t>usiness</w:t>
      </w:r>
      <w:proofErr w:type="spellEnd"/>
      <w:r w:rsidRPr="002F49FA">
        <w:rPr>
          <w:rFonts w:ascii="Times New Roman" w:hAnsi="Times New Roman" w:cs="Times New Roman"/>
          <w:b/>
          <w:bCs/>
          <w:sz w:val="24"/>
          <w:szCs w:val="24"/>
        </w:rPr>
        <w:t xml:space="preserve"> Partner</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5F5E0A" w:rsidRPr="00AA1D39">
        <w:rPr>
          <w:rFonts w:ascii="Times New Roman" w:hAnsi="Times New Roman" w:cs="Times New Roman"/>
          <w:sz w:val="24"/>
          <w:szCs w:val="24"/>
        </w:rPr>
        <w:t xml:space="preserve">любое физическое или </w:t>
      </w:r>
      <w:r w:rsidR="00D53511" w:rsidRPr="00AA1D39">
        <w:rPr>
          <w:rFonts w:ascii="Times New Roman" w:hAnsi="Times New Roman" w:cs="Times New Roman"/>
          <w:sz w:val="24"/>
          <w:szCs w:val="24"/>
        </w:rPr>
        <w:t>юридическое лицо,</w:t>
      </w:r>
      <w:r w:rsidR="005F5E0A" w:rsidRPr="00AA1D39">
        <w:rPr>
          <w:rFonts w:ascii="Times New Roman" w:hAnsi="Times New Roman" w:cs="Times New Roman"/>
          <w:sz w:val="24"/>
          <w:szCs w:val="24"/>
        </w:rPr>
        <w:t xml:space="preserve"> с которым Биржа вступает либо планирует вступить в договорные отношения, за исключением трудовых отношений;</w:t>
      </w:r>
    </w:p>
    <w:bookmarkEnd w:id="17"/>
    <w:p w14:paraId="4B3EE922" w14:textId="211429B3" w:rsidR="002F49FA" w:rsidRPr="002F49FA" w:rsidRDefault="002F49FA" w:rsidP="007D4D5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r</w:t>
      </w:r>
      <w:r w:rsidRPr="002F49FA">
        <w:rPr>
          <w:rFonts w:ascii="Times New Roman" w:hAnsi="Times New Roman" w:cs="Times New Roman"/>
          <w:b/>
          <w:bCs/>
          <w:sz w:val="24"/>
          <w:szCs w:val="24"/>
          <w:lang w:val="en-US"/>
        </w:rPr>
        <w:t xml:space="preserve">esponse measures – </w:t>
      </w:r>
      <w:r w:rsidRPr="002F49FA">
        <w:rPr>
          <w:rFonts w:ascii="Times New Roman" w:hAnsi="Times New Roman" w:cs="Times New Roman"/>
          <w:sz w:val="24"/>
          <w:szCs w:val="24"/>
          <w:lang w:val="en-US"/>
        </w:rPr>
        <w:t>measures applied to Employees or counterparties in relation to confirmed cases of corruption offenses, based on the decisions of the competent governing bodies of the Exchange and implemented in accordance with the applicable legislation of the Republic of Uzbekistan, the Exchange's internal documents, and contractual agreements.</w:t>
      </w:r>
    </w:p>
    <w:p w14:paraId="3FF18C82" w14:textId="721CEDE6" w:rsidR="00356427" w:rsidRPr="002F49FA" w:rsidRDefault="002F49FA" w:rsidP="007D4D5D">
      <w:pPr>
        <w:spacing w:after="40"/>
        <w:ind w:left="-567" w:right="567" w:firstLine="567"/>
        <w:jc w:val="both"/>
        <w:rPr>
          <w:rFonts w:ascii="Times New Roman" w:hAnsi="Times New Roman" w:cs="Times New Roman"/>
          <w:sz w:val="24"/>
          <w:szCs w:val="24"/>
          <w:lang w:val="en-US"/>
        </w:rPr>
      </w:pPr>
      <w:r w:rsidRPr="002F49FA">
        <w:rPr>
          <w:rFonts w:ascii="Times New Roman" w:hAnsi="Times New Roman" w:cs="Times New Roman"/>
          <w:b/>
          <w:bCs/>
          <w:sz w:val="24"/>
          <w:szCs w:val="24"/>
          <w:lang w:val="en-US"/>
        </w:rPr>
        <w:t>cronyism</w:t>
      </w:r>
      <w:r w:rsidR="000441C8" w:rsidRPr="002F49FA">
        <w:rPr>
          <w:rFonts w:ascii="Times New Roman" w:hAnsi="Times New Roman" w:cs="Times New Roman"/>
          <w:b/>
          <w:bCs/>
          <w:sz w:val="24"/>
          <w:szCs w:val="24"/>
          <w:lang w:val="en-US"/>
        </w:rPr>
        <w:t xml:space="preserve">- </w:t>
      </w:r>
      <w:r w:rsidRPr="002F49FA">
        <w:rPr>
          <w:rFonts w:ascii="Times New Roman" w:hAnsi="Times New Roman" w:cs="Times New Roman"/>
          <w:sz w:val="24"/>
          <w:szCs w:val="24"/>
          <w:lang w:val="en-US"/>
        </w:rPr>
        <w:t>the use of authority and/or influence to grant unlawful privileges to one's close relatives or friends, including, but not limited to, the unjustified awarding of bonuses to close relatives and/or friends, and the recruitment or appointment of close relatives and friends to positions to the detriment of the interests of the Exchange;</w:t>
      </w:r>
    </w:p>
    <w:p w14:paraId="4E4D3C45" w14:textId="039FD17B" w:rsidR="002F49FA" w:rsidRPr="002F49FA" w:rsidRDefault="002F49FA"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2F49FA">
        <w:rPr>
          <w:rFonts w:ascii="Times New Roman" w:hAnsi="Times New Roman" w:cs="Times New Roman"/>
          <w:b/>
          <w:bCs/>
          <w:sz w:val="24"/>
          <w:szCs w:val="24"/>
          <w:lang w:val="en-US"/>
        </w:rPr>
        <w:t xml:space="preserve">atronage – </w:t>
      </w:r>
      <w:r w:rsidRPr="002F49FA">
        <w:rPr>
          <w:rFonts w:ascii="Times New Roman" w:hAnsi="Times New Roman" w:cs="Times New Roman"/>
          <w:sz w:val="24"/>
          <w:szCs w:val="24"/>
          <w:lang w:val="en-US"/>
        </w:rPr>
        <w:t>support or protection provided by an Employee holding a higher position to another Employee through the creation of favorable working conditions and the provision of support;</w:t>
      </w:r>
    </w:p>
    <w:p w14:paraId="745ABC77" w14:textId="20C2817F" w:rsidR="002F49FA" w:rsidRPr="002F49FA" w:rsidRDefault="002F49FA"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2F49FA">
        <w:rPr>
          <w:rFonts w:ascii="Times New Roman" w:hAnsi="Times New Roman" w:cs="Times New Roman"/>
          <w:b/>
          <w:bCs/>
          <w:sz w:val="24"/>
          <w:szCs w:val="24"/>
          <w:lang w:val="en-US"/>
        </w:rPr>
        <w:t xml:space="preserve">rotectionism – </w:t>
      </w:r>
      <w:r w:rsidRPr="002F49FA">
        <w:rPr>
          <w:rFonts w:ascii="Times New Roman" w:hAnsi="Times New Roman" w:cs="Times New Roman"/>
          <w:sz w:val="24"/>
          <w:szCs w:val="24"/>
          <w:lang w:val="en-US"/>
        </w:rPr>
        <w:t>the protection or support of an Employee by another Employee holding a higher position through the creation of favorable working conditions for the former.</w:t>
      </w:r>
    </w:p>
    <w:p w14:paraId="21DA7E80" w14:textId="0DF9B31E" w:rsidR="002F49FA" w:rsidRPr="002F49FA" w:rsidRDefault="002F49FA"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w:t>
      </w:r>
      <w:r w:rsidRPr="002F49FA">
        <w:rPr>
          <w:rFonts w:ascii="Times New Roman" w:hAnsi="Times New Roman" w:cs="Times New Roman"/>
          <w:b/>
          <w:bCs/>
          <w:sz w:val="24"/>
          <w:szCs w:val="24"/>
          <w:lang w:val="en-US"/>
        </w:rPr>
        <w:t xml:space="preserve">ood faith report – </w:t>
      </w:r>
      <w:r w:rsidRPr="002F49FA">
        <w:rPr>
          <w:rFonts w:ascii="Times New Roman" w:hAnsi="Times New Roman" w:cs="Times New Roman"/>
          <w:sz w:val="24"/>
          <w:szCs w:val="24"/>
          <w:lang w:val="en-US"/>
        </w:rPr>
        <w:t>a report submitted by an Employee or any other person through the available reporting channels regarding corruption-related actions involving the Exchange or its Employee, where such Employee or person genuinely believes that the information provided is well-founded;</w:t>
      </w:r>
    </w:p>
    <w:p w14:paraId="3AC99432" w14:textId="5B63970B" w:rsidR="002F49FA" w:rsidRPr="002F49FA" w:rsidRDefault="002F49FA" w:rsidP="007D4D5D">
      <w:pPr>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g</w:t>
      </w:r>
      <w:r w:rsidRPr="002F49FA">
        <w:rPr>
          <w:rFonts w:ascii="Times New Roman" w:hAnsi="Times New Roman" w:cs="Times New Roman"/>
          <w:b/>
          <w:bCs/>
          <w:sz w:val="24"/>
          <w:szCs w:val="24"/>
          <w:lang w:val="en-US"/>
        </w:rPr>
        <w:t xml:space="preserve">ift – </w:t>
      </w:r>
      <w:r w:rsidRPr="002F49FA">
        <w:rPr>
          <w:rFonts w:ascii="Times New Roman" w:hAnsi="Times New Roman" w:cs="Times New Roman"/>
          <w:sz w:val="24"/>
          <w:szCs w:val="24"/>
          <w:lang w:val="en-US"/>
        </w:rPr>
        <w:t>any item (including, but not limited to, goods, services, money or cash equivalents, checks, cards, certificates, vouchers, shares, discounts, favors, or other expensive and valuable items) voluntarily given by the donor into the full ownership of the recipient for the purpose of providing benefit or pleasure to the recipient;</w:t>
      </w:r>
    </w:p>
    <w:p w14:paraId="112F6811" w14:textId="47CCC1A1" w:rsidR="002F49FA" w:rsidRPr="002F49FA" w:rsidRDefault="002F49FA" w:rsidP="007D4D5D">
      <w:pPr>
        <w:spacing w:after="40"/>
        <w:ind w:left="-567" w:right="567" w:firstLine="567"/>
        <w:jc w:val="both"/>
        <w:rPr>
          <w:rFonts w:ascii="Times New Roman" w:hAnsi="Times New Roman" w:cs="Times New Roman"/>
          <w:b/>
          <w:bCs/>
          <w:sz w:val="24"/>
          <w:szCs w:val="24"/>
          <w:lang w:val="en-US"/>
        </w:rPr>
      </w:pPr>
      <w:bookmarkStart w:id="18" w:name="_Hlk142565615"/>
      <w:r>
        <w:rPr>
          <w:rFonts w:ascii="Times New Roman" w:hAnsi="Times New Roman" w:cs="Times New Roman"/>
          <w:b/>
          <w:bCs/>
          <w:sz w:val="24"/>
          <w:szCs w:val="24"/>
          <w:lang w:val="en-US"/>
        </w:rPr>
        <w:t>b</w:t>
      </w:r>
      <w:r w:rsidRPr="002F49FA">
        <w:rPr>
          <w:rFonts w:ascii="Times New Roman" w:hAnsi="Times New Roman" w:cs="Times New Roman"/>
          <w:b/>
          <w:bCs/>
          <w:sz w:val="24"/>
          <w:szCs w:val="24"/>
          <w:lang w:val="en-US"/>
        </w:rPr>
        <w:t>usiness hospitality – b</w:t>
      </w:r>
      <w:r w:rsidRPr="002F49FA">
        <w:rPr>
          <w:rFonts w:ascii="Times New Roman" w:hAnsi="Times New Roman" w:cs="Times New Roman"/>
          <w:sz w:val="24"/>
          <w:szCs w:val="24"/>
          <w:lang w:val="en-US"/>
        </w:rPr>
        <w:t>enefits for which the recipient does not pay the full cost, including, but not limited to, restaurant lunches or dinners, entertainment (such as tickets or invitations to sporting or cultural events), travel expenses, accommodation (e.g., hotel stays), and other similar benefits. Business hospitality may place the recipient under an obligation, create reciprocal expectations, or influence the objectivity of the recipient's business judgment and decision-making.</w:t>
      </w:r>
    </w:p>
    <w:p w14:paraId="68F7D035" w14:textId="189485DD" w:rsidR="002F49FA" w:rsidRPr="002F49FA" w:rsidRDefault="002F49FA" w:rsidP="007D4D5D">
      <w:pPr>
        <w:spacing w:after="40"/>
        <w:ind w:left="-567" w:right="567" w:firstLine="567"/>
        <w:jc w:val="both"/>
        <w:rPr>
          <w:rFonts w:ascii="Times New Roman" w:hAnsi="Times New Roman" w:cs="Times New Roman"/>
          <w:b/>
          <w:bCs/>
          <w:sz w:val="24"/>
          <w:szCs w:val="24"/>
          <w:lang w:val="en-US"/>
        </w:rPr>
      </w:pPr>
      <w:bookmarkStart w:id="19" w:name="_Hlk146540079"/>
      <w:r>
        <w:rPr>
          <w:rFonts w:ascii="Times New Roman" w:hAnsi="Times New Roman" w:cs="Times New Roman"/>
          <w:b/>
          <w:bCs/>
          <w:sz w:val="24"/>
          <w:szCs w:val="24"/>
          <w:lang w:val="en-US"/>
        </w:rPr>
        <w:t>r</w:t>
      </w:r>
      <w:r w:rsidRPr="002F49FA">
        <w:rPr>
          <w:rFonts w:ascii="Times New Roman" w:hAnsi="Times New Roman" w:cs="Times New Roman"/>
          <w:b/>
          <w:bCs/>
          <w:sz w:val="24"/>
          <w:szCs w:val="24"/>
          <w:lang w:val="en-US"/>
        </w:rPr>
        <w:t xml:space="preserve">epresentation expenses – </w:t>
      </w:r>
      <w:r w:rsidRPr="002F49FA">
        <w:rPr>
          <w:rFonts w:ascii="Times New Roman" w:hAnsi="Times New Roman" w:cs="Times New Roman"/>
          <w:sz w:val="24"/>
          <w:szCs w:val="24"/>
          <w:lang w:val="en-US"/>
        </w:rPr>
        <w:t>expenses related to the official reception and hospitality of representatives of other organizations participating in negotiations for the purpose of establishing and maintaining cooperation, as well as any other expenses associated with the promotion or demonstration of products or services;</w:t>
      </w:r>
    </w:p>
    <w:p w14:paraId="7A4BA313" w14:textId="33C58CA9" w:rsidR="002F49FA" w:rsidRPr="002F49FA" w:rsidRDefault="002F49FA" w:rsidP="007D4D5D">
      <w:pPr>
        <w:spacing w:after="40"/>
        <w:ind w:left="-567" w:right="567" w:firstLine="567"/>
        <w:jc w:val="both"/>
        <w:rPr>
          <w:rFonts w:ascii="Times New Roman" w:hAnsi="Times New Roman" w:cs="Times New Roman"/>
          <w:b/>
          <w:bCs/>
          <w:sz w:val="24"/>
          <w:szCs w:val="24"/>
          <w:lang w:val="en-US"/>
        </w:rPr>
      </w:pPr>
      <w:bookmarkStart w:id="20" w:name="_Hlk145936811"/>
      <w:bookmarkEnd w:id="18"/>
      <w:r>
        <w:rPr>
          <w:rFonts w:ascii="Times New Roman" w:hAnsi="Times New Roman" w:cs="Times New Roman"/>
          <w:b/>
          <w:bCs/>
          <w:sz w:val="24"/>
          <w:szCs w:val="24"/>
          <w:lang w:val="en-US"/>
        </w:rPr>
        <w:t>i</w:t>
      </w:r>
      <w:r w:rsidRPr="002F49FA">
        <w:rPr>
          <w:rFonts w:ascii="Times New Roman" w:hAnsi="Times New Roman" w:cs="Times New Roman"/>
          <w:b/>
          <w:bCs/>
          <w:sz w:val="24"/>
          <w:szCs w:val="24"/>
          <w:lang w:val="en-US"/>
        </w:rPr>
        <w:t xml:space="preserve">nside information – </w:t>
      </w:r>
      <w:r w:rsidRPr="002F49FA">
        <w:rPr>
          <w:rFonts w:ascii="Times New Roman" w:hAnsi="Times New Roman" w:cs="Times New Roman"/>
          <w:sz w:val="24"/>
          <w:szCs w:val="24"/>
          <w:lang w:val="en-US"/>
        </w:rPr>
        <w:t>precise and specific information that has not been disclosed and the disclosure of which may have a material effect on the prices of financial instruments. The use of inside information in the securities market includes the use of undisclosed information for the acquisition or disposal of securities where such information may provide one market participant with an advantage over others, since its disclosure may have a material effect on changes in the value of securities.</w:t>
      </w:r>
    </w:p>
    <w:bookmarkEnd w:id="20"/>
    <w:p w14:paraId="3F57751B" w14:textId="075BE21F" w:rsidR="002F49FA" w:rsidRPr="002F49FA" w:rsidRDefault="002F49FA" w:rsidP="007D4D5D">
      <w:pPr>
        <w:tabs>
          <w:tab w:val="left" w:pos="9072"/>
        </w:tabs>
        <w:spacing w:after="40"/>
        <w:ind w:left="-567" w:right="567" w:firstLine="567"/>
        <w:jc w:val="both"/>
        <w:rPr>
          <w:rFonts w:ascii="Times New Roman" w:hAnsi="Times New Roman" w:cs="Times New Roman"/>
          <w:sz w:val="24"/>
          <w:szCs w:val="24"/>
          <w:lang w:val="en-US"/>
        </w:rPr>
      </w:pPr>
      <w:r>
        <w:rPr>
          <w:rFonts w:ascii="Times New Roman" w:hAnsi="Times New Roman" w:cs="Times New Roman"/>
          <w:b/>
          <w:bCs/>
          <w:sz w:val="24"/>
          <w:szCs w:val="24"/>
          <w:lang w:val="en-US"/>
        </w:rPr>
        <w:t>c</w:t>
      </w:r>
      <w:r w:rsidRPr="002F49FA">
        <w:rPr>
          <w:rFonts w:ascii="Times New Roman" w:hAnsi="Times New Roman" w:cs="Times New Roman"/>
          <w:b/>
          <w:bCs/>
          <w:sz w:val="24"/>
          <w:szCs w:val="24"/>
          <w:lang w:val="en-US"/>
        </w:rPr>
        <w:t xml:space="preserve">onfidential information – </w:t>
      </w:r>
      <w:r w:rsidRPr="002F49FA">
        <w:rPr>
          <w:rFonts w:ascii="Times New Roman" w:hAnsi="Times New Roman" w:cs="Times New Roman"/>
          <w:sz w:val="24"/>
          <w:szCs w:val="24"/>
          <w:lang w:val="en-US"/>
        </w:rPr>
        <w:t>information in any form, the access to, processing, transmission, or use of which is restricted in accordance with the legislation of the Republic of Uzbekistan and/or the Exchange's internal documents governing such information;</w:t>
      </w:r>
    </w:p>
    <w:bookmarkEnd w:id="8"/>
    <w:bookmarkEnd w:id="19"/>
    <w:p w14:paraId="0B3BE75C" w14:textId="5839F994" w:rsidR="002F49FA" w:rsidRPr="002F49FA" w:rsidRDefault="002F49FA" w:rsidP="007D4D5D">
      <w:pPr>
        <w:spacing w:after="40"/>
        <w:ind w:left="-567" w:right="567"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w:t>
      </w:r>
      <w:r w:rsidRPr="002F49FA">
        <w:rPr>
          <w:rFonts w:ascii="Times New Roman" w:hAnsi="Times New Roman" w:cs="Times New Roman"/>
          <w:b/>
          <w:bCs/>
          <w:sz w:val="24"/>
          <w:szCs w:val="24"/>
          <w:lang w:val="en-US"/>
        </w:rPr>
        <w:t xml:space="preserve">rade secret – </w:t>
      </w:r>
      <w:r w:rsidRPr="002F49FA">
        <w:rPr>
          <w:rFonts w:ascii="Times New Roman" w:hAnsi="Times New Roman" w:cs="Times New Roman"/>
          <w:sz w:val="24"/>
          <w:szCs w:val="24"/>
          <w:lang w:val="en-US"/>
        </w:rPr>
        <w:t>information having commercial value in the scientific, technical, technological, production, financial, economic, or other fields by virtue of being unknown to third parties, to which there is no free lawful access, and for which the owner takes measures to protect its confidentiality.</w:t>
      </w:r>
    </w:p>
    <w:p w14:paraId="5C338D0C" w14:textId="20B6F780" w:rsidR="0094629D" w:rsidRDefault="005C7CC2" w:rsidP="007D4D5D">
      <w:pPr>
        <w:spacing w:after="40"/>
        <w:ind w:left="-567" w:right="567" w:firstLine="567"/>
        <w:jc w:val="both"/>
        <w:rPr>
          <w:rFonts w:ascii="Times New Roman" w:hAnsi="Times New Roman" w:cs="Times New Roman"/>
          <w:sz w:val="24"/>
          <w:szCs w:val="24"/>
          <w:lang w:val="en-US"/>
        </w:rPr>
      </w:pPr>
      <w:r w:rsidRPr="002F49FA">
        <w:rPr>
          <w:rFonts w:ascii="Times New Roman" w:hAnsi="Times New Roman" w:cs="Times New Roman"/>
          <w:sz w:val="24"/>
          <w:szCs w:val="24"/>
          <w:lang w:val="en-US"/>
        </w:rPr>
        <w:t>3.</w:t>
      </w:r>
      <w:r w:rsidR="00EE2A12" w:rsidRPr="002F49FA">
        <w:rPr>
          <w:rFonts w:ascii="Times New Roman" w:hAnsi="Times New Roman" w:cs="Times New Roman"/>
          <w:sz w:val="24"/>
          <w:szCs w:val="24"/>
          <w:lang w:val="en-US"/>
        </w:rPr>
        <w:t>3</w:t>
      </w:r>
      <w:r w:rsidRPr="002F49FA">
        <w:rPr>
          <w:rFonts w:ascii="Times New Roman" w:hAnsi="Times New Roman" w:cs="Times New Roman"/>
          <w:sz w:val="24"/>
          <w:szCs w:val="24"/>
          <w:lang w:val="en-US"/>
        </w:rPr>
        <w:t xml:space="preserve">. </w:t>
      </w:r>
      <w:bookmarkEnd w:id="6"/>
      <w:r w:rsidR="002F49FA" w:rsidRPr="002F49FA">
        <w:rPr>
          <w:rFonts w:ascii="Times New Roman" w:hAnsi="Times New Roman" w:cs="Times New Roman"/>
          <w:sz w:val="24"/>
          <w:szCs w:val="24"/>
          <w:lang w:val="en-US"/>
        </w:rPr>
        <w:t>Terms used but not defined in this Policy shall have the meanings assigned to them in the other internal documents of the Exchange and the legislation of the Republic of Uzbekistan.</w:t>
      </w:r>
    </w:p>
    <w:p w14:paraId="26419DCD" w14:textId="77777777" w:rsidR="002F49FA" w:rsidRPr="002F49FA" w:rsidRDefault="002F49FA" w:rsidP="007D4D5D">
      <w:pPr>
        <w:spacing w:after="40"/>
        <w:ind w:left="-567" w:right="567" w:firstLine="567"/>
        <w:jc w:val="both"/>
        <w:rPr>
          <w:rFonts w:ascii="Times New Roman" w:hAnsi="Times New Roman" w:cs="Times New Roman"/>
          <w:b/>
          <w:bCs/>
          <w:sz w:val="12"/>
          <w:szCs w:val="12"/>
          <w:lang w:val="en-US"/>
        </w:rPr>
      </w:pPr>
    </w:p>
    <w:p w14:paraId="5A34369F" w14:textId="77777777" w:rsidR="00BB0360" w:rsidRPr="002F49FA" w:rsidRDefault="00BB0360" w:rsidP="007D4D5D">
      <w:pPr>
        <w:spacing w:after="0"/>
        <w:ind w:left="-567" w:right="567" w:firstLine="567"/>
        <w:jc w:val="center"/>
        <w:rPr>
          <w:rFonts w:ascii="Times New Roman" w:hAnsi="Times New Roman" w:cs="Times New Roman"/>
          <w:b/>
          <w:bCs/>
          <w:sz w:val="12"/>
          <w:szCs w:val="12"/>
          <w:lang w:val="en-US"/>
        </w:rPr>
      </w:pPr>
    </w:p>
    <w:p w14:paraId="3FA01550" w14:textId="1A7E36E8" w:rsidR="00F0433A" w:rsidRPr="002F49FA" w:rsidRDefault="00A140EB" w:rsidP="007D4D5D">
      <w:pPr>
        <w:spacing w:after="0"/>
        <w:ind w:left="-567" w:right="567" w:firstLine="567"/>
        <w:jc w:val="center"/>
        <w:rPr>
          <w:rFonts w:ascii="Times New Roman" w:hAnsi="Times New Roman" w:cs="Times New Roman"/>
          <w:b/>
          <w:bCs/>
          <w:sz w:val="24"/>
          <w:szCs w:val="24"/>
          <w:lang w:val="en-US"/>
        </w:rPr>
      </w:pPr>
      <w:r w:rsidRPr="0094629D">
        <w:rPr>
          <w:rFonts w:ascii="Times New Roman" w:hAnsi="Times New Roman" w:cs="Times New Roman"/>
          <w:b/>
          <w:bCs/>
          <w:sz w:val="24"/>
          <w:szCs w:val="24"/>
          <w:lang w:val="en-US"/>
        </w:rPr>
        <w:t>IV</w:t>
      </w:r>
      <w:r w:rsidRPr="002F49FA">
        <w:rPr>
          <w:rFonts w:ascii="Times New Roman" w:hAnsi="Times New Roman" w:cs="Times New Roman"/>
          <w:b/>
          <w:bCs/>
          <w:sz w:val="24"/>
          <w:szCs w:val="24"/>
          <w:lang w:val="en-US"/>
        </w:rPr>
        <w:t xml:space="preserve">. </w:t>
      </w:r>
      <w:r w:rsidR="002F49FA" w:rsidRPr="002F49FA">
        <w:rPr>
          <w:rFonts w:ascii="Times New Roman" w:hAnsi="Times New Roman" w:cs="Times New Roman"/>
          <w:b/>
          <w:bCs/>
          <w:sz w:val="24"/>
          <w:szCs w:val="24"/>
          <w:lang w:val="en-US"/>
        </w:rPr>
        <w:t>Main Functions of the Policy</w:t>
      </w:r>
    </w:p>
    <w:p w14:paraId="13D1612D" w14:textId="77777777" w:rsidR="00A140EB" w:rsidRPr="002F49FA" w:rsidRDefault="00A140EB" w:rsidP="007D4D5D">
      <w:pPr>
        <w:spacing w:after="0"/>
        <w:ind w:left="-567" w:right="567" w:firstLine="567"/>
        <w:jc w:val="center"/>
        <w:rPr>
          <w:rFonts w:ascii="Times New Roman" w:hAnsi="Times New Roman" w:cs="Times New Roman"/>
          <w:b/>
          <w:bCs/>
          <w:sz w:val="12"/>
          <w:szCs w:val="12"/>
          <w:lang w:val="en-US"/>
        </w:rPr>
      </w:pPr>
    </w:p>
    <w:bookmarkEnd w:id="4"/>
    <w:p w14:paraId="132687ED" w14:textId="365993D7" w:rsidR="00BB0360" w:rsidRPr="002F49FA" w:rsidRDefault="004A165C" w:rsidP="007D4D5D">
      <w:pPr>
        <w:spacing w:after="60"/>
        <w:ind w:left="-567" w:right="567" w:firstLine="567"/>
        <w:jc w:val="both"/>
        <w:rPr>
          <w:rFonts w:ascii="Times New Roman" w:hAnsi="Times New Roman" w:cs="Times New Roman"/>
          <w:lang w:val="en-US"/>
        </w:rPr>
      </w:pPr>
      <w:r w:rsidRPr="002F49FA">
        <w:rPr>
          <w:rFonts w:ascii="Times New Roman" w:hAnsi="Times New Roman" w:cs="Times New Roman"/>
          <w:sz w:val="24"/>
          <w:szCs w:val="24"/>
          <w:lang w:val="en-US"/>
        </w:rPr>
        <w:t xml:space="preserve">4.1. </w:t>
      </w:r>
      <w:r w:rsidR="002F49FA" w:rsidRPr="002F49FA">
        <w:rPr>
          <w:rFonts w:ascii="Times New Roman" w:hAnsi="Times New Roman" w:cs="Times New Roman"/>
          <w:sz w:val="24"/>
          <w:szCs w:val="24"/>
          <w:lang w:val="en-US"/>
        </w:rPr>
        <w:t>The Exchange implements its anti-corruption system based on the following main functions:</w:t>
      </w:r>
    </w:p>
    <w:p w14:paraId="4C7F7916" w14:textId="77777777" w:rsidR="002F49FA" w:rsidRPr="002F49FA" w:rsidRDefault="002F49FA" w:rsidP="007D4D5D">
      <w:pPr>
        <w:spacing w:after="60"/>
        <w:ind w:left="-567" w:right="567" w:firstLine="567"/>
        <w:jc w:val="both"/>
        <w:rPr>
          <w:rFonts w:ascii="Times New Roman" w:hAnsi="Times New Roman" w:cs="Times New Roman"/>
          <w:b/>
          <w:bCs/>
          <w:sz w:val="24"/>
          <w:szCs w:val="24"/>
          <w:lang w:val="en-US"/>
        </w:rPr>
      </w:pPr>
      <w:r w:rsidRPr="002F49FA">
        <w:rPr>
          <w:rFonts w:ascii="Times New Roman" w:hAnsi="Times New Roman" w:cs="Times New Roman"/>
          <w:b/>
          <w:bCs/>
          <w:sz w:val="24"/>
          <w:szCs w:val="24"/>
          <w:lang w:val="en-US"/>
        </w:rPr>
        <w:t xml:space="preserve">Legality. </w:t>
      </w:r>
      <w:r w:rsidRPr="002F49FA">
        <w:rPr>
          <w:rFonts w:ascii="Times New Roman" w:hAnsi="Times New Roman" w:cs="Times New Roman"/>
          <w:sz w:val="24"/>
          <w:szCs w:val="24"/>
          <w:lang w:val="en-US"/>
        </w:rPr>
        <w:t>Anti-corruption measures at the Exchange shall be implemented in accordance with the legislation of the Republic of Uzbekistan, as well as in strict compliance with the Exchange's internal documents.</w:t>
      </w:r>
    </w:p>
    <w:p w14:paraId="31AD31A4" w14:textId="77777777" w:rsidR="002F49FA" w:rsidRDefault="002F49FA" w:rsidP="007D4D5D">
      <w:pPr>
        <w:spacing w:after="60"/>
        <w:ind w:left="-567" w:right="567" w:firstLine="567"/>
        <w:jc w:val="both"/>
        <w:rPr>
          <w:rFonts w:ascii="Times New Roman" w:hAnsi="Times New Roman" w:cs="Times New Roman"/>
          <w:b/>
          <w:bCs/>
          <w:sz w:val="24"/>
          <w:szCs w:val="24"/>
          <w:lang w:val="en-US"/>
        </w:rPr>
      </w:pPr>
      <w:r w:rsidRPr="002F49FA">
        <w:rPr>
          <w:rFonts w:ascii="Times New Roman" w:hAnsi="Times New Roman" w:cs="Times New Roman"/>
          <w:b/>
          <w:bCs/>
          <w:sz w:val="24"/>
          <w:szCs w:val="24"/>
          <w:lang w:val="en-US"/>
        </w:rPr>
        <w:t xml:space="preserve">Zero tolerance for corruption. </w:t>
      </w:r>
      <w:r w:rsidRPr="002F49FA">
        <w:rPr>
          <w:rFonts w:ascii="Times New Roman" w:hAnsi="Times New Roman" w:cs="Times New Roman"/>
          <w:sz w:val="24"/>
          <w:szCs w:val="24"/>
          <w:lang w:val="en-US"/>
        </w:rPr>
        <w:t>The Exchange does not tolerate any forms or manifestations of corruption in any area of its activities. The principle of zero tolerance means a strict prohibition on Employees, the Exchange's governing bodies, and other persons acting on behalf of or in the interests of the Exchange from directly or indirectly, personally or through any intermediary, participating in corrupt practices.</w:t>
      </w:r>
    </w:p>
    <w:p w14:paraId="5AEBDA30" w14:textId="77777777" w:rsidR="002F49FA" w:rsidRDefault="002F49FA" w:rsidP="007D4D5D">
      <w:pPr>
        <w:spacing w:after="60"/>
        <w:ind w:left="-567" w:right="567" w:firstLine="567"/>
        <w:jc w:val="both"/>
        <w:rPr>
          <w:rFonts w:ascii="Times New Roman" w:hAnsi="Times New Roman" w:cs="Times New Roman"/>
          <w:sz w:val="24"/>
          <w:szCs w:val="24"/>
          <w:lang w:val="en-US"/>
        </w:rPr>
      </w:pPr>
      <w:r w:rsidRPr="002F49FA">
        <w:rPr>
          <w:rFonts w:ascii="Times New Roman" w:hAnsi="Times New Roman" w:cs="Times New Roman"/>
          <w:sz w:val="24"/>
          <w:szCs w:val="24"/>
          <w:lang w:val="en-US"/>
        </w:rPr>
        <w:t>The Exchange emphasizes the inadmissibility of corruption both in relation to public officials, public associations, private companies, politicians, and other persons, and in relation to its Employees through the abuse of official position due to personal interest or for the purpose of obtaining any personal benefit.</w:t>
      </w:r>
    </w:p>
    <w:p w14:paraId="309C6352" w14:textId="77777777" w:rsidR="002F49FA" w:rsidRPr="002F49FA" w:rsidRDefault="002F49FA" w:rsidP="007D4D5D">
      <w:pPr>
        <w:spacing w:after="60"/>
        <w:ind w:left="-567" w:right="567" w:firstLine="567"/>
        <w:jc w:val="both"/>
        <w:rPr>
          <w:rFonts w:ascii="Times New Roman" w:hAnsi="Times New Roman" w:cs="Times New Roman"/>
          <w:sz w:val="24"/>
          <w:szCs w:val="24"/>
          <w:lang w:val="en-US"/>
        </w:rPr>
      </w:pPr>
      <w:r w:rsidRPr="002F49FA">
        <w:rPr>
          <w:rFonts w:ascii="Times New Roman" w:hAnsi="Times New Roman" w:cs="Times New Roman"/>
          <w:sz w:val="24"/>
          <w:szCs w:val="24"/>
          <w:lang w:val="en-US"/>
        </w:rPr>
        <w:t>The Exchange considers any manifestation of corruption to be unacceptable, regardless of the amount of damage caused, and takes measures to prevent and combat corruption in its activities. The Exchange also reserves the right to disclose information about persons who have violated the requirements of the anti-corruption legislation and this Policy, in the manner and under the conditions established by the applicable legislation of the Republic of Uzbekistan.</w:t>
      </w:r>
    </w:p>
    <w:p w14:paraId="53CB6A2D" w14:textId="77777777" w:rsidR="002F49FA" w:rsidRDefault="002F49FA" w:rsidP="007D4D5D">
      <w:pPr>
        <w:spacing w:after="60"/>
        <w:ind w:left="-567" w:right="567" w:firstLine="567"/>
        <w:jc w:val="both"/>
        <w:rPr>
          <w:rFonts w:ascii="Times New Roman" w:hAnsi="Times New Roman" w:cs="Times New Roman"/>
          <w:b/>
          <w:bCs/>
          <w:sz w:val="24"/>
          <w:szCs w:val="24"/>
          <w:lang w:val="en-US"/>
        </w:rPr>
      </w:pPr>
      <w:r w:rsidRPr="002F49FA">
        <w:rPr>
          <w:rFonts w:ascii="Times New Roman" w:hAnsi="Times New Roman" w:cs="Times New Roman"/>
          <w:b/>
          <w:bCs/>
          <w:sz w:val="24"/>
          <w:szCs w:val="24"/>
          <w:lang w:val="en-US"/>
        </w:rPr>
        <w:t xml:space="preserve">Openness and transparency. </w:t>
      </w:r>
      <w:r w:rsidRPr="002F49FA">
        <w:rPr>
          <w:rFonts w:ascii="Times New Roman" w:hAnsi="Times New Roman" w:cs="Times New Roman"/>
          <w:sz w:val="24"/>
          <w:szCs w:val="24"/>
          <w:lang w:val="en-US"/>
        </w:rPr>
        <w:t>Informing Employees, clients, business partners, individuals, legal entities, counterparties of the Exchange, and the general public about the anti-corruption measures adopted and implemented within the Exchange.</w:t>
      </w:r>
    </w:p>
    <w:p w14:paraId="7612D9A1" w14:textId="77777777" w:rsidR="002F49FA" w:rsidRPr="002F49FA" w:rsidRDefault="002F49FA" w:rsidP="007D4D5D">
      <w:pPr>
        <w:tabs>
          <w:tab w:val="left" w:pos="9072"/>
        </w:tabs>
        <w:spacing w:after="60"/>
        <w:ind w:left="-567" w:right="567" w:firstLine="567"/>
        <w:jc w:val="both"/>
        <w:rPr>
          <w:rFonts w:ascii="Times New Roman" w:hAnsi="Times New Roman" w:cs="Times New Roman"/>
          <w:b/>
          <w:bCs/>
          <w:sz w:val="24"/>
          <w:szCs w:val="24"/>
          <w:lang w:val="en-US"/>
        </w:rPr>
      </w:pPr>
      <w:r w:rsidRPr="002F49FA">
        <w:rPr>
          <w:rFonts w:ascii="Times New Roman" w:hAnsi="Times New Roman" w:cs="Times New Roman"/>
          <w:b/>
          <w:bCs/>
          <w:sz w:val="24"/>
          <w:szCs w:val="24"/>
          <w:lang w:val="en-US"/>
        </w:rPr>
        <w:t xml:space="preserve">Preventive, systematic, and integrated approach to anti-corruption measures. </w:t>
      </w:r>
      <w:r w:rsidRPr="002F49FA">
        <w:rPr>
          <w:rFonts w:ascii="Times New Roman" w:hAnsi="Times New Roman" w:cs="Times New Roman"/>
          <w:sz w:val="24"/>
          <w:szCs w:val="24"/>
          <w:lang w:val="en-US"/>
        </w:rPr>
        <w:t>The Exchange gives priority to the implementation of preventive measures aimed at eliminating the causes and conditions contributing to corrupt practices. The anti-corruption measures and procedures implemented are proportionate to the level of identified risks and form part of an anti-corruption system integrated into all functions and areas of the Exchange's activities.</w:t>
      </w:r>
    </w:p>
    <w:p w14:paraId="1DCD8C9E" w14:textId="77777777" w:rsidR="002F49FA" w:rsidRDefault="002F49FA" w:rsidP="007D4D5D">
      <w:pPr>
        <w:spacing w:after="60"/>
        <w:ind w:left="-567" w:right="567" w:firstLine="567"/>
        <w:jc w:val="both"/>
        <w:rPr>
          <w:rFonts w:ascii="Times New Roman" w:hAnsi="Times New Roman" w:cs="Times New Roman"/>
          <w:b/>
          <w:bCs/>
          <w:sz w:val="24"/>
          <w:szCs w:val="24"/>
          <w:lang w:val="en-US"/>
        </w:rPr>
      </w:pPr>
      <w:r w:rsidRPr="002F49FA">
        <w:rPr>
          <w:rFonts w:ascii="Times New Roman" w:hAnsi="Times New Roman" w:cs="Times New Roman"/>
          <w:b/>
          <w:bCs/>
          <w:sz w:val="24"/>
          <w:szCs w:val="24"/>
          <w:lang w:val="en-US"/>
        </w:rPr>
        <w:t xml:space="preserve">Responsibility and inevitability of punishment. </w:t>
      </w:r>
      <w:r w:rsidRPr="002F49FA">
        <w:rPr>
          <w:rFonts w:ascii="Times New Roman" w:hAnsi="Times New Roman" w:cs="Times New Roman"/>
          <w:sz w:val="24"/>
          <w:szCs w:val="24"/>
          <w:lang w:val="en-US"/>
        </w:rPr>
        <w:t>The Exchange takes all lawful measures to protect its interests and ensure compliance with the applicable anti-corruption legislation. The Exchange investigates all reasonably substantiated reports of violations of anti-corruption procedures and holds the responsible persons accountable regardless of their position, length of service, or any other circumstances, where they have committed corruption offenses in the course of performing their employment duties. The management of the Exchange bears personal responsibility for the implementation of this Policy.</w:t>
      </w:r>
    </w:p>
    <w:p w14:paraId="3CD3722F" w14:textId="77777777" w:rsidR="002F49FA" w:rsidRPr="002F49FA" w:rsidRDefault="002F49FA" w:rsidP="007D4D5D">
      <w:pPr>
        <w:spacing w:after="60"/>
        <w:ind w:left="-567" w:right="567" w:firstLine="567"/>
        <w:jc w:val="both"/>
        <w:rPr>
          <w:rFonts w:ascii="Times New Roman" w:hAnsi="Times New Roman" w:cs="Times New Roman"/>
          <w:sz w:val="24"/>
          <w:szCs w:val="24"/>
          <w:lang w:val="en-US"/>
        </w:rPr>
      </w:pPr>
      <w:r w:rsidRPr="002F49FA">
        <w:rPr>
          <w:rFonts w:ascii="Times New Roman" w:hAnsi="Times New Roman" w:cs="Times New Roman"/>
          <w:b/>
          <w:bCs/>
          <w:sz w:val="24"/>
          <w:szCs w:val="24"/>
          <w:lang w:val="en-US"/>
        </w:rPr>
        <w:t xml:space="preserve">Employee involvement. </w:t>
      </w:r>
      <w:r w:rsidRPr="002F49FA">
        <w:rPr>
          <w:rFonts w:ascii="Times New Roman" w:hAnsi="Times New Roman" w:cs="Times New Roman"/>
          <w:sz w:val="24"/>
          <w:szCs w:val="24"/>
          <w:lang w:val="en-US"/>
        </w:rPr>
        <w:t>The Exchange ensures the active participation of Employees, regardless of their position, in the development and implementation of anti-corruption standards and procedures. The Exchange ensures the coordination of anti-corruption activities, as well as cooperation with state authorities and law enforcement agencies in preventing Employees from becoming involved in corrupt practices.</w:t>
      </w:r>
    </w:p>
    <w:p w14:paraId="6E48DF6C" w14:textId="77777777" w:rsidR="002F49FA" w:rsidRDefault="002F49FA" w:rsidP="007D4D5D">
      <w:pPr>
        <w:spacing w:after="60"/>
        <w:ind w:left="-567" w:right="567" w:firstLine="567"/>
        <w:jc w:val="both"/>
        <w:rPr>
          <w:rFonts w:ascii="Times New Roman" w:hAnsi="Times New Roman" w:cs="Times New Roman"/>
          <w:b/>
          <w:bCs/>
          <w:sz w:val="24"/>
          <w:szCs w:val="24"/>
          <w:lang w:val="en-US"/>
        </w:rPr>
      </w:pPr>
      <w:r w:rsidRPr="002F49FA">
        <w:rPr>
          <w:rFonts w:ascii="Times New Roman" w:hAnsi="Times New Roman" w:cs="Times New Roman"/>
          <w:b/>
          <w:bCs/>
          <w:sz w:val="24"/>
          <w:szCs w:val="24"/>
          <w:lang w:val="en-US"/>
        </w:rPr>
        <w:t xml:space="preserve">Direct access to management. </w:t>
      </w:r>
      <w:r w:rsidRPr="002F49FA">
        <w:rPr>
          <w:rFonts w:ascii="Times New Roman" w:hAnsi="Times New Roman" w:cs="Times New Roman"/>
          <w:sz w:val="24"/>
          <w:szCs w:val="24"/>
          <w:lang w:val="en-US"/>
        </w:rPr>
        <w:t>Every Employee may directly contact the management of the Exchange without hindrance where he or she possesses reliable and well-founded information regarding the commission of a corruption offense, for the purpose of taking the appropriate measures.</w:t>
      </w:r>
    </w:p>
    <w:p w14:paraId="27885F5B" w14:textId="77777777" w:rsidR="002F49FA" w:rsidRPr="002F49FA" w:rsidRDefault="002F49FA" w:rsidP="007D4D5D">
      <w:pPr>
        <w:spacing w:after="60"/>
        <w:ind w:left="-567" w:right="567" w:firstLine="567"/>
        <w:jc w:val="both"/>
        <w:rPr>
          <w:rFonts w:ascii="Times New Roman" w:hAnsi="Times New Roman" w:cs="Times New Roman"/>
          <w:b/>
          <w:bCs/>
          <w:sz w:val="24"/>
          <w:szCs w:val="24"/>
          <w:lang w:val="en-US"/>
        </w:rPr>
      </w:pPr>
      <w:r w:rsidRPr="002F49FA">
        <w:rPr>
          <w:rFonts w:ascii="Times New Roman" w:hAnsi="Times New Roman" w:cs="Times New Roman"/>
          <w:b/>
          <w:bCs/>
          <w:sz w:val="24"/>
          <w:szCs w:val="24"/>
          <w:lang w:val="en-US"/>
        </w:rPr>
        <w:t xml:space="preserve">Continuous improvement of the anti-corruption system. </w:t>
      </w:r>
      <w:r w:rsidRPr="002F49FA">
        <w:rPr>
          <w:rFonts w:ascii="Times New Roman" w:hAnsi="Times New Roman" w:cs="Times New Roman"/>
          <w:sz w:val="24"/>
          <w:szCs w:val="24"/>
          <w:lang w:val="en-US"/>
        </w:rPr>
        <w:t>Based on the results of monitoring and control of the anti-corruption system and the assessment of corruption risks, the Exchange shall take measures to continuously improve the effectiveness of its anti-corruption system.</w:t>
      </w:r>
    </w:p>
    <w:p w14:paraId="4F78081E" w14:textId="77777777" w:rsidR="002F49FA" w:rsidRDefault="002F49FA" w:rsidP="007D4D5D">
      <w:pPr>
        <w:spacing w:after="60"/>
        <w:ind w:left="-567" w:right="567" w:firstLine="567"/>
        <w:jc w:val="both"/>
        <w:rPr>
          <w:rFonts w:ascii="Times New Roman" w:hAnsi="Times New Roman" w:cs="Times New Roman"/>
          <w:b/>
          <w:bCs/>
          <w:sz w:val="24"/>
          <w:szCs w:val="24"/>
          <w:lang w:val="en-US"/>
        </w:rPr>
      </w:pPr>
      <w:r w:rsidRPr="002F49FA">
        <w:rPr>
          <w:rFonts w:ascii="Times New Roman" w:hAnsi="Times New Roman" w:cs="Times New Roman"/>
          <w:b/>
          <w:bCs/>
          <w:sz w:val="24"/>
          <w:szCs w:val="24"/>
          <w:lang w:val="en-US"/>
        </w:rPr>
        <w:t xml:space="preserve">Proportionality of anti-corruption procedures to corruption risks. </w:t>
      </w:r>
      <w:r w:rsidRPr="002F49FA">
        <w:rPr>
          <w:rFonts w:ascii="Times New Roman" w:hAnsi="Times New Roman" w:cs="Times New Roman"/>
          <w:sz w:val="24"/>
          <w:szCs w:val="24"/>
          <w:lang w:val="en-US"/>
        </w:rPr>
        <w:t>The Exchange develops and implements a set of measures aimed at reducing the likelihood of the Exchange, heads of structural divisions, and Employees becoming involved in corrupt activities, taking into account the level of identified risk. The Exchange seeks to ensure that its procedures are as transparent, clear, practicable, and reasonably proportionate to the identified risk as possible.</w:t>
      </w:r>
    </w:p>
    <w:p w14:paraId="77CF86B7" w14:textId="77777777" w:rsidR="002F49FA" w:rsidRPr="002F49FA" w:rsidRDefault="002F49FA" w:rsidP="007D4D5D">
      <w:pPr>
        <w:spacing w:after="40"/>
        <w:ind w:left="-567" w:right="567" w:firstLine="567"/>
        <w:jc w:val="both"/>
        <w:rPr>
          <w:rFonts w:ascii="Times New Roman" w:hAnsi="Times New Roman" w:cs="Times New Roman"/>
          <w:b/>
          <w:bCs/>
          <w:sz w:val="24"/>
          <w:szCs w:val="24"/>
          <w:lang w:val="en-US"/>
        </w:rPr>
      </w:pPr>
      <w:bookmarkStart w:id="21" w:name="_Hlk151635826"/>
      <w:r w:rsidRPr="002F49FA">
        <w:rPr>
          <w:rFonts w:ascii="Times New Roman" w:hAnsi="Times New Roman" w:cs="Times New Roman"/>
          <w:b/>
          <w:bCs/>
          <w:sz w:val="24"/>
          <w:szCs w:val="24"/>
          <w:lang w:val="en-US"/>
        </w:rPr>
        <w:t xml:space="preserve">Periodic risk assessment. </w:t>
      </w:r>
      <w:r w:rsidRPr="002F49FA">
        <w:rPr>
          <w:rFonts w:ascii="Times New Roman" w:hAnsi="Times New Roman" w:cs="Times New Roman"/>
          <w:sz w:val="24"/>
          <w:szCs w:val="24"/>
          <w:lang w:val="en-US"/>
        </w:rPr>
        <w:t>The Exchange conducts corruption risk assessments in order to identify the conditions and circumstances arising within specific management processes that may enable the abuse of official duties for obtaining benefits contrary to the interests of the Exchange, and to determine the likelihood of occurrence (by areas of the Exchange's activities) and the potential impact of such risks.</w:t>
      </w:r>
    </w:p>
    <w:p w14:paraId="06995759" w14:textId="77777777" w:rsidR="0070618E" w:rsidRDefault="0070618E" w:rsidP="007D4D5D">
      <w:pPr>
        <w:spacing w:after="40"/>
        <w:ind w:left="-567" w:right="567" w:firstLine="567"/>
        <w:jc w:val="both"/>
        <w:rPr>
          <w:rFonts w:ascii="Times New Roman" w:hAnsi="Times New Roman" w:cs="Times New Roman"/>
          <w:b/>
          <w:bCs/>
          <w:sz w:val="24"/>
          <w:szCs w:val="24"/>
          <w:lang w:val="en-US"/>
        </w:rPr>
      </w:pPr>
      <w:r w:rsidRPr="0070618E">
        <w:rPr>
          <w:rFonts w:ascii="Times New Roman" w:hAnsi="Times New Roman" w:cs="Times New Roman"/>
          <w:b/>
          <w:bCs/>
          <w:sz w:val="24"/>
          <w:szCs w:val="24"/>
          <w:lang w:val="en-US"/>
        </w:rPr>
        <w:t xml:space="preserve">Principle of due diligence. </w:t>
      </w:r>
      <w:r w:rsidRPr="0070618E">
        <w:rPr>
          <w:rFonts w:ascii="Times New Roman" w:hAnsi="Times New Roman" w:cs="Times New Roman"/>
          <w:sz w:val="24"/>
          <w:szCs w:val="24"/>
          <w:lang w:val="en-US"/>
        </w:rPr>
        <w:t>The Exchange makes reasonable efforts to minimize the risk of entering into business relationships with persons who may be involved in corrupt activities. For the purpose of implementing this principle, before deciding to establish or continue business relations, the Exchange conducts due diligence of counterparties, including an assessment of their integrity, their willingness to comply with the requirements of this Policy, and their readiness to include anti-corruption provisions (clauses) in contractual agreements.</w:t>
      </w:r>
    </w:p>
    <w:bookmarkEnd w:id="21"/>
    <w:p w14:paraId="2834FA46" w14:textId="77777777" w:rsidR="0070618E" w:rsidRPr="0070618E" w:rsidRDefault="0070618E" w:rsidP="007D4D5D">
      <w:pPr>
        <w:spacing w:after="40"/>
        <w:ind w:left="-567" w:right="567" w:firstLine="567"/>
        <w:jc w:val="both"/>
        <w:rPr>
          <w:rFonts w:ascii="Times New Roman" w:hAnsi="Times New Roman" w:cs="Times New Roman"/>
          <w:sz w:val="24"/>
          <w:szCs w:val="24"/>
          <w:lang w:val="en-US"/>
        </w:rPr>
      </w:pPr>
      <w:r w:rsidRPr="0070618E">
        <w:rPr>
          <w:rFonts w:ascii="Times New Roman" w:hAnsi="Times New Roman" w:cs="Times New Roman"/>
          <w:sz w:val="24"/>
          <w:szCs w:val="24"/>
          <w:lang w:val="en-US"/>
        </w:rPr>
        <w:t>Such due diligence is, inter alia, aimed at identifying corruption risks associated with relationships with counterparties. The Exchange and its Employees are prohibited from engaging intermediaries or other third parties acting on behalf of or in the interests of the Exchange to perform actions that violate the principles and requirements of this Policy.</w:t>
      </w:r>
    </w:p>
    <w:p w14:paraId="19B29A43" w14:textId="77777777" w:rsidR="0070618E" w:rsidRDefault="0070618E" w:rsidP="007D4D5D">
      <w:pPr>
        <w:spacing w:after="40"/>
        <w:ind w:left="-567" w:right="567" w:firstLine="567"/>
        <w:jc w:val="both"/>
        <w:rPr>
          <w:rFonts w:ascii="Times New Roman" w:hAnsi="Times New Roman" w:cs="Times New Roman"/>
          <w:b/>
          <w:bCs/>
          <w:sz w:val="24"/>
          <w:szCs w:val="24"/>
          <w:lang w:val="en-US"/>
        </w:rPr>
      </w:pPr>
      <w:r w:rsidRPr="0070618E">
        <w:rPr>
          <w:rFonts w:ascii="Times New Roman" w:hAnsi="Times New Roman" w:cs="Times New Roman"/>
          <w:b/>
          <w:bCs/>
          <w:sz w:val="24"/>
          <w:szCs w:val="24"/>
          <w:lang w:val="en-US"/>
        </w:rPr>
        <w:t xml:space="preserve">Monitoring of anti-corruption procedures and control over their implementation. </w:t>
      </w:r>
      <w:r w:rsidRPr="0070618E">
        <w:rPr>
          <w:rFonts w:ascii="Times New Roman" w:hAnsi="Times New Roman" w:cs="Times New Roman"/>
          <w:sz w:val="24"/>
          <w:szCs w:val="24"/>
          <w:lang w:val="en-US"/>
        </w:rPr>
        <w:t>The Exchange shall, at least once a year, conduct regular monitoring of the effectiveness of the implemented anti-corruption procedures for the identification and assessment of corruption risks, taking into account the specific nature of the Exchange's activities, and shall monitor their implementation by conducting an independent assessment of the effectiveness of the anti-corruption system through the Internal Audit function.</w:t>
      </w:r>
    </w:p>
    <w:p w14:paraId="52DD924B" w14:textId="6B03195A" w:rsidR="002E1474" w:rsidRPr="0070618E" w:rsidRDefault="0070618E" w:rsidP="007D4D5D">
      <w:pPr>
        <w:spacing w:after="60"/>
        <w:ind w:left="-567" w:right="567" w:firstLine="567"/>
        <w:jc w:val="both"/>
        <w:rPr>
          <w:rFonts w:ascii="Times New Roman" w:hAnsi="Times New Roman" w:cs="Times New Roman"/>
          <w:b/>
          <w:bCs/>
          <w:sz w:val="24"/>
          <w:szCs w:val="24"/>
          <w:lang w:val="en-US"/>
        </w:rPr>
      </w:pPr>
      <w:r w:rsidRPr="0070618E">
        <w:rPr>
          <w:rFonts w:ascii="Times New Roman" w:hAnsi="Times New Roman" w:cs="Times New Roman"/>
          <w:b/>
          <w:bCs/>
          <w:sz w:val="24"/>
          <w:szCs w:val="24"/>
          <w:lang w:val="en-US"/>
        </w:rPr>
        <w:t xml:space="preserve">Prevention of conflicts of interest. </w:t>
      </w:r>
      <w:r w:rsidRPr="0070618E">
        <w:rPr>
          <w:rFonts w:ascii="Times New Roman" w:hAnsi="Times New Roman" w:cs="Times New Roman"/>
          <w:sz w:val="24"/>
          <w:szCs w:val="24"/>
          <w:lang w:val="en-US"/>
        </w:rPr>
        <w:t>The Exchange shall take measures to prevent conflicts of interest, including by ensuring that the same Employee is not simultaneously assigned both the functions of implementing a process and the functions of monitoring and/or evaluating the execution of that process, in order to minimize opportunities for committing and concealing corruption.</w:t>
      </w:r>
    </w:p>
    <w:p w14:paraId="70F077AC" w14:textId="77777777" w:rsidR="0070618E" w:rsidRPr="0070618E" w:rsidRDefault="0070618E" w:rsidP="007D4D5D">
      <w:pPr>
        <w:spacing w:after="60"/>
        <w:ind w:left="-567" w:right="567" w:firstLine="567"/>
        <w:jc w:val="both"/>
        <w:rPr>
          <w:rFonts w:ascii="Times New Roman" w:hAnsi="Times New Roman" w:cs="Times New Roman"/>
          <w:sz w:val="12"/>
          <w:szCs w:val="12"/>
          <w:lang w:val="en-US"/>
        </w:rPr>
      </w:pPr>
    </w:p>
    <w:p w14:paraId="5F015C70" w14:textId="39A32062" w:rsidR="00611317" w:rsidRPr="0070618E" w:rsidRDefault="00611317" w:rsidP="007D4D5D">
      <w:pPr>
        <w:spacing w:after="40"/>
        <w:ind w:left="-567" w:right="567" w:firstLine="567"/>
        <w:jc w:val="center"/>
        <w:rPr>
          <w:rFonts w:ascii="Times New Roman" w:hAnsi="Times New Roman" w:cs="Times New Roman"/>
          <w:b/>
          <w:bCs/>
          <w:sz w:val="24"/>
          <w:szCs w:val="24"/>
          <w:lang w:val="en-US"/>
        </w:rPr>
      </w:pPr>
      <w:bookmarkStart w:id="22" w:name="_Hlk139543109"/>
      <w:r w:rsidRPr="00867845">
        <w:rPr>
          <w:rFonts w:ascii="Times New Roman" w:hAnsi="Times New Roman" w:cs="Times New Roman"/>
          <w:b/>
          <w:bCs/>
          <w:sz w:val="24"/>
          <w:szCs w:val="24"/>
          <w:lang w:val="en-US"/>
        </w:rPr>
        <w:t>V</w:t>
      </w:r>
      <w:r w:rsidRPr="0070618E">
        <w:rPr>
          <w:rFonts w:ascii="Times New Roman" w:hAnsi="Times New Roman" w:cs="Times New Roman"/>
          <w:b/>
          <w:bCs/>
          <w:sz w:val="24"/>
          <w:szCs w:val="24"/>
          <w:lang w:val="en-US"/>
        </w:rPr>
        <w:t>.</w:t>
      </w:r>
      <w:r w:rsidR="00867845" w:rsidRPr="0070618E">
        <w:rPr>
          <w:rFonts w:ascii="Times New Roman" w:hAnsi="Times New Roman" w:cs="Times New Roman"/>
          <w:b/>
          <w:bCs/>
          <w:sz w:val="24"/>
          <w:szCs w:val="24"/>
          <w:lang w:val="en-US"/>
        </w:rPr>
        <w:t xml:space="preserve"> </w:t>
      </w:r>
      <w:r w:rsidR="0070618E" w:rsidRPr="0070618E">
        <w:rPr>
          <w:rFonts w:ascii="Times New Roman" w:hAnsi="Times New Roman" w:cs="Times New Roman"/>
          <w:b/>
          <w:bCs/>
          <w:sz w:val="24"/>
          <w:szCs w:val="24"/>
          <w:lang w:val="en-US"/>
        </w:rPr>
        <w:t>Elements of the Anti-Corruption System</w:t>
      </w:r>
    </w:p>
    <w:p w14:paraId="0C9DE484" w14:textId="77777777" w:rsidR="002E1474" w:rsidRPr="0070618E" w:rsidRDefault="002E1474" w:rsidP="007D4D5D">
      <w:pPr>
        <w:spacing w:after="40"/>
        <w:ind w:left="-567" w:right="567" w:firstLine="567"/>
        <w:jc w:val="center"/>
        <w:rPr>
          <w:rFonts w:ascii="Times New Roman" w:hAnsi="Times New Roman" w:cs="Times New Roman"/>
          <w:b/>
          <w:bCs/>
          <w:sz w:val="12"/>
          <w:szCs w:val="12"/>
          <w:lang w:val="en-US"/>
        </w:rPr>
      </w:pPr>
    </w:p>
    <w:p w14:paraId="54C188A5" w14:textId="6C485716" w:rsidR="00387B4A" w:rsidRPr="0070618E" w:rsidRDefault="00213A53" w:rsidP="007D4D5D">
      <w:pPr>
        <w:pStyle w:val="a6"/>
        <w:shd w:val="clear" w:color="auto" w:fill="FFFFFF"/>
        <w:spacing w:before="0" w:beforeAutospacing="0" w:after="40" w:afterAutospacing="0"/>
        <w:ind w:left="-567" w:right="567" w:firstLine="567"/>
        <w:jc w:val="both"/>
        <w:rPr>
          <w:rFonts w:eastAsiaTheme="minorHAnsi"/>
          <w:lang w:val="en-US" w:eastAsia="en-US"/>
        </w:rPr>
      </w:pPr>
      <w:r w:rsidRPr="0070618E">
        <w:rPr>
          <w:rFonts w:eastAsiaTheme="minorHAnsi"/>
          <w:lang w:val="en-US" w:eastAsia="en-US"/>
        </w:rPr>
        <w:t>5.1</w:t>
      </w:r>
      <w:r w:rsidR="002F0367" w:rsidRPr="0070618E">
        <w:rPr>
          <w:rFonts w:eastAsiaTheme="minorHAnsi"/>
          <w:lang w:val="en-US" w:eastAsia="en-US"/>
        </w:rPr>
        <w:t xml:space="preserve">. </w:t>
      </w:r>
      <w:r w:rsidR="0070618E" w:rsidRPr="0070618E">
        <w:rPr>
          <w:rFonts w:eastAsiaTheme="minorHAnsi"/>
          <w:lang w:val="en-US" w:eastAsia="en-US"/>
        </w:rPr>
        <w:t>In accordance with the principle of "zero tolerance" for corruption, all Employees are strictly prohibited from directly or indirectly, personally or through intermediaries, participating in any corrupt practices, including the receipt, solicitation, extortion, offering, promising, or giving of money, securities, other property, property-related services, or other property rights in exchange for an action or omission by an Employee in the interests of the bribe giver, receiving facilitation payments in circumvention of established procedures, unlawfully using an official position for the purpose of obtaining a bribe, or engaging in any other unlawful activities.</w:t>
      </w:r>
    </w:p>
    <w:p w14:paraId="4B040370" w14:textId="6EBE7041" w:rsidR="00387B4A" w:rsidRPr="0070618E" w:rsidRDefault="00213A53" w:rsidP="007D4D5D">
      <w:pPr>
        <w:pStyle w:val="a6"/>
        <w:shd w:val="clear" w:color="auto" w:fill="FFFFFF"/>
        <w:spacing w:before="0" w:beforeAutospacing="0" w:after="40" w:afterAutospacing="0"/>
        <w:ind w:left="-567" w:right="567" w:firstLine="567"/>
        <w:jc w:val="both"/>
        <w:rPr>
          <w:rFonts w:eastAsiaTheme="minorHAnsi"/>
          <w:lang w:val="en-US" w:eastAsia="en-US"/>
        </w:rPr>
      </w:pPr>
      <w:r w:rsidRPr="0070618E">
        <w:rPr>
          <w:rFonts w:eastAsiaTheme="minorHAnsi"/>
          <w:lang w:val="en-US" w:eastAsia="en-US"/>
        </w:rPr>
        <w:t>5.2.</w:t>
      </w:r>
      <w:r w:rsidR="002F0367" w:rsidRPr="0070618E">
        <w:rPr>
          <w:rFonts w:eastAsiaTheme="minorHAnsi"/>
          <w:lang w:val="en-US" w:eastAsia="en-US"/>
        </w:rPr>
        <w:t xml:space="preserve"> </w:t>
      </w:r>
      <w:r w:rsidR="0070618E" w:rsidRPr="0070618E">
        <w:rPr>
          <w:rFonts w:eastAsiaTheme="minorHAnsi"/>
          <w:lang w:val="en-US" w:eastAsia="en-US"/>
        </w:rPr>
        <w:t>The key elements of the Exchange's anti-corruption system include the existence of fundamental internal anti-corruption documents based on the principles and requirements set forth in:</w:t>
      </w:r>
    </w:p>
    <w:p w14:paraId="62B967FE" w14:textId="77777777" w:rsidR="0070618E" w:rsidRPr="006B1C0E" w:rsidRDefault="0070618E" w:rsidP="007D4D5D">
      <w:pPr>
        <w:pStyle w:val="a6"/>
        <w:shd w:val="clear" w:color="auto" w:fill="FFFFFF"/>
        <w:spacing w:before="0" w:beforeAutospacing="0" w:after="40" w:afterAutospacing="0"/>
        <w:ind w:left="-567" w:right="567" w:firstLine="567"/>
        <w:jc w:val="both"/>
        <w:rPr>
          <w:rFonts w:eastAsiaTheme="minorHAnsi"/>
          <w:lang w:val="en-US" w:eastAsia="en-US"/>
        </w:rPr>
      </w:pPr>
      <w:bookmarkStart w:id="23" w:name="_Hlk151641904"/>
      <w:r w:rsidRPr="006B1C0E">
        <w:rPr>
          <w:rFonts w:eastAsiaTheme="minorHAnsi"/>
          <w:lang w:val="en-US" w:eastAsia="en-US"/>
        </w:rPr>
        <w:t>this Policy;</w:t>
      </w:r>
    </w:p>
    <w:p w14:paraId="7BB4372D" w14:textId="77777777" w:rsidR="0070618E" w:rsidRDefault="0070618E" w:rsidP="007D4D5D">
      <w:pPr>
        <w:pStyle w:val="a6"/>
        <w:shd w:val="clear" w:color="auto" w:fill="FFFFFF"/>
        <w:spacing w:before="0" w:beforeAutospacing="0" w:after="40" w:afterAutospacing="0"/>
        <w:ind w:left="-567" w:right="567" w:firstLine="567"/>
        <w:jc w:val="both"/>
        <w:rPr>
          <w:rFonts w:eastAsiaTheme="minorHAnsi"/>
          <w:lang w:val="en-US" w:eastAsia="en-US"/>
        </w:rPr>
      </w:pPr>
      <w:r w:rsidRPr="0070618E">
        <w:rPr>
          <w:rFonts w:eastAsiaTheme="minorHAnsi"/>
          <w:lang w:val="en-US" w:eastAsia="en-US"/>
        </w:rPr>
        <w:t>the Corporate Conduct and Professional Ethics Code of JSC Republican Stock Exchange "Toshkent";</w:t>
      </w:r>
    </w:p>
    <w:p w14:paraId="2B2FF7E1" w14:textId="77777777" w:rsidR="0070618E" w:rsidRDefault="0070618E" w:rsidP="007D4D5D">
      <w:pPr>
        <w:pStyle w:val="a6"/>
        <w:shd w:val="clear" w:color="auto" w:fill="FFFFFF"/>
        <w:spacing w:before="0" w:beforeAutospacing="0" w:after="40" w:afterAutospacing="0"/>
        <w:ind w:left="-567" w:right="567" w:firstLine="567"/>
        <w:jc w:val="both"/>
        <w:rPr>
          <w:rFonts w:eastAsiaTheme="minorHAnsi"/>
          <w:lang w:val="en-US" w:eastAsia="en-US"/>
        </w:rPr>
      </w:pPr>
      <w:r w:rsidRPr="0070618E">
        <w:rPr>
          <w:rFonts w:eastAsiaTheme="minorHAnsi"/>
          <w:lang w:val="en-US" w:eastAsia="en-US"/>
        </w:rPr>
        <w:t xml:space="preserve">the </w:t>
      </w:r>
      <w:proofErr w:type="gramStart"/>
      <w:r w:rsidRPr="0070618E">
        <w:rPr>
          <w:rFonts w:eastAsiaTheme="minorHAnsi"/>
          <w:lang w:val="en-US" w:eastAsia="en-US"/>
        </w:rPr>
        <w:t>Conflict of Interest</w:t>
      </w:r>
      <w:proofErr w:type="gramEnd"/>
      <w:r w:rsidRPr="0070618E">
        <w:rPr>
          <w:rFonts w:eastAsiaTheme="minorHAnsi"/>
          <w:lang w:val="en-US" w:eastAsia="en-US"/>
        </w:rPr>
        <w:t xml:space="preserve"> Management Policy of JSC Republican Stock Exchange "Toshkent";</w:t>
      </w:r>
    </w:p>
    <w:p w14:paraId="5B59C82E" w14:textId="77777777" w:rsidR="0070618E" w:rsidRDefault="0070618E" w:rsidP="007D4D5D">
      <w:pPr>
        <w:pStyle w:val="a6"/>
        <w:shd w:val="clear" w:color="auto" w:fill="FFFFFF"/>
        <w:spacing w:before="0" w:beforeAutospacing="0" w:after="40" w:afterAutospacing="0"/>
        <w:ind w:left="-567" w:right="567" w:firstLine="567"/>
        <w:jc w:val="both"/>
        <w:rPr>
          <w:rFonts w:eastAsiaTheme="minorHAnsi"/>
          <w:lang w:val="en-US" w:eastAsia="en-US"/>
        </w:rPr>
      </w:pPr>
      <w:r w:rsidRPr="0070618E">
        <w:rPr>
          <w:rFonts w:eastAsiaTheme="minorHAnsi"/>
          <w:lang w:val="en-US" w:eastAsia="en-US"/>
        </w:rPr>
        <w:t>the Whistleblowing Policy of JSC Republican Stock Exchange "Toshkent";</w:t>
      </w:r>
    </w:p>
    <w:p w14:paraId="15F8BFEF" w14:textId="77777777" w:rsidR="0070618E" w:rsidRDefault="0070618E" w:rsidP="007D4D5D">
      <w:pPr>
        <w:pStyle w:val="a6"/>
        <w:shd w:val="clear" w:color="auto" w:fill="FFFFFF"/>
        <w:spacing w:before="0" w:beforeAutospacing="0" w:after="40" w:afterAutospacing="0"/>
        <w:ind w:left="-567" w:right="567" w:firstLine="567"/>
        <w:jc w:val="both"/>
        <w:rPr>
          <w:rFonts w:eastAsiaTheme="minorHAnsi"/>
          <w:lang w:val="en-US" w:eastAsia="en-US"/>
        </w:rPr>
      </w:pPr>
      <w:r w:rsidRPr="0070618E">
        <w:rPr>
          <w:rFonts w:eastAsiaTheme="minorHAnsi"/>
          <w:lang w:val="en-US" w:eastAsia="en-US"/>
        </w:rPr>
        <w:t>the Regulation on Corruption Risk Assessment of JSC Republican Stock Exchange "Toshkent";</w:t>
      </w:r>
    </w:p>
    <w:p w14:paraId="10A3F0F5" w14:textId="77777777" w:rsidR="0070618E" w:rsidRDefault="0070618E" w:rsidP="007D4D5D">
      <w:pPr>
        <w:pStyle w:val="a6"/>
        <w:shd w:val="clear" w:color="auto" w:fill="FFFFFF"/>
        <w:spacing w:before="0" w:beforeAutospacing="0" w:after="40" w:afterAutospacing="0"/>
        <w:ind w:left="-567" w:right="567" w:firstLine="567"/>
        <w:jc w:val="both"/>
        <w:rPr>
          <w:rFonts w:eastAsiaTheme="minorHAnsi"/>
          <w:lang w:val="en-US" w:eastAsia="en-US"/>
        </w:rPr>
      </w:pPr>
      <w:r w:rsidRPr="0070618E">
        <w:rPr>
          <w:rFonts w:eastAsiaTheme="minorHAnsi"/>
          <w:lang w:val="en-US" w:eastAsia="en-US"/>
        </w:rPr>
        <w:t>the Regulation on the Procedure for Assessing the Acceptability of Gifts, Tokens of Attention and Hospitality, Business and Representation Expenses of JSC Republican Stock Exchange "Toshkent"</w:t>
      </w:r>
    </w:p>
    <w:bookmarkEnd w:id="23"/>
    <w:p w14:paraId="299A2B4E" w14:textId="270E02FD" w:rsidR="0070618E" w:rsidRPr="0070618E" w:rsidRDefault="0070618E" w:rsidP="0070618E">
      <w:pPr>
        <w:pStyle w:val="a6"/>
        <w:shd w:val="clear" w:color="auto" w:fill="FFFFFF"/>
        <w:spacing w:after="40"/>
        <w:ind w:left="-567" w:right="567" w:firstLine="567"/>
        <w:jc w:val="both"/>
        <w:rPr>
          <w:rFonts w:eastAsiaTheme="minorHAnsi"/>
          <w:lang w:val="en-US" w:eastAsia="en-US"/>
        </w:rPr>
      </w:pPr>
      <w:r w:rsidRPr="0070618E">
        <w:rPr>
          <w:rFonts w:eastAsiaTheme="minorHAnsi"/>
          <w:lang w:val="en-US" w:eastAsia="en-US"/>
        </w:rPr>
        <w:t>and</w:t>
      </w:r>
      <w:r>
        <w:rPr>
          <w:rFonts w:eastAsiaTheme="minorHAnsi"/>
          <w:lang w:val="uz-Cyrl-UZ" w:eastAsia="en-US"/>
        </w:rPr>
        <w:t xml:space="preserve"> </w:t>
      </w:r>
      <w:r w:rsidRPr="0070618E">
        <w:rPr>
          <w:rFonts w:eastAsiaTheme="minorHAnsi"/>
          <w:lang w:val="en-US" w:eastAsia="en-US"/>
        </w:rPr>
        <w:t>other internal anti-corruption documents of the Exchange.</w:t>
      </w:r>
    </w:p>
    <w:p w14:paraId="1A535C52" w14:textId="11FDA221" w:rsidR="00023B95" w:rsidRPr="0070618E" w:rsidRDefault="00FC279C" w:rsidP="0070618E">
      <w:pPr>
        <w:pStyle w:val="a6"/>
        <w:shd w:val="clear" w:color="auto" w:fill="FFFFFF"/>
        <w:spacing w:before="0" w:beforeAutospacing="0" w:after="40" w:afterAutospacing="0"/>
        <w:ind w:left="-567" w:right="567" w:firstLine="567"/>
        <w:jc w:val="both"/>
        <w:rPr>
          <w:lang w:val="en-US"/>
        </w:rPr>
      </w:pPr>
      <w:r w:rsidRPr="0070618E">
        <w:rPr>
          <w:lang w:val="en-US"/>
        </w:rPr>
        <w:t xml:space="preserve">5.3. </w:t>
      </w:r>
      <w:r w:rsidR="0070618E" w:rsidRPr="0070618E">
        <w:rPr>
          <w:lang w:val="en-US"/>
        </w:rPr>
        <w:t>The Head of the Executive Body, his or her deputies, and the heads of the Exchange's structural divisions shall serve as role models of honesty, fairness, and impartiality in their relations with subordinates, individuals, and legal entities, demonstrating leadership in establishing and implementing an effective anti-corruption system through:</w:t>
      </w:r>
    </w:p>
    <w:p w14:paraId="60F7406C" w14:textId="77777777" w:rsidR="0070618E" w:rsidRPr="0070618E" w:rsidRDefault="0070618E" w:rsidP="007D4D5D">
      <w:pPr>
        <w:pStyle w:val="a6"/>
        <w:shd w:val="clear" w:color="auto" w:fill="FFFFFF"/>
        <w:spacing w:before="0" w:beforeAutospacing="0" w:after="40" w:afterAutospacing="0"/>
        <w:ind w:left="-567" w:right="567" w:firstLine="567"/>
        <w:jc w:val="both"/>
        <w:rPr>
          <w:lang w:val="en-US"/>
        </w:rPr>
      </w:pPr>
      <w:r w:rsidRPr="0070618E">
        <w:rPr>
          <w:lang w:val="en-US"/>
        </w:rPr>
        <w:t>implementing and continuously improving the anti-corruption system, measures, and procedures within the Exchange's risk-sensitive functions (including risk management processes for the identification, assessment, and mitigation of risks, etc.), including the development of internal documents (general methodology) on anti-corruption measures to ensure their timely prevention, detection, and suppression, and exercising control over their implementation;</w:t>
      </w:r>
    </w:p>
    <w:p w14:paraId="5F3E569E" w14:textId="010BCF6B" w:rsidR="002E1474" w:rsidRDefault="0070618E" w:rsidP="008A234C">
      <w:pPr>
        <w:pStyle w:val="a6"/>
        <w:shd w:val="clear" w:color="auto" w:fill="FFFFFF"/>
        <w:spacing w:before="0" w:beforeAutospacing="0" w:after="0" w:afterAutospacing="0"/>
        <w:ind w:left="-567" w:right="567" w:firstLine="567"/>
        <w:jc w:val="both"/>
        <w:rPr>
          <w:lang w:val="en-US"/>
        </w:rPr>
      </w:pPr>
      <w:r w:rsidRPr="0070618E">
        <w:rPr>
          <w:lang w:val="en-US"/>
        </w:rPr>
        <w:t>demonstrating, through personal example, ethical conduct and compliance with anti-corruption legislation and the adopted internal documents in the performance of their official duties, thereby fostering among Employees an intolerant attitude towards all forms and manifestations of corruption.</w:t>
      </w:r>
    </w:p>
    <w:p w14:paraId="3D20F0C5" w14:textId="77777777" w:rsidR="0070618E" w:rsidRPr="0070618E" w:rsidRDefault="0070618E" w:rsidP="008A234C">
      <w:pPr>
        <w:pStyle w:val="a6"/>
        <w:shd w:val="clear" w:color="auto" w:fill="FFFFFF"/>
        <w:spacing w:before="0" w:beforeAutospacing="0" w:after="0" w:afterAutospacing="0"/>
        <w:ind w:left="-567" w:right="567" w:firstLine="567"/>
        <w:jc w:val="both"/>
        <w:rPr>
          <w:sz w:val="12"/>
          <w:szCs w:val="12"/>
          <w:lang w:val="en-US"/>
        </w:rPr>
      </w:pPr>
    </w:p>
    <w:p w14:paraId="3DCDA1E7" w14:textId="26919868" w:rsidR="002E1474" w:rsidRPr="0070618E" w:rsidRDefault="00E562BE" w:rsidP="007D4D5D">
      <w:pPr>
        <w:spacing w:after="40"/>
        <w:ind w:left="-567" w:right="567" w:firstLine="567"/>
        <w:jc w:val="center"/>
        <w:rPr>
          <w:rFonts w:ascii="Times New Roman" w:hAnsi="Times New Roman" w:cs="Times New Roman"/>
          <w:b/>
          <w:sz w:val="24"/>
          <w:szCs w:val="24"/>
          <w:lang w:val="en-US"/>
        </w:rPr>
      </w:pPr>
      <w:r w:rsidRPr="005045BD">
        <w:rPr>
          <w:rFonts w:ascii="Times New Roman" w:hAnsi="Times New Roman" w:cs="Times New Roman"/>
          <w:b/>
          <w:bCs/>
          <w:sz w:val="24"/>
          <w:szCs w:val="24"/>
          <w:lang w:val="en-US"/>
        </w:rPr>
        <w:t>V</w:t>
      </w:r>
      <w:r w:rsidR="003939B7" w:rsidRPr="005045BD">
        <w:rPr>
          <w:rFonts w:ascii="Times New Roman" w:hAnsi="Times New Roman" w:cs="Times New Roman"/>
          <w:b/>
          <w:sz w:val="24"/>
          <w:szCs w:val="24"/>
          <w:lang w:val="en-US"/>
        </w:rPr>
        <w:t>I</w:t>
      </w:r>
      <w:r w:rsidR="000512A3" w:rsidRPr="0070618E">
        <w:rPr>
          <w:rFonts w:ascii="Times New Roman" w:hAnsi="Times New Roman" w:cs="Times New Roman"/>
          <w:b/>
          <w:sz w:val="24"/>
          <w:szCs w:val="24"/>
          <w:lang w:val="en-US"/>
        </w:rPr>
        <w:t xml:space="preserve">. </w:t>
      </w:r>
      <w:r w:rsidR="0070618E" w:rsidRPr="0070618E">
        <w:rPr>
          <w:rFonts w:ascii="Times New Roman" w:hAnsi="Times New Roman" w:cs="Times New Roman"/>
          <w:b/>
          <w:sz w:val="24"/>
          <w:szCs w:val="24"/>
          <w:lang w:val="en-US"/>
        </w:rPr>
        <w:t>Measures Aimed at Combating Corruption</w:t>
      </w:r>
    </w:p>
    <w:bookmarkEnd w:id="22"/>
    <w:p w14:paraId="6A826218" w14:textId="77777777" w:rsidR="005045BD" w:rsidRPr="0070618E" w:rsidRDefault="005045BD" w:rsidP="007D4D5D">
      <w:pPr>
        <w:spacing w:after="40"/>
        <w:ind w:left="-567" w:right="567" w:firstLine="567"/>
        <w:jc w:val="both"/>
        <w:rPr>
          <w:rFonts w:ascii="Times New Roman" w:hAnsi="Times New Roman" w:cs="Times New Roman"/>
          <w:b/>
          <w:bCs/>
          <w:sz w:val="12"/>
          <w:szCs w:val="12"/>
          <w:lang w:val="en-US"/>
        </w:rPr>
      </w:pPr>
    </w:p>
    <w:p w14:paraId="09BCE0DA" w14:textId="717AAB4A" w:rsidR="00307AF3" w:rsidRPr="006B1C0E" w:rsidRDefault="00307AF3" w:rsidP="00307AF3">
      <w:pPr>
        <w:pStyle w:val="a6"/>
        <w:shd w:val="clear" w:color="auto" w:fill="FFFFFF"/>
        <w:spacing w:before="0" w:beforeAutospacing="0" w:after="40" w:afterAutospacing="0"/>
        <w:ind w:left="-567" w:right="567" w:firstLine="567"/>
        <w:jc w:val="both"/>
        <w:rPr>
          <w:b/>
          <w:bCs/>
          <w:lang w:val="en-US"/>
        </w:rPr>
      </w:pPr>
      <w:r w:rsidRPr="006B1C0E">
        <w:rPr>
          <w:b/>
          <w:bCs/>
          <w:lang w:val="en-US"/>
        </w:rPr>
        <w:t xml:space="preserve">6.1. </w:t>
      </w:r>
      <w:r w:rsidR="0070618E" w:rsidRPr="006B1C0E">
        <w:rPr>
          <w:b/>
          <w:bCs/>
          <w:lang w:val="en-US"/>
        </w:rPr>
        <w:t>Anti-Corruption Procedures</w:t>
      </w:r>
    </w:p>
    <w:p w14:paraId="3B62213B" w14:textId="77777777" w:rsidR="0070618E" w:rsidRDefault="00307AF3" w:rsidP="0070618E">
      <w:pPr>
        <w:pStyle w:val="a6"/>
        <w:shd w:val="clear" w:color="auto" w:fill="FFFFFF"/>
        <w:spacing w:before="0" w:beforeAutospacing="0" w:after="40" w:afterAutospacing="0"/>
        <w:ind w:left="-567" w:right="567" w:firstLine="567"/>
        <w:jc w:val="both"/>
        <w:rPr>
          <w:lang w:val="en-US"/>
        </w:rPr>
      </w:pPr>
      <w:r w:rsidRPr="006B1C0E">
        <w:rPr>
          <w:lang w:val="en-US"/>
        </w:rPr>
        <w:t xml:space="preserve">6.1.1. </w:t>
      </w:r>
      <w:r w:rsidR="0070618E" w:rsidRPr="0070618E">
        <w:rPr>
          <w:lang w:val="en-US"/>
        </w:rPr>
        <w:t>The Exchange's management shall set the tone at the top for Employees and support the anti-corruption policy, including compliance with the legislation of the Republic of Uzbekistan on combating corruption, alignment with the Exchange's objectives, and compliance with the requirements of the anti-corruption management system. The Exchange's management shall also ensure the authority and independence of the Compliance Manager, who shall perform the following functions:</w:t>
      </w:r>
    </w:p>
    <w:p w14:paraId="6B9DF109" w14:textId="74E8D4D7" w:rsidR="00307AF3" w:rsidRPr="0070618E" w:rsidRDefault="0070618E" w:rsidP="0070618E">
      <w:pPr>
        <w:pStyle w:val="a6"/>
        <w:numPr>
          <w:ilvl w:val="0"/>
          <w:numId w:val="2"/>
        </w:numPr>
        <w:shd w:val="clear" w:color="auto" w:fill="FFFFFF"/>
        <w:spacing w:before="0" w:beforeAutospacing="0" w:after="40" w:afterAutospacing="0"/>
        <w:ind w:left="-567" w:right="567" w:firstLine="567"/>
        <w:jc w:val="both"/>
        <w:rPr>
          <w:lang w:val="en-US"/>
        </w:rPr>
      </w:pPr>
      <w:r w:rsidRPr="0070618E">
        <w:rPr>
          <w:lang w:val="en-US"/>
        </w:rPr>
        <w:t>carrying out continuous monitoring and assessment of corruption risks within the Exchange;</w:t>
      </w:r>
    </w:p>
    <w:p w14:paraId="2534D9E3" w14:textId="07AA15F7" w:rsidR="00307AF3" w:rsidRPr="0070618E" w:rsidRDefault="0070618E" w:rsidP="00307AF3">
      <w:pPr>
        <w:pStyle w:val="a6"/>
        <w:numPr>
          <w:ilvl w:val="0"/>
          <w:numId w:val="2"/>
        </w:numPr>
        <w:shd w:val="clear" w:color="auto" w:fill="FFFFFF"/>
        <w:spacing w:before="0" w:beforeAutospacing="0" w:after="40" w:afterAutospacing="0"/>
        <w:ind w:left="-567" w:right="567" w:firstLine="567"/>
        <w:jc w:val="both"/>
        <w:rPr>
          <w:lang w:val="en-US"/>
        </w:rPr>
      </w:pPr>
      <w:r w:rsidRPr="0070618E">
        <w:rPr>
          <w:lang w:val="en-US"/>
        </w:rPr>
        <w:t>developing, updating, and implementing procedures and policies aimed at preventing and combating corruption;</w:t>
      </w:r>
    </w:p>
    <w:p w14:paraId="7797976D" w14:textId="3332848D" w:rsidR="00307AF3" w:rsidRPr="000921D1" w:rsidRDefault="000921D1" w:rsidP="00307AF3">
      <w:pPr>
        <w:pStyle w:val="a6"/>
        <w:numPr>
          <w:ilvl w:val="0"/>
          <w:numId w:val="2"/>
        </w:numPr>
        <w:shd w:val="clear" w:color="auto" w:fill="FFFFFF"/>
        <w:spacing w:before="0" w:beforeAutospacing="0" w:after="40" w:afterAutospacing="0"/>
        <w:ind w:left="-567" w:right="567" w:firstLine="567"/>
        <w:jc w:val="both"/>
        <w:rPr>
          <w:lang w:val="en-US"/>
        </w:rPr>
      </w:pPr>
      <w:r w:rsidRPr="000921D1">
        <w:rPr>
          <w:lang w:val="en-US"/>
        </w:rPr>
        <w:t>conducting internal investigations into suspected corruption, including collecting and analyzing information, interviewing witnesses, and preparing investigation reports;</w:t>
      </w:r>
    </w:p>
    <w:p w14:paraId="0D99391F" w14:textId="47C98668" w:rsidR="00307AF3" w:rsidRPr="000921D1" w:rsidRDefault="000921D1" w:rsidP="00307AF3">
      <w:pPr>
        <w:pStyle w:val="a6"/>
        <w:numPr>
          <w:ilvl w:val="0"/>
          <w:numId w:val="2"/>
        </w:numPr>
        <w:shd w:val="clear" w:color="auto" w:fill="FFFFFF"/>
        <w:spacing w:before="0" w:beforeAutospacing="0" w:after="40" w:afterAutospacing="0"/>
        <w:ind w:left="-567" w:right="567" w:firstLine="567"/>
        <w:jc w:val="both"/>
        <w:rPr>
          <w:lang w:val="en-US"/>
        </w:rPr>
      </w:pPr>
      <w:r w:rsidRPr="000921D1">
        <w:rPr>
          <w:lang w:val="en-US"/>
        </w:rPr>
        <w:t>assisting in the development and delivery of anti-corruption training and awareness programs for Employees;</w:t>
      </w:r>
    </w:p>
    <w:p w14:paraId="4A310BF0" w14:textId="123F53C5" w:rsidR="00307AF3" w:rsidRPr="000921D1" w:rsidRDefault="000921D1" w:rsidP="00307AF3">
      <w:pPr>
        <w:pStyle w:val="a6"/>
        <w:numPr>
          <w:ilvl w:val="0"/>
          <w:numId w:val="2"/>
        </w:numPr>
        <w:shd w:val="clear" w:color="auto" w:fill="FFFFFF"/>
        <w:spacing w:before="0" w:beforeAutospacing="0" w:after="40" w:afterAutospacing="0"/>
        <w:ind w:left="-567" w:right="567" w:firstLine="567"/>
        <w:jc w:val="both"/>
        <w:rPr>
          <w:lang w:val="en-US"/>
        </w:rPr>
      </w:pPr>
      <w:r w:rsidRPr="000921D1">
        <w:rPr>
          <w:lang w:val="en-US"/>
        </w:rPr>
        <w:t>promptly informing the Executive Body and the Supervisory Board of the results of investigations and recommendations for improving anti-corruption measures;</w:t>
      </w:r>
    </w:p>
    <w:p w14:paraId="56A3E06F" w14:textId="3030FD27" w:rsidR="00307AF3" w:rsidRPr="000921D1" w:rsidRDefault="000921D1" w:rsidP="00307AF3">
      <w:pPr>
        <w:pStyle w:val="a6"/>
        <w:numPr>
          <w:ilvl w:val="0"/>
          <w:numId w:val="2"/>
        </w:numPr>
        <w:shd w:val="clear" w:color="auto" w:fill="FFFFFF"/>
        <w:spacing w:before="0" w:beforeAutospacing="0" w:after="40" w:afterAutospacing="0"/>
        <w:ind w:left="-567" w:right="567" w:firstLine="567"/>
        <w:jc w:val="both"/>
        <w:rPr>
          <w:lang w:val="en-US"/>
        </w:rPr>
      </w:pPr>
      <w:r w:rsidRPr="000921D1">
        <w:rPr>
          <w:lang w:val="en-US"/>
        </w:rPr>
        <w:t>cooperating with external regulators and other interested parties on matters related to corruption and its prevention.</w:t>
      </w:r>
    </w:p>
    <w:p w14:paraId="67E5F1E4" w14:textId="5E178CC5" w:rsidR="00307AF3" w:rsidRPr="000921D1" w:rsidRDefault="000921D1" w:rsidP="00307AF3">
      <w:pPr>
        <w:pStyle w:val="a6"/>
        <w:shd w:val="clear" w:color="auto" w:fill="FFFFFF"/>
        <w:spacing w:before="0" w:beforeAutospacing="0" w:after="40" w:afterAutospacing="0"/>
        <w:ind w:left="-567" w:right="567" w:firstLine="567"/>
        <w:jc w:val="both"/>
        <w:rPr>
          <w:lang w:val="en-US"/>
        </w:rPr>
      </w:pPr>
      <w:r w:rsidRPr="000921D1">
        <w:rPr>
          <w:lang w:val="en-US"/>
        </w:rPr>
        <w:t>The employee of the authorized unit (Compliance Manager) shall report to the Head of the Executive Body and shall have the right of direct and immediate access to the Supervisory Board, thereby ensuring independence and objectivity in the performance of his or her functions.</w:t>
      </w:r>
    </w:p>
    <w:p w14:paraId="0B6B885F" w14:textId="3E9CAE21" w:rsidR="00C21D34" w:rsidRPr="006B1C0E" w:rsidRDefault="00CC0142" w:rsidP="00307AF3">
      <w:pPr>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8B3D2F" w:rsidRPr="006B1C0E">
        <w:rPr>
          <w:rFonts w:ascii="Times New Roman" w:hAnsi="Times New Roman" w:cs="Times New Roman"/>
          <w:b/>
          <w:bCs/>
          <w:sz w:val="24"/>
          <w:szCs w:val="24"/>
          <w:lang w:val="en-US"/>
        </w:rPr>
        <w:t>.</w:t>
      </w:r>
      <w:r w:rsidR="00432606" w:rsidRPr="006B1C0E">
        <w:rPr>
          <w:rFonts w:ascii="Times New Roman" w:hAnsi="Times New Roman" w:cs="Times New Roman"/>
          <w:b/>
          <w:bCs/>
          <w:sz w:val="24"/>
          <w:szCs w:val="24"/>
          <w:lang w:val="en-US"/>
        </w:rPr>
        <w:t>2</w:t>
      </w:r>
      <w:r w:rsidR="008B3D2F" w:rsidRPr="006B1C0E">
        <w:rPr>
          <w:rFonts w:ascii="Times New Roman" w:hAnsi="Times New Roman" w:cs="Times New Roman"/>
          <w:b/>
          <w:bCs/>
          <w:sz w:val="24"/>
          <w:szCs w:val="24"/>
          <w:lang w:val="en-US"/>
        </w:rPr>
        <w:t xml:space="preserve">. </w:t>
      </w:r>
      <w:r w:rsidR="000921D1" w:rsidRPr="006B1C0E">
        <w:rPr>
          <w:rFonts w:ascii="Times New Roman" w:hAnsi="Times New Roman" w:cs="Times New Roman"/>
          <w:b/>
          <w:bCs/>
          <w:sz w:val="24"/>
          <w:szCs w:val="24"/>
          <w:lang w:val="en-US"/>
        </w:rPr>
        <w:t>Conflict of Interest</w:t>
      </w:r>
    </w:p>
    <w:p w14:paraId="77D80B66" w14:textId="2C9825F5" w:rsidR="00C72EA7" w:rsidRPr="000921D1" w:rsidRDefault="00CF6102" w:rsidP="00307AF3">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432606" w:rsidRPr="006B1C0E">
        <w:rPr>
          <w:rFonts w:ascii="Times New Roman" w:hAnsi="Times New Roman" w:cs="Times New Roman"/>
          <w:sz w:val="24"/>
          <w:szCs w:val="24"/>
          <w:lang w:val="en-US"/>
        </w:rPr>
        <w:t>2</w:t>
      </w:r>
      <w:r w:rsidRPr="006B1C0E">
        <w:rPr>
          <w:rFonts w:ascii="Times New Roman" w:hAnsi="Times New Roman" w:cs="Times New Roman"/>
          <w:sz w:val="24"/>
          <w:szCs w:val="24"/>
          <w:lang w:val="en-US"/>
        </w:rPr>
        <w:t xml:space="preserve">.1. </w:t>
      </w:r>
      <w:r w:rsidR="000921D1" w:rsidRPr="000921D1">
        <w:rPr>
          <w:rFonts w:ascii="Times New Roman" w:hAnsi="Times New Roman" w:cs="Times New Roman"/>
          <w:sz w:val="24"/>
          <w:szCs w:val="24"/>
          <w:lang w:val="en-US"/>
        </w:rPr>
        <w:t>In the course of the Exchange's activities, conflicts of interest may arise due to contradictions between the property or other interests of the Exchange (its governing bodies, officials, and Employees) and the property or other interests of the Exchange's counterparties, clients, business partners, and other interested parties, where, as a result of the actions or omissions of the Exchange's governing bodies and/or its officials and Employees, the rights and legitimate interests of the Exchange's counterparties may be violated (hereinafter referred to as a "conflict of interest").</w:t>
      </w:r>
    </w:p>
    <w:p w14:paraId="4ADAD896" w14:textId="1957BCDF" w:rsidR="00C72EA7" w:rsidRPr="000921D1" w:rsidRDefault="000921D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Any disagreement or dispute arising in the course of the Exchange's activities between the Exchange and/or its Employee in connection with the participation of a counterparty, or any disagreement or dispute between counterparties that affects the interests of the Exchange, shall also constitute a form of conflict of interest, as it affects or may affect the relationships within the Exchange.</w:t>
      </w:r>
      <w:r w:rsidR="00C72EA7" w:rsidRPr="000921D1">
        <w:rPr>
          <w:rFonts w:ascii="Times New Roman" w:hAnsi="Times New Roman" w:cs="Times New Roman"/>
          <w:sz w:val="24"/>
          <w:szCs w:val="24"/>
          <w:lang w:val="en-US"/>
        </w:rPr>
        <w:t xml:space="preserve"> </w:t>
      </w:r>
    </w:p>
    <w:p w14:paraId="6C4A261E" w14:textId="20D348C3" w:rsidR="005045BD" w:rsidRPr="000921D1" w:rsidRDefault="00CF6102"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432606" w:rsidRPr="006B1C0E">
        <w:rPr>
          <w:rFonts w:ascii="Times New Roman" w:hAnsi="Times New Roman" w:cs="Times New Roman"/>
          <w:sz w:val="24"/>
          <w:szCs w:val="24"/>
          <w:lang w:val="en-US"/>
        </w:rPr>
        <w:t>2</w:t>
      </w:r>
      <w:r w:rsidRPr="006B1C0E">
        <w:rPr>
          <w:rFonts w:ascii="Times New Roman" w:hAnsi="Times New Roman" w:cs="Times New Roman"/>
          <w:sz w:val="24"/>
          <w:szCs w:val="24"/>
          <w:lang w:val="en-US"/>
        </w:rPr>
        <w:t xml:space="preserve">.2. </w:t>
      </w:r>
      <w:r w:rsidR="000921D1" w:rsidRPr="000921D1">
        <w:rPr>
          <w:rFonts w:ascii="Times New Roman" w:hAnsi="Times New Roman" w:cs="Times New Roman"/>
          <w:sz w:val="24"/>
          <w:szCs w:val="24"/>
          <w:lang w:val="en-US"/>
        </w:rPr>
        <w:t xml:space="preserve">Employees shall disclose information (a declaration) regarding their personal interest that results in or may result in a conflict of interest upon recruitment, promotion, annually, and whenever relevant situations or circumstances arise, in accordance with the </w:t>
      </w:r>
      <w:proofErr w:type="gramStart"/>
      <w:r w:rsidR="000921D1" w:rsidRPr="000921D1">
        <w:rPr>
          <w:rFonts w:ascii="Times New Roman" w:hAnsi="Times New Roman" w:cs="Times New Roman"/>
          <w:sz w:val="24"/>
          <w:szCs w:val="24"/>
          <w:lang w:val="en-US"/>
        </w:rPr>
        <w:t>Conflict of Interest</w:t>
      </w:r>
      <w:proofErr w:type="gramEnd"/>
      <w:r w:rsidR="000921D1" w:rsidRPr="000921D1">
        <w:rPr>
          <w:rFonts w:ascii="Times New Roman" w:hAnsi="Times New Roman" w:cs="Times New Roman"/>
          <w:sz w:val="24"/>
          <w:szCs w:val="24"/>
          <w:lang w:val="en-US"/>
        </w:rPr>
        <w:t xml:space="preserve"> Management Policy of JSC Republican Stock Exchange "Toshkent".</w:t>
      </w:r>
    </w:p>
    <w:p w14:paraId="1EEAE7B4" w14:textId="6003820A" w:rsidR="00CF6102" w:rsidRPr="000921D1" w:rsidRDefault="003A7FC2" w:rsidP="000921D1">
      <w:pPr>
        <w:tabs>
          <w:tab w:val="left" w:pos="8789"/>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432606" w:rsidRPr="006B1C0E">
        <w:rPr>
          <w:rFonts w:ascii="Times New Roman" w:hAnsi="Times New Roman" w:cs="Times New Roman"/>
          <w:sz w:val="24"/>
          <w:szCs w:val="24"/>
          <w:lang w:val="en-US"/>
        </w:rPr>
        <w:t>2.</w:t>
      </w:r>
      <w:r w:rsidRPr="006B1C0E">
        <w:rPr>
          <w:rFonts w:ascii="Times New Roman" w:hAnsi="Times New Roman" w:cs="Times New Roman"/>
          <w:sz w:val="24"/>
          <w:szCs w:val="24"/>
          <w:lang w:val="en-US"/>
        </w:rPr>
        <w:t xml:space="preserve">3. </w:t>
      </w:r>
      <w:bookmarkStart w:id="24" w:name="_Hlk151637577"/>
      <w:r w:rsidR="000921D1" w:rsidRPr="000921D1">
        <w:rPr>
          <w:rFonts w:ascii="Times New Roman" w:hAnsi="Times New Roman" w:cs="Times New Roman"/>
          <w:sz w:val="24"/>
          <w:szCs w:val="24"/>
          <w:lang w:val="en-US"/>
        </w:rPr>
        <w:t xml:space="preserve">In the event of an actual or potential conflict of interest, Employees of the Exchange shall not directly or indirectly influence the Exchange's decision-making, including where the private interests of their close relatives and/or family members conflict with the interests of the Exchange and its </w:t>
      </w:r>
      <w:proofErr w:type="spellStart"/>
      <w:r w:rsidR="000921D1" w:rsidRPr="000921D1">
        <w:rPr>
          <w:rFonts w:ascii="Times New Roman" w:hAnsi="Times New Roman" w:cs="Times New Roman"/>
          <w:sz w:val="24"/>
          <w:szCs w:val="24"/>
          <w:lang w:val="en-US"/>
        </w:rPr>
        <w:t>shareholders.Failure</w:t>
      </w:r>
      <w:proofErr w:type="spellEnd"/>
      <w:r w:rsidR="000921D1" w:rsidRPr="000921D1">
        <w:rPr>
          <w:rFonts w:ascii="Times New Roman" w:hAnsi="Times New Roman" w:cs="Times New Roman"/>
          <w:sz w:val="24"/>
          <w:szCs w:val="24"/>
          <w:lang w:val="en-US"/>
        </w:rPr>
        <w:t xml:space="preserve"> to disclose an actual or potential conflict of interest in a timely manner may result in the Exchange holding the persons who failed to make such disclosure liable in accordance with the legislation of the Republic of Uzbekistan and/or the Exchange's internal documents.</w:t>
      </w:r>
    </w:p>
    <w:bookmarkEnd w:id="24"/>
    <w:p w14:paraId="6173ABC8" w14:textId="20AB0D7F" w:rsidR="005616B8" w:rsidRPr="006B1C0E" w:rsidRDefault="00CF6102" w:rsidP="007D4D5D">
      <w:pPr>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5616B8" w:rsidRPr="006B1C0E">
        <w:rPr>
          <w:rFonts w:ascii="Times New Roman" w:hAnsi="Times New Roman" w:cs="Times New Roman"/>
          <w:b/>
          <w:bCs/>
          <w:sz w:val="24"/>
          <w:szCs w:val="24"/>
          <w:lang w:val="en-US"/>
        </w:rPr>
        <w:t>.</w:t>
      </w:r>
      <w:r w:rsidR="008547FF" w:rsidRPr="006B1C0E">
        <w:rPr>
          <w:rFonts w:ascii="Times New Roman" w:hAnsi="Times New Roman" w:cs="Times New Roman"/>
          <w:b/>
          <w:bCs/>
          <w:sz w:val="24"/>
          <w:szCs w:val="24"/>
          <w:lang w:val="en-US"/>
        </w:rPr>
        <w:t>3</w:t>
      </w:r>
      <w:r w:rsidR="005616B8" w:rsidRPr="006B1C0E">
        <w:rPr>
          <w:rFonts w:ascii="Times New Roman" w:hAnsi="Times New Roman" w:cs="Times New Roman"/>
          <w:b/>
          <w:bCs/>
          <w:sz w:val="24"/>
          <w:szCs w:val="24"/>
          <w:lang w:val="en-US"/>
        </w:rPr>
        <w:t xml:space="preserve">. </w:t>
      </w:r>
      <w:r w:rsidR="000921D1" w:rsidRPr="006B1C0E">
        <w:rPr>
          <w:rFonts w:ascii="Times New Roman" w:hAnsi="Times New Roman" w:cs="Times New Roman"/>
          <w:b/>
          <w:bCs/>
          <w:sz w:val="24"/>
          <w:szCs w:val="24"/>
          <w:lang w:val="en-US"/>
        </w:rPr>
        <w:t>Protection of Confidential Information</w:t>
      </w:r>
    </w:p>
    <w:p w14:paraId="349D6625" w14:textId="0B7E9E11" w:rsidR="005616B8" w:rsidRPr="000921D1" w:rsidRDefault="003A7FC2"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EE5CAA" w:rsidRPr="006B1C0E">
        <w:rPr>
          <w:rFonts w:ascii="Times New Roman" w:hAnsi="Times New Roman" w:cs="Times New Roman"/>
          <w:sz w:val="24"/>
          <w:szCs w:val="24"/>
          <w:lang w:val="en-US"/>
        </w:rPr>
        <w:t>.</w:t>
      </w:r>
      <w:r w:rsidR="008547FF" w:rsidRPr="006B1C0E">
        <w:rPr>
          <w:rFonts w:ascii="Times New Roman" w:hAnsi="Times New Roman" w:cs="Times New Roman"/>
          <w:sz w:val="24"/>
          <w:szCs w:val="24"/>
          <w:lang w:val="en-US"/>
        </w:rPr>
        <w:t>3</w:t>
      </w:r>
      <w:r w:rsidR="00EE5CAA" w:rsidRPr="006B1C0E">
        <w:rPr>
          <w:rFonts w:ascii="Times New Roman" w:hAnsi="Times New Roman" w:cs="Times New Roman"/>
          <w:sz w:val="24"/>
          <w:szCs w:val="24"/>
          <w:lang w:val="en-US"/>
        </w:rPr>
        <w:t xml:space="preserve">.1. </w:t>
      </w:r>
      <w:r w:rsidR="000921D1" w:rsidRPr="000921D1">
        <w:rPr>
          <w:rFonts w:ascii="Times New Roman" w:hAnsi="Times New Roman" w:cs="Times New Roman"/>
          <w:sz w:val="24"/>
          <w:szCs w:val="24"/>
          <w:lang w:val="en-US"/>
        </w:rPr>
        <w:t>Upon employment, all Employees shall sign a Non-Disclosure Agreement concerning information constituting commercial and official secrets. Employees having access to confidential information shall not disclose such information to other Employees who are not authorized to access it, or to any third parties outside the Exchange. These restrictions shall also remain in effect for the period established by the Exchange's internal documents after the termination of the Employee's employment.</w:t>
      </w:r>
    </w:p>
    <w:p w14:paraId="63C957C5" w14:textId="15A30009" w:rsidR="005616B8" w:rsidRPr="000921D1" w:rsidRDefault="00D62831"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EE5CAA" w:rsidRPr="006B1C0E">
        <w:rPr>
          <w:rFonts w:ascii="Times New Roman" w:hAnsi="Times New Roman" w:cs="Times New Roman"/>
          <w:sz w:val="24"/>
          <w:szCs w:val="24"/>
          <w:lang w:val="en-US"/>
        </w:rPr>
        <w:t>.</w:t>
      </w:r>
      <w:r w:rsidR="008547FF" w:rsidRPr="006B1C0E">
        <w:rPr>
          <w:rFonts w:ascii="Times New Roman" w:hAnsi="Times New Roman" w:cs="Times New Roman"/>
          <w:sz w:val="24"/>
          <w:szCs w:val="24"/>
          <w:lang w:val="en-US"/>
        </w:rPr>
        <w:t>3</w:t>
      </w:r>
      <w:r w:rsidR="00EE5CAA" w:rsidRPr="006B1C0E">
        <w:rPr>
          <w:rFonts w:ascii="Times New Roman" w:hAnsi="Times New Roman" w:cs="Times New Roman"/>
          <w:sz w:val="24"/>
          <w:szCs w:val="24"/>
          <w:lang w:val="en-US"/>
        </w:rPr>
        <w:t xml:space="preserve">.2. </w:t>
      </w:r>
      <w:r w:rsidR="000921D1" w:rsidRPr="000921D1">
        <w:rPr>
          <w:rFonts w:ascii="Times New Roman" w:hAnsi="Times New Roman" w:cs="Times New Roman"/>
          <w:sz w:val="24"/>
          <w:szCs w:val="24"/>
          <w:lang w:val="en-US"/>
        </w:rPr>
        <w:t>During the working day and at the end of the working day, before leaving the workplace, an Employee shall ensure that no documents containing confidential information are left on the desk or in any other easily accessible place. All such documents shall be locked in cabinets or drawers, and the computer shall be turned off or locked.</w:t>
      </w:r>
    </w:p>
    <w:p w14:paraId="2569951C" w14:textId="5CA900CD" w:rsidR="005616B8" w:rsidRPr="000921D1" w:rsidRDefault="00D62831"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EE5CAA" w:rsidRPr="006B1C0E">
        <w:rPr>
          <w:rFonts w:ascii="Times New Roman" w:hAnsi="Times New Roman" w:cs="Times New Roman"/>
          <w:sz w:val="24"/>
          <w:szCs w:val="24"/>
          <w:lang w:val="en-US"/>
        </w:rPr>
        <w:t>.</w:t>
      </w:r>
      <w:r w:rsidR="008547FF" w:rsidRPr="006B1C0E">
        <w:rPr>
          <w:rFonts w:ascii="Times New Roman" w:hAnsi="Times New Roman" w:cs="Times New Roman"/>
          <w:sz w:val="24"/>
          <w:szCs w:val="24"/>
          <w:lang w:val="en-US"/>
        </w:rPr>
        <w:t>3</w:t>
      </w:r>
      <w:r w:rsidR="00EE5CAA" w:rsidRPr="006B1C0E">
        <w:rPr>
          <w:rFonts w:ascii="Times New Roman" w:hAnsi="Times New Roman" w:cs="Times New Roman"/>
          <w:sz w:val="24"/>
          <w:szCs w:val="24"/>
          <w:lang w:val="en-US"/>
        </w:rPr>
        <w:t xml:space="preserve">.3. </w:t>
      </w:r>
      <w:r w:rsidR="000921D1" w:rsidRPr="000921D1">
        <w:rPr>
          <w:rFonts w:ascii="Times New Roman" w:hAnsi="Times New Roman" w:cs="Times New Roman"/>
          <w:sz w:val="24"/>
          <w:szCs w:val="24"/>
          <w:lang w:val="en-US"/>
        </w:rPr>
        <w:t>During meetings with partners at an Employee's workplace, all confidential information, including information displayed on the computer screen, shall remain inaccessible to the visitor. Confidential information (in electronic, written, or any other form) shall not be taken outside the Exchange without the appropriate authorization of the Head of the Executive Body and/or his or her Deputy.</w:t>
      </w:r>
    </w:p>
    <w:p w14:paraId="152843E8" w14:textId="139B7BB1" w:rsidR="005616B8" w:rsidRPr="000921D1" w:rsidRDefault="00D62831"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EE5CAA" w:rsidRPr="006B1C0E">
        <w:rPr>
          <w:rFonts w:ascii="Times New Roman" w:hAnsi="Times New Roman" w:cs="Times New Roman"/>
          <w:sz w:val="24"/>
          <w:szCs w:val="24"/>
          <w:lang w:val="en-US"/>
        </w:rPr>
        <w:t>.</w:t>
      </w:r>
      <w:r w:rsidR="008547FF" w:rsidRPr="006B1C0E">
        <w:rPr>
          <w:rFonts w:ascii="Times New Roman" w:hAnsi="Times New Roman" w:cs="Times New Roman"/>
          <w:sz w:val="24"/>
          <w:szCs w:val="24"/>
          <w:lang w:val="en-US"/>
        </w:rPr>
        <w:t>3</w:t>
      </w:r>
      <w:r w:rsidR="00EE5CAA" w:rsidRPr="006B1C0E">
        <w:rPr>
          <w:rFonts w:ascii="Times New Roman" w:hAnsi="Times New Roman" w:cs="Times New Roman"/>
          <w:sz w:val="24"/>
          <w:szCs w:val="24"/>
          <w:lang w:val="en-US"/>
        </w:rPr>
        <w:t xml:space="preserve">.4. </w:t>
      </w:r>
      <w:r w:rsidR="000921D1" w:rsidRPr="000921D1">
        <w:rPr>
          <w:rFonts w:ascii="Times New Roman" w:hAnsi="Times New Roman" w:cs="Times New Roman"/>
          <w:sz w:val="24"/>
          <w:szCs w:val="24"/>
          <w:lang w:val="en-US"/>
        </w:rPr>
        <w:t>Upon termination of employment, an Employee shall return to the responsible person at the Exchange all documents, files, flash drives, reports, records, and other materials containing information relating to the Exchange's activities or information not intended for public disclosure, as well as all copies of documents containing such information.</w:t>
      </w:r>
    </w:p>
    <w:p w14:paraId="67D71BC3" w14:textId="79692F71" w:rsidR="008B3D2F" w:rsidRPr="000921D1" w:rsidRDefault="00D62831" w:rsidP="007D4D5D">
      <w:pPr>
        <w:spacing w:after="40"/>
        <w:ind w:left="-567" w:right="567" w:firstLine="567"/>
        <w:rPr>
          <w:rFonts w:ascii="Times New Roman" w:hAnsi="Times New Roman" w:cs="Times New Roman"/>
          <w:b/>
          <w:bCs/>
          <w:sz w:val="24"/>
          <w:szCs w:val="24"/>
          <w:lang w:val="en-US"/>
        </w:rPr>
      </w:pPr>
      <w:r w:rsidRPr="000921D1">
        <w:rPr>
          <w:rFonts w:ascii="Times New Roman" w:hAnsi="Times New Roman" w:cs="Times New Roman"/>
          <w:b/>
          <w:bCs/>
          <w:sz w:val="24"/>
          <w:szCs w:val="24"/>
          <w:lang w:val="en-US"/>
        </w:rPr>
        <w:t>6</w:t>
      </w:r>
      <w:r w:rsidR="008B3D2F" w:rsidRPr="000921D1">
        <w:rPr>
          <w:rFonts w:ascii="Times New Roman" w:hAnsi="Times New Roman" w:cs="Times New Roman"/>
          <w:b/>
          <w:bCs/>
          <w:sz w:val="24"/>
          <w:szCs w:val="24"/>
          <w:lang w:val="en-US"/>
        </w:rPr>
        <w:t>.</w:t>
      </w:r>
      <w:r w:rsidR="008547FF" w:rsidRPr="000921D1">
        <w:rPr>
          <w:rFonts w:ascii="Times New Roman" w:hAnsi="Times New Roman" w:cs="Times New Roman"/>
          <w:b/>
          <w:bCs/>
          <w:sz w:val="24"/>
          <w:szCs w:val="24"/>
          <w:lang w:val="en-US"/>
        </w:rPr>
        <w:t>4</w:t>
      </w:r>
      <w:r w:rsidR="008B3D2F" w:rsidRPr="000921D1">
        <w:rPr>
          <w:rFonts w:ascii="Times New Roman" w:hAnsi="Times New Roman" w:cs="Times New Roman"/>
          <w:b/>
          <w:bCs/>
          <w:sz w:val="24"/>
          <w:szCs w:val="24"/>
          <w:lang w:val="en-US"/>
        </w:rPr>
        <w:t xml:space="preserve">. </w:t>
      </w:r>
      <w:r w:rsidR="000921D1" w:rsidRPr="000921D1">
        <w:rPr>
          <w:rFonts w:ascii="Times New Roman" w:hAnsi="Times New Roman" w:cs="Times New Roman"/>
          <w:b/>
          <w:bCs/>
          <w:sz w:val="24"/>
          <w:szCs w:val="24"/>
          <w:lang w:val="en-US"/>
        </w:rPr>
        <w:t>Gifts, Representation Expenses and Business Hospitality</w:t>
      </w:r>
    </w:p>
    <w:p w14:paraId="12D56A83" w14:textId="16520C4A" w:rsidR="00D62831" w:rsidRPr="000921D1" w:rsidRDefault="00D62831" w:rsidP="007D4D5D">
      <w:pPr>
        <w:tabs>
          <w:tab w:val="left" w:pos="8789"/>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sz w:val="24"/>
          <w:szCs w:val="24"/>
          <w:lang w:val="en-US"/>
        </w:rPr>
        <w:t>6.</w:t>
      </w:r>
      <w:r w:rsidR="008547FF" w:rsidRPr="006B1C0E">
        <w:rPr>
          <w:rFonts w:ascii="Times New Roman" w:hAnsi="Times New Roman" w:cs="Times New Roman"/>
          <w:sz w:val="24"/>
          <w:szCs w:val="24"/>
          <w:lang w:val="en-US"/>
        </w:rPr>
        <w:t>4</w:t>
      </w:r>
      <w:r w:rsidR="002A4DE3" w:rsidRPr="006B1C0E">
        <w:rPr>
          <w:rFonts w:ascii="Times New Roman" w:hAnsi="Times New Roman" w:cs="Times New Roman"/>
          <w:sz w:val="24"/>
          <w:szCs w:val="24"/>
          <w:lang w:val="en-US"/>
        </w:rPr>
        <w:t xml:space="preserve">.1. </w:t>
      </w:r>
      <w:r w:rsidR="000921D1" w:rsidRPr="000921D1">
        <w:rPr>
          <w:rFonts w:ascii="Times New Roman" w:hAnsi="Times New Roman" w:cs="Times New Roman"/>
          <w:sz w:val="24"/>
          <w:szCs w:val="24"/>
          <w:lang w:val="en-US"/>
        </w:rPr>
        <w:t>Employees may give and receive business gifts, incur representation expenses, and accept business hospitality, provided that such activities fully comply with the principles and requirements set forth in this Policy, the legislation of the Republic of Uzbekistan, and the Exchange's internal documents.</w:t>
      </w:r>
    </w:p>
    <w:p w14:paraId="40026CBF" w14:textId="725C0844" w:rsidR="00D62831" w:rsidRPr="000921D1" w:rsidRDefault="00D6283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8547FF" w:rsidRPr="000921D1">
        <w:rPr>
          <w:rFonts w:ascii="Times New Roman" w:hAnsi="Times New Roman" w:cs="Times New Roman"/>
          <w:sz w:val="24"/>
          <w:szCs w:val="24"/>
          <w:lang w:val="en-US"/>
        </w:rPr>
        <w:t>4</w:t>
      </w:r>
      <w:r w:rsidRPr="000921D1">
        <w:rPr>
          <w:rFonts w:ascii="Times New Roman" w:hAnsi="Times New Roman" w:cs="Times New Roman"/>
          <w:sz w:val="24"/>
          <w:szCs w:val="24"/>
          <w:lang w:val="en-US"/>
        </w:rPr>
        <w:t xml:space="preserve">.2 </w:t>
      </w:r>
      <w:r w:rsidR="000921D1" w:rsidRPr="000921D1">
        <w:rPr>
          <w:rFonts w:ascii="Times New Roman" w:hAnsi="Times New Roman" w:cs="Times New Roman"/>
          <w:sz w:val="24"/>
          <w:szCs w:val="24"/>
          <w:lang w:val="en-US"/>
        </w:rPr>
        <w:t>All gifts given or received by Employees in the course of performing their official duties, as well as any representation expenses incurred and business hospitality accepted by them, shall meet the following criteria:</w:t>
      </w:r>
    </w:p>
    <w:p w14:paraId="19B79F15" w14:textId="4A6B9CCB" w:rsidR="00D62831" w:rsidRPr="000921D1" w:rsidRDefault="00D6283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be reasonable, proportionate, and within the limits established by the Regulation on the Procedure for Assessing the Acceptability of Gifts, Tokens of Attention and Hospitality, Business and Representation Expenses of JSC Republican Stock Exchange "Toshkent";</w:t>
      </w:r>
    </w:p>
    <w:p w14:paraId="41A88F0E" w14:textId="77777777" w:rsidR="000921D1" w:rsidRDefault="00D6283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be directly related to the legitimate objectives of the Exchange's activities (for example, in connection with traditional, national, or professional holidays);</w:t>
      </w:r>
    </w:p>
    <w:p w14:paraId="54DD56CD" w14:textId="6F7D9040" w:rsidR="00D62831" w:rsidRPr="000921D1" w:rsidRDefault="00D6283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not be provided in the form of cash, non-cash funds, or cash equivalents, and not constitute luxury items;</w:t>
      </w:r>
    </w:p>
    <w:p w14:paraId="107286AD" w14:textId="145FD208" w:rsidR="00D62831" w:rsidRPr="000921D1" w:rsidRDefault="00D6283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not constitute concealed unlawful remuneration intended to obtain any improper advantage in connection with the Exchange's activities;</w:t>
      </w:r>
    </w:p>
    <w:p w14:paraId="27DA22E0" w14:textId="052C0FCE" w:rsidR="00D62831" w:rsidRPr="000921D1" w:rsidRDefault="00D6283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not create a reputational risk for the Exchange in the event that information regarding the giving or receiving of any gift, the incurrence of representation expenses, or the acceptance of business hospitality is disclosed;</w:t>
      </w:r>
    </w:p>
    <w:p w14:paraId="6413A155" w14:textId="2109EA58" w:rsidR="00952FBC" w:rsidRPr="000921D1" w:rsidRDefault="00D6283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comply with the internal requirements of the Exchange employing the Employee to whom the gift is presented or in respect of whom the representation expenses are incurred.</w:t>
      </w:r>
    </w:p>
    <w:p w14:paraId="20E103CD" w14:textId="117C2535" w:rsidR="00952FBC" w:rsidRPr="000921D1" w:rsidRDefault="00952FBC"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EC68C6" w:rsidRPr="000921D1">
        <w:rPr>
          <w:rFonts w:ascii="Times New Roman" w:hAnsi="Times New Roman" w:cs="Times New Roman"/>
          <w:sz w:val="24"/>
          <w:szCs w:val="24"/>
          <w:lang w:val="en-US"/>
        </w:rPr>
        <w:t>4</w:t>
      </w:r>
      <w:r w:rsidRPr="000921D1">
        <w:rPr>
          <w:rFonts w:ascii="Times New Roman" w:hAnsi="Times New Roman" w:cs="Times New Roman"/>
          <w:sz w:val="24"/>
          <w:szCs w:val="24"/>
          <w:lang w:val="en-US"/>
        </w:rPr>
        <w:t xml:space="preserve">.3 </w:t>
      </w:r>
      <w:r w:rsidR="000921D1" w:rsidRPr="000921D1">
        <w:rPr>
          <w:rFonts w:ascii="Times New Roman" w:hAnsi="Times New Roman" w:cs="Times New Roman"/>
          <w:sz w:val="24"/>
          <w:szCs w:val="24"/>
          <w:lang w:val="en-US"/>
        </w:rPr>
        <w:t>Additional requirements and permissible limits regarding the giving and receiving of business gifts, business hospitality, and representation expenses are set forth in the Regulation on the Procedure for Assessing the Acceptability of Gifts, Tokens of Attention and Hospitality, Business and Representation Expenses of JSC Republican Stock Exchange "Toshkent".</w:t>
      </w:r>
    </w:p>
    <w:p w14:paraId="494505C4" w14:textId="64988F2C" w:rsidR="00867FF4" w:rsidRPr="000921D1" w:rsidRDefault="00602D5A"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2E1474"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4</w:t>
      </w:r>
      <w:r w:rsidR="002E1474" w:rsidRPr="006B1C0E">
        <w:rPr>
          <w:rFonts w:ascii="Times New Roman" w:hAnsi="Times New Roman" w:cs="Times New Roman"/>
          <w:sz w:val="24"/>
          <w:szCs w:val="24"/>
          <w:lang w:val="en-US"/>
        </w:rPr>
        <w:t>.</w:t>
      </w:r>
      <w:r w:rsidR="00867FF4" w:rsidRPr="006B1C0E">
        <w:rPr>
          <w:rFonts w:ascii="Times New Roman" w:hAnsi="Times New Roman" w:cs="Times New Roman"/>
          <w:sz w:val="24"/>
          <w:szCs w:val="24"/>
          <w:lang w:val="en-US"/>
        </w:rPr>
        <w:t>4</w:t>
      </w:r>
      <w:r w:rsidR="002E1474" w:rsidRPr="006B1C0E">
        <w:rPr>
          <w:rFonts w:ascii="Times New Roman" w:hAnsi="Times New Roman" w:cs="Times New Roman"/>
          <w:sz w:val="24"/>
          <w:szCs w:val="24"/>
          <w:lang w:val="en-US"/>
        </w:rPr>
        <w:t>.</w:t>
      </w:r>
      <w:r w:rsidR="000F0EBE"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following actions are prohibited and strictly forbidden:</w:t>
      </w:r>
    </w:p>
    <w:p w14:paraId="263A0EAB" w14:textId="6473889B" w:rsidR="000F0EBE" w:rsidRPr="000921D1" w:rsidRDefault="00867FF4"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w:t>
      </w:r>
      <w:r w:rsidR="000F0EBE"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giving by Employees or representatives of the Exchange, on behalf of the Exchange, of gifts to any third parties (counterparties) in the form of cash, non-cash funds, or their equivalents in any currency;</w:t>
      </w:r>
    </w:p>
    <w:p w14:paraId="6FF89CD7" w14:textId="1F83A796" w:rsidR="00F230D5" w:rsidRPr="000921D1" w:rsidRDefault="00867FF4"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acceptance from individuals or legal entities of gifts or business hospitality, including loans, guarantees, remuneration, financial assistance, incentives in the form of cash, non-cash funds or their equivalents, securities, cryptocurrencies, other tangible assets, or services.</w:t>
      </w:r>
    </w:p>
    <w:p w14:paraId="55FD08B8" w14:textId="69B54A02" w:rsidR="008B3D2F" w:rsidRPr="000921D1" w:rsidRDefault="00867FF4"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2A4DE3"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4</w:t>
      </w:r>
      <w:r w:rsidR="002A4DE3" w:rsidRPr="006B1C0E">
        <w:rPr>
          <w:rFonts w:ascii="Times New Roman" w:hAnsi="Times New Roman" w:cs="Times New Roman"/>
          <w:sz w:val="24"/>
          <w:szCs w:val="24"/>
          <w:lang w:val="en-US"/>
        </w:rPr>
        <w:t>.</w:t>
      </w:r>
      <w:r w:rsidR="007564A3" w:rsidRPr="006B1C0E">
        <w:rPr>
          <w:rFonts w:ascii="Times New Roman" w:hAnsi="Times New Roman" w:cs="Times New Roman"/>
          <w:sz w:val="24"/>
          <w:szCs w:val="24"/>
          <w:lang w:val="en-US"/>
        </w:rPr>
        <w:t>5</w:t>
      </w:r>
      <w:r w:rsidR="002A4DE3"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Any gifts, regardless of their value, received by Employees as members of official delegations or during official events, including those held abroad, shall be transferred to the ownership of the Exchange.</w:t>
      </w:r>
    </w:p>
    <w:p w14:paraId="245D292A" w14:textId="773D8FE1" w:rsidR="008B3D2F" w:rsidRPr="000921D1" w:rsidRDefault="00867FF4"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A70773"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4</w:t>
      </w:r>
      <w:r w:rsidR="00A70773" w:rsidRPr="006B1C0E">
        <w:rPr>
          <w:rFonts w:ascii="Times New Roman" w:hAnsi="Times New Roman" w:cs="Times New Roman"/>
          <w:sz w:val="24"/>
          <w:szCs w:val="24"/>
          <w:lang w:val="en-US"/>
        </w:rPr>
        <w:t>.</w:t>
      </w:r>
      <w:r w:rsidRPr="006B1C0E">
        <w:rPr>
          <w:rFonts w:ascii="Times New Roman" w:hAnsi="Times New Roman" w:cs="Times New Roman"/>
          <w:sz w:val="24"/>
          <w:szCs w:val="24"/>
          <w:lang w:val="en-US"/>
        </w:rPr>
        <w:t>6</w:t>
      </w:r>
      <w:r w:rsidR="00A70773" w:rsidRPr="006B1C0E">
        <w:rPr>
          <w:rFonts w:ascii="Times New Roman" w:hAnsi="Times New Roman" w:cs="Times New Roman"/>
          <w:sz w:val="24"/>
          <w:szCs w:val="24"/>
          <w:lang w:val="en-US"/>
        </w:rPr>
        <w:t>.</w:t>
      </w:r>
      <w:r w:rsidR="008B3D2F"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Gifts presented on behalf of the Exchange at international conferences, symposiums, and other business (official) meetings shall be made on the basis of a decision of the Executive Body of the Exchange.</w:t>
      </w:r>
    </w:p>
    <w:p w14:paraId="71116380" w14:textId="07626F39" w:rsidR="004B66EC" w:rsidRPr="006B1C0E" w:rsidRDefault="007D1DFB" w:rsidP="007D4D5D">
      <w:pPr>
        <w:tabs>
          <w:tab w:val="left" w:pos="9072"/>
        </w:tabs>
        <w:spacing w:after="40"/>
        <w:ind w:left="-567" w:right="567" w:firstLine="567"/>
        <w:jc w:val="both"/>
        <w:rPr>
          <w:rFonts w:ascii="Times New Roman" w:hAnsi="Times New Roman" w:cs="Times New Roman"/>
          <w:b/>
          <w:bCs/>
          <w:i/>
          <w:iCs/>
          <w:sz w:val="16"/>
          <w:szCs w:val="16"/>
          <w:lang w:val="en-US"/>
        </w:rPr>
      </w:pPr>
      <w:bookmarkStart w:id="25" w:name="_Hlk140135650"/>
      <w:r w:rsidRPr="006B1C0E">
        <w:rPr>
          <w:rFonts w:ascii="Times New Roman" w:hAnsi="Times New Roman" w:cs="Times New Roman"/>
          <w:b/>
          <w:bCs/>
          <w:sz w:val="24"/>
          <w:szCs w:val="24"/>
          <w:lang w:val="en-US"/>
        </w:rPr>
        <w:t>6</w:t>
      </w:r>
      <w:r w:rsidR="00A70773" w:rsidRPr="006B1C0E">
        <w:rPr>
          <w:rFonts w:ascii="Times New Roman" w:hAnsi="Times New Roman" w:cs="Times New Roman"/>
          <w:b/>
          <w:bCs/>
          <w:sz w:val="24"/>
          <w:szCs w:val="24"/>
          <w:lang w:val="en-US"/>
        </w:rPr>
        <w:t>.</w:t>
      </w:r>
      <w:r w:rsidR="00EC68C6" w:rsidRPr="006B1C0E">
        <w:rPr>
          <w:rFonts w:ascii="Times New Roman" w:hAnsi="Times New Roman" w:cs="Times New Roman"/>
          <w:b/>
          <w:bCs/>
          <w:sz w:val="24"/>
          <w:szCs w:val="24"/>
          <w:lang w:val="en-US"/>
        </w:rPr>
        <w:t>5</w:t>
      </w:r>
      <w:r w:rsidR="00A70773" w:rsidRPr="006B1C0E">
        <w:rPr>
          <w:rFonts w:ascii="Times New Roman" w:hAnsi="Times New Roman" w:cs="Times New Roman"/>
          <w:b/>
          <w:bCs/>
          <w:sz w:val="24"/>
          <w:szCs w:val="24"/>
          <w:lang w:val="en-US"/>
        </w:rPr>
        <w:t xml:space="preserve">. </w:t>
      </w:r>
      <w:r w:rsidR="000921D1" w:rsidRPr="006B1C0E">
        <w:rPr>
          <w:rFonts w:ascii="Times New Roman" w:hAnsi="Times New Roman" w:cs="Times New Roman"/>
          <w:b/>
          <w:bCs/>
          <w:sz w:val="24"/>
          <w:szCs w:val="24"/>
          <w:lang w:val="en-US"/>
        </w:rPr>
        <w:t>Employment</w:t>
      </w:r>
    </w:p>
    <w:bookmarkEnd w:id="25"/>
    <w:p w14:paraId="0B8DF603" w14:textId="1B7F55AC" w:rsidR="005E1A6B" w:rsidRPr="000921D1" w:rsidRDefault="00420611" w:rsidP="007D4D5D">
      <w:pPr>
        <w:spacing w:after="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CB6D3B"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5</w:t>
      </w:r>
      <w:r w:rsidR="00CB6D3B" w:rsidRPr="006B1C0E">
        <w:rPr>
          <w:rFonts w:ascii="Times New Roman" w:hAnsi="Times New Roman" w:cs="Times New Roman"/>
          <w:sz w:val="24"/>
          <w:szCs w:val="24"/>
          <w:lang w:val="en-US"/>
        </w:rPr>
        <w:t>.1</w:t>
      </w:r>
      <w:r w:rsidR="009B5ADB" w:rsidRPr="006B1C0E">
        <w:rPr>
          <w:rFonts w:ascii="Times New Roman" w:hAnsi="Times New Roman" w:cs="Times New Roman"/>
          <w:sz w:val="24"/>
          <w:szCs w:val="24"/>
          <w:lang w:val="en-US"/>
        </w:rPr>
        <w:t>.</w:t>
      </w:r>
      <w:r w:rsidR="00CB6D3B"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Employment with the Exchange shall be carried out by the HR Manager (Human Resources Department) on the basis of an employment contract concluded between the Exchange and the Employee, establishing the lawful employment relationship between the employee and the employer. The employment contract shall be concluded in writing in two counterparts, each signed by the parties. One counterpart of the employment contract shall be provided to the Employee, and the other shall be retained by the employer.</w:t>
      </w:r>
    </w:p>
    <w:p w14:paraId="4F5249B6" w14:textId="77777777" w:rsidR="000921D1" w:rsidRDefault="000921D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The employment contract shall include, inter alia, requirements relating to compliance with anti-corruption provisions and the employer's right to apply disciplinary measures to the Employee in the event of their violation.</w:t>
      </w:r>
    </w:p>
    <w:p w14:paraId="3D9DBFAF" w14:textId="30F286A6" w:rsidR="00843D80" w:rsidRPr="000921D1" w:rsidRDefault="00420611"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857DC9" w:rsidRPr="000921D1">
        <w:rPr>
          <w:rFonts w:ascii="Times New Roman" w:hAnsi="Times New Roman" w:cs="Times New Roman"/>
          <w:sz w:val="24"/>
          <w:szCs w:val="24"/>
          <w:lang w:val="en-US"/>
        </w:rPr>
        <w:t>.</w:t>
      </w:r>
      <w:r w:rsidR="00EC68C6" w:rsidRPr="000921D1">
        <w:rPr>
          <w:rFonts w:ascii="Times New Roman" w:hAnsi="Times New Roman" w:cs="Times New Roman"/>
          <w:sz w:val="24"/>
          <w:szCs w:val="24"/>
          <w:lang w:val="en-US"/>
        </w:rPr>
        <w:t>5</w:t>
      </w:r>
      <w:r w:rsidR="00857DC9" w:rsidRPr="000921D1">
        <w:rPr>
          <w:rFonts w:ascii="Times New Roman" w:hAnsi="Times New Roman" w:cs="Times New Roman"/>
          <w:sz w:val="24"/>
          <w:szCs w:val="24"/>
          <w:lang w:val="en-US"/>
        </w:rPr>
        <w:t xml:space="preserve">.2. </w:t>
      </w:r>
      <w:r w:rsidR="000921D1" w:rsidRPr="000921D1">
        <w:rPr>
          <w:rFonts w:ascii="Times New Roman" w:hAnsi="Times New Roman" w:cs="Times New Roman"/>
          <w:sz w:val="24"/>
          <w:szCs w:val="24"/>
          <w:lang w:val="en-US"/>
        </w:rPr>
        <w:t>The Exchange seeks to avoid entering into employment relationships with persons who have participated in corrupt or other activities contrary to the ethical principles established by the Exchange and/or the requirements of this Policy and the Procedure for Screening Candidates for Employment of JSC Republican Stock Exchange "Toshkent".</w:t>
      </w:r>
    </w:p>
    <w:p w14:paraId="3BE78259" w14:textId="046279DB" w:rsidR="00727308" w:rsidRPr="000921D1" w:rsidRDefault="00727308" w:rsidP="007D4D5D">
      <w:pPr>
        <w:spacing w:after="40"/>
        <w:ind w:left="-567" w:right="567" w:firstLine="567"/>
        <w:jc w:val="both"/>
        <w:rPr>
          <w:rFonts w:ascii="Times New Roman" w:hAnsi="Times New Roman" w:cs="Times New Roman"/>
          <w:b/>
          <w:bCs/>
          <w:sz w:val="24"/>
          <w:szCs w:val="24"/>
          <w:lang w:val="en-US"/>
        </w:rPr>
      </w:pPr>
      <w:r w:rsidRPr="000921D1">
        <w:rPr>
          <w:rFonts w:ascii="Times New Roman" w:hAnsi="Times New Roman" w:cs="Times New Roman"/>
          <w:b/>
          <w:bCs/>
          <w:sz w:val="24"/>
          <w:szCs w:val="24"/>
          <w:lang w:val="en-US"/>
        </w:rPr>
        <w:t>6.</w:t>
      </w:r>
      <w:r w:rsidR="00EC68C6" w:rsidRPr="000921D1">
        <w:rPr>
          <w:rFonts w:ascii="Times New Roman" w:hAnsi="Times New Roman" w:cs="Times New Roman"/>
          <w:b/>
          <w:bCs/>
          <w:sz w:val="24"/>
          <w:szCs w:val="24"/>
          <w:lang w:val="en-US"/>
        </w:rPr>
        <w:t>6</w:t>
      </w:r>
      <w:r w:rsidRPr="000921D1">
        <w:rPr>
          <w:rFonts w:ascii="Times New Roman" w:hAnsi="Times New Roman" w:cs="Times New Roman"/>
          <w:b/>
          <w:bCs/>
          <w:sz w:val="24"/>
          <w:szCs w:val="24"/>
          <w:lang w:val="en-US"/>
        </w:rPr>
        <w:t xml:space="preserve"> </w:t>
      </w:r>
      <w:r w:rsidR="000921D1" w:rsidRPr="000921D1">
        <w:rPr>
          <w:rFonts w:ascii="Times New Roman" w:hAnsi="Times New Roman" w:cs="Times New Roman"/>
          <w:b/>
          <w:bCs/>
          <w:sz w:val="24"/>
          <w:szCs w:val="24"/>
          <w:lang w:val="en-US"/>
        </w:rPr>
        <w:t>Recruitment, Promotion, and Financial Incentives</w:t>
      </w:r>
    </w:p>
    <w:p w14:paraId="6E3FA7D7" w14:textId="77777777" w:rsidR="000921D1" w:rsidRDefault="00420611" w:rsidP="000921D1">
      <w:pPr>
        <w:tabs>
          <w:tab w:val="left" w:pos="8789"/>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EC68C6" w:rsidRPr="000921D1">
        <w:rPr>
          <w:rFonts w:ascii="Times New Roman" w:hAnsi="Times New Roman" w:cs="Times New Roman"/>
          <w:sz w:val="24"/>
          <w:szCs w:val="24"/>
          <w:lang w:val="en-US"/>
        </w:rPr>
        <w:t>1</w:t>
      </w:r>
      <w:r w:rsidRPr="000921D1">
        <w:rPr>
          <w:rFonts w:ascii="Times New Roman" w:hAnsi="Times New Roman" w:cs="Times New Roman"/>
          <w:sz w:val="24"/>
          <w:szCs w:val="24"/>
          <w:lang w:val="en-US"/>
        </w:rPr>
        <w:t xml:space="preserve">.1 </w:t>
      </w:r>
      <w:r w:rsidR="000921D1" w:rsidRPr="000921D1">
        <w:rPr>
          <w:rFonts w:ascii="Times New Roman" w:hAnsi="Times New Roman" w:cs="Times New Roman"/>
          <w:sz w:val="24"/>
          <w:szCs w:val="24"/>
          <w:lang w:val="en-US"/>
        </w:rPr>
        <w:t>The process of recruitment and performance evaluation of Employees, including the payment of bonuses, the granting of allowances, and other types of remuneration, shall be transparent, fair, and objective for all Employees and shall comply with the principles and requirements set forth in this Policy, the legislation of the Republic of Uzbekistan, and the Exchange's internal documents.</w:t>
      </w:r>
    </w:p>
    <w:p w14:paraId="56B6E7D2" w14:textId="0DEF5787" w:rsidR="00420611" w:rsidRPr="000921D1" w:rsidRDefault="00420611" w:rsidP="000921D1">
      <w:pPr>
        <w:tabs>
          <w:tab w:val="left" w:pos="8789"/>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EC68C6" w:rsidRPr="000921D1">
        <w:rPr>
          <w:rFonts w:ascii="Times New Roman" w:hAnsi="Times New Roman" w:cs="Times New Roman"/>
          <w:sz w:val="24"/>
          <w:szCs w:val="24"/>
          <w:lang w:val="en-US"/>
        </w:rPr>
        <w:t>6</w:t>
      </w:r>
      <w:r w:rsidRPr="000921D1">
        <w:rPr>
          <w:rFonts w:ascii="Times New Roman" w:hAnsi="Times New Roman" w:cs="Times New Roman"/>
          <w:sz w:val="24"/>
          <w:szCs w:val="24"/>
          <w:lang w:val="en-US"/>
        </w:rPr>
        <w:t xml:space="preserve">.2 </w:t>
      </w:r>
      <w:r w:rsidR="000921D1" w:rsidRPr="000921D1">
        <w:rPr>
          <w:rFonts w:ascii="Times New Roman" w:hAnsi="Times New Roman" w:cs="Times New Roman"/>
          <w:sz w:val="24"/>
          <w:szCs w:val="24"/>
          <w:lang w:val="en-US"/>
        </w:rPr>
        <w:t>The Exchange seeks to avoid entering into employment relationships with persons who have participated in corrupt or other activities contrary to the ethical principles established by the Exchange and/or the requirements of this Policy.</w:t>
      </w:r>
    </w:p>
    <w:p w14:paraId="19DD79BF" w14:textId="77777777" w:rsidR="000921D1" w:rsidRPr="000921D1" w:rsidRDefault="007B2432" w:rsidP="007D4D5D">
      <w:pPr>
        <w:spacing w:after="40"/>
        <w:ind w:left="-567" w:right="567" w:firstLine="567"/>
        <w:jc w:val="both"/>
        <w:rPr>
          <w:rFonts w:ascii="Times New Roman" w:hAnsi="Times New Roman" w:cs="Times New Roman"/>
          <w:b/>
          <w:bCs/>
          <w:sz w:val="24"/>
          <w:szCs w:val="24"/>
          <w:lang w:val="en-US"/>
        </w:rPr>
      </w:pPr>
      <w:r w:rsidRPr="000921D1">
        <w:rPr>
          <w:rFonts w:ascii="Times New Roman" w:hAnsi="Times New Roman" w:cs="Times New Roman"/>
          <w:b/>
          <w:bCs/>
          <w:sz w:val="24"/>
          <w:szCs w:val="24"/>
          <w:lang w:val="en-US"/>
        </w:rPr>
        <w:t>6</w:t>
      </w:r>
      <w:r w:rsidR="00761FB2" w:rsidRPr="000921D1">
        <w:rPr>
          <w:rFonts w:ascii="Times New Roman" w:hAnsi="Times New Roman" w:cs="Times New Roman"/>
          <w:b/>
          <w:bCs/>
          <w:sz w:val="24"/>
          <w:szCs w:val="24"/>
          <w:lang w:val="en-US"/>
        </w:rPr>
        <w:t>.</w:t>
      </w:r>
      <w:r w:rsidR="00EC68C6" w:rsidRPr="000921D1">
        <w:rPr>
          <w:rFonts w:ascii="Times New Roman" w:hAnsi="Times New Roman" w:cs="Times New Roman"/>
          <w:b/>
          <w:bCs/>
          <w:sz w:val="24"/>
          <w:szCs w:val="24"/>
          <w:lang w:val="en-US"/>
        </w:rPr>
        <w:t>7</w:t>
      </w:r>
      <w:r w:rsidR="002E1474" w:rsidRPr="000921D1">
        <w:rPr>
          <w:rFonts w:ascii="Times New Roman" w:hAnsi="Times New Roman" w:cs="Times New Roman"/>
          <w:b/>
          <w:bCs/>
          <w:sz w:val="24"/>
          <w:szCs w:val="24"/>
          <w:lang w:val="en-US"/>
        </w:rPr>
        <w:t>.</w:t>
      </w:r>
      <w:r w:rsidR="00761FB2" w:rsidRPr="000921D1">
        <w:rPr>
          <w:rFonts w:ascii="Times New Roman" w:hAnsi="Times New Roman" w:cs="Times New Roman"/>
          <w:b/>
          <w:bCs/>
          <w:sz w:val="24"/>
          <w:szCs w:val="24"/>
          <w:lang w:val="en-US"/>
        </w:rPr>
        <w:t xml:space="preserve"> </w:t>
      </w:r>
      <w:r w:rsidR="000921D1" w:rsidRPr="000921D1">
        <w:rPr>
          <w:rFonts w:ascii="Times New Roman" w:hAnsi="Times New Roman" w:cs="Times New Roman"/>
          <w:b/>
          <w:bCs/>
          <w:sz w:val="24"/>
          <w:szCs w:val="24"/>
          <w:lang w:val="en-US"/>
        </w:rPr>
        <w:t>Contract Policy</w:t>
      </w:r>
    </w:p>
    <w:p w14:paraId="4AC8ECF6" w14:textId="6AB3826C" w:rsidR="00761FB2" w:rsidRPr="000921D1" w:rsidRDefault="007B2432" w:rsidP="007D4D5D">
      <w:pPr>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EC68C6" w:rsidRPr="000921D1">
        <w:rPr>
          <w:rFonts w:ascii="Times New Roman" w:hAnsi="Times New Roman" w:cs="Times New Roman"/>
          <w:sz w:val="24"/>
          <w:szCs w:val="24"/>
          <w:lang w:val="en-US"/>
        </w:rPr>
        <w:t>7</w:t>
      </w:r>
      <w:r w:rsidR="002E1474" w:rsidRPr="000921D1">
        <w:rPr>
          <w:rFonts w:ascii="Times New Roman" w:hAnsi="Times New Roman" w:cs="Times New Roman"/>
          <w:sz w:val="24"/>
          <w:szCs w:val="24"/>
          <w:lang w:val="en-US"/>
        </w:rPr>
        <w:t>.</w:t>
      </w:r>
      <w:r w:rsidR="00761FB2" w:rsidRPr="000921D1">
        <w:rPr>
          <w:rFonts w:ascii="Times New Roman" w:hAnsi="Times New Roman" w:cs="Times New Roman"/>
          <w:sz w:val="24"/>
          <w:szCs w:val="24"/>
          <w:lang w:val="en-US"/>
        </w:rPr>
        <w:t>1</w:t>
      </w:r>
      <w:r w:rsidR="002E1474" w:rsidRPr="000921D1">
        <w:rPr>
          <w:rFonts w:ascii="Times New Roman" w:hAnsi="Times New Roman" w:cs="Times New Roman"/>
          <w:sz w:val="24"/>
          <w:szCs w:val="24"/>
          <w:lang w:val="en-US"/>
        </w:rPr>
        <w:t>.</w:t>
      </w:r>
      <w:r w:rsidR="00761FB2"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Exchange prohibits the conclusion of agreements (oral or otherwise) without a written contract.</w:t>
      </w:r>
    </w:p>
    <w:p w14:paraId="1618DC2E" w14:textId="65783E4E" w:rsidR="00761FB2" w:rsidRPr="000921D1" w:rsidRDefault="007B2432"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EC68C6" w:rsidRPr="006B1C0E">
        <w:rPr>
          <w:rFonts w:ascii="Times New Roman" w:hAnsi="Times New Roman" w:cs="Times New Roman"/>
          <w:sz w:val="24"/>
          <w:szCs w:val="24"/>
          <w:lang w:val="en-US"/>
        </w:rPr>
        <w:t>7</w:t>
      </w:r>
      <w:r w:rsidRPr="006B1C0E">
        <w:rPr>
          <w:rFonts w:ascii="Times New Roman" w:hAnsi="Times New Roman" w:cs="Times New Roman"/>
          <w:sz w:val="24"/>
          <w:szCs w:val="24"/>
          <w:lang w:val="en-US"/>
        </w:rPr>
        <w:t>.</w:t>
      </w:r>
      <w:r w:rsidR="00465A20" w:rsidRPr="006B1C0E">
        <w:rPr>
          <w:rFonts w:ascii="Times New Roman" w:hAnsi="Times New Roman" w:cs="Times New Roman"/>
          <w:sz w:val="24"/>
          <w:szCs w:val="24"/>
          <w:lang w:val="en-US"/>
        </w:rPr>
        <w:t>2</w:t>
      </w:r>
      <w:r w:rsidR="00761FB2"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Exchange prohibits, on its own behalf or in its own interests, the conclusion with any category of third parties (counterparties) of any contractual arrangements, written or oral agreements, or other understandings that are not included in the main text of the contract and, accordingly, have not undergone or do not comply with the Exchange's established contract execution and procurement procedures in accordance with the legislation of the Republic of Uzbekistan and the Exchange's internal documents.</w:t>
      </w:r>
    </w:p>
    <w:p w14:paraId="47B9D63C" w14:textId="6BBBFF6B" w:rsidR="00761FB2" w:rsidRPr="000921D1" w:rsidRDefault="007B2432" w:rsidP="007D4D5D">
      <w:pPr>
        <w:tabs>
          <w:tab w:val="left" w:pos="9356"/>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EC68C6" w:rsidRPr="006B1C0E">
        <w:rPr>
          <w:rFonts w:ascii="Times New Roman" w:hAnsi="Times New Roman" w:cs="Times New Roman"/>
          <w:sz w:val="24"/>
          <w:szCs w:val="24"/>
          <w:lang w:val="en-US"/>
        </w:rPr>
        <w:t>7</w:t>
      </w:r>
      <w:r w:rsidR="00761FB2" w:rsidRPr="006B1C0E">
        <w:rPr>
          <w:rFonts w:ascii="Times New Roman" w:hAnsi="Times New Roman" w:cs="Times New Roman"/>
          <w:sz w:val="24"/>
          <w:szCs w:val="24"/>
          <w:lang w:val="en-US"/>
        </w:rPr>
        <w:t>.</w:t>
      </w:r>
      <w:r w:rsidR="00465A20" w:rsidRPr="006B1C0E">
        <w:rPr>
          <w:rFonts w:ascii="Times New Roman" w:hAnsi="Times New Roman" w:cs="Times New Roman"/>
          <w:sz w:val="24"/>
          <w:szCs w:val="24"/>
          <w:lang w:val="en-US"/>
        </w:rPr>
        <w:t>3</w:t>
      </w:r>
      <w:r w:rsidR="002E1474" w:rsidRPr="006B1C0E">
        <w:rPr>
          <w:rFonts w:ascii="Times New Roman" w:hAnsi="Times New Roman" w:cs="Times New Roman"/>
          <w:sz w:val="24"/>
          <w:szCs w:val="24"/>
          <w:lang w:val="en-US"/>
        </w:rPr>
        <w:t>.</w:t>
      </w:r>
      <w:r w:rsidR="00761FB2"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Any contract with a counterparty shall be concluded in writing and shall include all appendices constituting an integral part thereof, as well as the complete terms and agreements on the basis of which such contract is concluded.</w:t>
      </w:r>
    </w:p>
    <w:p w14:paraId="3F5C8E5E" w14:textId="74B28A60" w:rsidR="00761FB2" w:rsidRPr="006B1C0E" w:rsidRDefault="007B2432" w:rsidP="007D4D5D">
      <w:pPr>
        <w:tabs>
          <w:tab w:val="left" w:pos="9356"/>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b/>
          <w:bCs/>
          <w:sz w:val="24"/>
          <w:szCs w:val="24"/>
          <w:lang w:val="en-US"/>
        </w:rPr>
        <w:t>6</w:t>
      </w:r>
      <w:r w:rsidR="00761FB2" w:rsidRPr="006B1C0E">
        <w:rPr>
          <w:rFonts w:ascii="Times New Roman" w:hAnsi="Times New Roman" w:cs="Times New Roman"/>
          <w:b/>
          <w:bCs/>
          <w:sz w:val="24"/>
          <w:szCs w:val="24"/>
          <w:lang w:val="en-US"/>
        </w:rPr>
        <w:t>.</w:t>
      </w:r>
      <w:r w:rsidR="00EC68C6" w:rsidRPr="006B1C0E">
        <w:rPr>
          <w:rFonts w:ascii="Times New Roman" w:hAnsi="Times New Roman" w:cs="Times New Roman"/>
          <w:b/>
          <w:bCs/>
          <w:sz w:val="24"/>
          <w:szCs w:val="24"/>
          <w:lang w:val="en-US"/>
        </w:rPr>
        <w:t>8</w:t>
      </w:r>
      <w:r w:rsidR="002E1474" w:rsidRPr="006B1C0E">
        <w:rPr>
          <w:rFonts w:ascii="Times New Roman" w:hAnsi="Times New Roman" w:cs="Times New Roman"/>
          <w:b/>
          <w:bCs/>
          <w:sz w:val="24"/>
          <w:szCs w:val="24"/>
          <w:lang w:val="en-US"/>
        </w:rPr>
        <w:t>.</w:t>
      </w:r>
      <w:r w:rsidR="00761FB2" w:rsidRPr="006B1C0E">
        <w:rPr>
          <w:rFonts w:ascii="Times New Roman" w:hAnsi="Times New Roman" w:cs="Times New Roman"/>
          <w:b/>
          <w:bCs/>
          <w:sz w:val="24"/>
          <w:szCs w:val="24"/>
          <w:lang w:val="en-US"/>
        </w:rPr>
        <w:t xml:space="preserve"> </w:t>
      </w:r>
      <w:r w:rsidR="000921D1" w:rsidRPr="006B1C0E">
        <w:rPr>
          <w:rFonts w:ascii="Times New Roman" w:hAnsi="Times New Roman" w:cs="Times New Roman"/>
          <w:b/>
          <w:bCs/>
          <w:sz w:val="24"/>
          <w:szCs w:val="24"/>
          <w:lang w:val="en-US"/>
        </w:rPr>
        <w:t>Anti-Corruption Clause/Provisions</w:t>
      </w:r>
    </w:p>
    <w:p w14:paraId="3D80E2A0" w14:textId="7082BD5A" w:rsidR="00761FB2" w:rsidRPr="000921D1" w:rsidRDefault="007B2432" w:rsidP="007D4D5D">
      <w:pPr>
        <w:tabs>
          <w:tab w:val="left" w:pos="9356"/>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761FB2"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8</w:t>
      </w:r>
      <w:r w:rsidR="00761FB2" w:rsidRPr="006B1C0E">
        <w:rPr>
          <w:rFonts w:ascii="Times New Roman" w:hAnsi="Times New Roman" w:cs="Times New Roman"/>
          <w:sz w:val="24"/>
          <w:szCs w:val="24"/>
          <w:lang w:val="en-US"/>
        </w:rPr>
        <w:t>.1</w:t>
      </w:r>
      <w:r w:rsidR="002E1474" w:rsidRPr="006B1C0E">
        <w:rPr>
          <w:rFonts w:ascii="Times New Roman" w:hAnsi="Times New Roman" w:cs="Times New Roman"/>
          <w:sz w:val="24"/>
          <w:szCs w:val="24"/>
          <w:lang w:val="en-US"/>
        </w:rPr>
        <w:t>.</w:t>
      </w:r>
      <w:r w:rsidR="00761FB2"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In order to ensure compliance with the legislation of the Republic of Uzbekistan on combating corruption and international standards governing the anti-corruption management system, as well as to reduce or prevent the risk of the Exchange's involvement in corrupt activities (where contractual relations exist or are established between the Exchange and a counterparty and such relations may present corruption risks), every contract concluded by the Exchange with a counterparty shall contain an anti-corruption clause/provisions.</w:t>
      </w:r>
    </w:p>
    <w:p w14:paraId="73724905" w14:textId="03A309D3" w:rsidR="00761FB2" w:rsidRPr="000921D1" w:rsidRDefault="007B2432" w:rsidP="007D4D5D">
      <w:pPr>
        <w:tabs>
          <w:tab w:val="left" w:pos="9356"/>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761FB2"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8</w:t>
      </w:r>
      <w:r w:rsidR="00761FB2" w:rsidRPr="006B1C0E">
        <w:rPr>
          <w:rFonts w:ascii="Times New Roman" w:hAnsi="Times New Roman" w:cs="Times New Roman"/>
          <w:sz w:val="24"/>
          <w:szCs w:val="24"/>
          <w:lang w:val="en-US"/>
        </w:rPr>
        <w:t>.2</w:t>
      </w:r>
      <w:r w:rsidR="002E1474" w:rsidRPr="006B1C0E">
        <w:rPr>
          <w:rFonts w:ascii="Times New Roman" w:hAnsi="Times New Roman" w:cs="Times New Roman"/>
          <w:sz w:val="24"/>
          <w:szCs w:val="24"/>
          <w:lang w:val="en-US"/>
        </w:rPr>
        <w:t>.</w:t>
      </w:r>
      <w:r w:rsidR="00761FB2"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Exchange shall establish criteria, taking into account the assessed level of risk depending on the category of the counterparty and the nature of the relationship, for determining whether anti-corruption clauses/provisions are required to be included in the text of a contract.</w:t>
      </w:r>
    </w:p>
    <w:p w14:paraId="1EBACC16" w14:textId="37C2F1AE" w:rsidR="008B3D2F" w:rsidRPr="000921D1" w:rsidRDefault="007B2432" w:rsidP="007D4D5D">
      <w:pPr>
        <w:tabs>
          <w:tab w:val="left" w:pos="9356"/>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b/>
          <w:bCs/>
          <w:sz w:val="24"/>
          <w:szCs w:val="24"/>
          <w:lang w:val="en-US"/>
        </w:rPr>
        <w:t>6</w:t>
      </w:r>
      <w:r w:rsidR="008B3D2F" w:rsidRPr="000921D1">
        <w:rPr>
          <w:rFonts w:ascii="Times New Roman" w:hAnsi="Times New Roman" w:cs="Times New Roman"/>
          <w:b/>
          <w:bCs/>
          <w:sz w:val="24"/>
          <w:szCs w:val="24"/>
          <w:lang w:val="en-US"/>
        </w:rPr>
        <w:t>.</w:t>
      </w:r>
      <w:r w:rsidR="00EC68C6" w:rsidRPr="000921D1">
        <w:rPr>
          <w:rFonts w:ascii="Times New Roman" w:hAnsi="Times New Roman" w:cs="Times New Roman"/>
          <w:b/>
          <w:bCs/>
          <w:sz w:val="24"/>
          <w:szCs w:val="24"/>
          <w:lang w:val="en-US"/>
        </w:rPr>
        <w:t>9</w:t>
      </w:r>
      <w:r w:rsidR="00A70773" w:rsidRPr="000921D1">
        <w:rPr>
          <w:rFonts w:ascii="Times New Roman" w:hAnsi="Times New Roman" w:cs="Times New Roman"/>
          <w:b/>
          <w:bCs/>
          <w:sz w:val="24"/>
          <w:szCs w:val="24"/>
          <w:lang w:val="en-US"/>
        </w:rPr>
        <w:t>.</w:t>
      </w:r>
      <w:r w:rsidR="008B3D2F" w:rsidRPr="000921D1">
        <w:rPr>
          <w:rFonts w:ascii="Times New Roman" w:hAnsi="Times New Roman" w:cs="Times New Roman"/>
          <w:b/>
          <w:bCs/>
          <w:sz w:val="24"/>
          <w:szCs w:val="24"/>
          <w:lang w:val="en-US"/>
        </w:rPr>
        <w:t xml:space="preserve"> </w:t>
      </w:r>
      <w:r w:rsidR="000921D1" w:rsidRPr="000921D1">
        <w:rPr>
          <w:rFonts w:ascii="Times New Roman" w:hAnsi="Times New Roman" w:cs="Times New Roman"/>
          <w:b/>
          <w:bCs/>
          <w:sz w:val="24"/>
          <w:szCs w:val="24"/>
          <w:lang w:val="en-US"/>
        </w:rPr>
        <w:t>Interaction with Counterparties and Third Parties</w:t>
      </w:r>
    </w:p>
    <w:p w14:paraId="4A0B2ED6" w14:textId="46BD0584" w:rsidR="00F230D5" w:rsidRPr="000921D1" w:rsidRDefault="007B2432" w:rsidP="007D4D5D">
      <w:pPr>
        <w:tabs>
          <w:tab w:val="left" w:pos="9072"/>
          <w:tab w:val="left" w:pos="9356"/>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F230D5" w:rsidRPr="000921D1">
        <w:rPr>
          <w:rFonts w:ascii="Times New Roman" w:hAnsi="Times New Roman" w:cs="Times New Roman"/>
          <w:sz w:val="24"/>
          <w:szCs w:val="24"/>
          <w:lang w:val="en-US"/>
        </w:rPr>
        <w:t>.</w:t>
      </w:r>
      <w:r w:rsidR="00EC68C6" w:rsidRPr="000921D1">
        <w:rPr>
          <w:rFonts w:ascii="Times New Roman" w:hAnsi="Times New Roman" w:cs="Times New Roman"/>
          <w:sz w:val="24"/>
          <w:szCs w:val="24"/>
          <w:lang w:val="en-US"/>
        </w:rPr>
        <w:t>9</w:t>
      </w:r>
      <w:r w:rsidR="002E1474" w:rsidRPr="000921D1">
        <w:rPr>
          <w:rFonts w:ascii="Times New Roman" w:hAnsi="Times New Roman" w:cs="Times New Roman"/>
          <w:sz w:val="24"/>
          <w:szCs w:val="24"/>
          <w:lang w:val="en-US"/>
        </w:rPr>
        <w:t>.1</w:t>
      </w:r>
      <w:r w:rsidR="00F230D5"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In establishing business, employment, and other relationships with individuals or legal entities, the Exchange shall take reasonable and other necessary measures to reduce or prevent the risk of Employees becoming involved in corrupt activities.</w:t>
      </w:r>
    </w:p>
    <w:p w14:paraId="35233C21" w14:textId="69384DA6" w:rsidR="007B2432" w:rsidRPr="000921D1" w:rsidRDefault="007B2432" w:rsidP="007D4D5D">
      <w:pPr>
        <w:tabs>
          <w:tab w:val="left" w:pos="8789"/>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sz w:val="24"/>
          <w:szCs w:val="24"/>
          <w:lang w:val="en-US"/>
        </w:rPr>
        <w:t>6</w:t>
      </w:r>
      <w:r w:rsidR="002E1474"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9</w:t>
      </w:r>
      <w:r w:rsidR="002E1474" w:rsidRPr="006B1C0E">
        <w:rPr>
          <w:rFonts w:ascii="Times New Roman" w:hAnsi="Times New Roman" w:cs="Times New Roman"/>
          <w:sz w:val="24"/>
          <w:szCs w:val="24"/>
          <w:lang w:val="en-US"/>
        </w:rPr>
        <w:t>.2</w:t>
      </w:r>
      <w:r w:rsidR="00F230D5"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In order to reduce or prevent the risk of the Exchange and its Employees becoming involved in corrupt activities, the Exchange has developed and continuously implements procedures for the due diligence of individuals intending to enter into employment contracts or civil law contracts, based on clearly defined criteria in accordance with the legislation of the Republic of Uzbekistan and/or the Exchange's internal documents. These procedures apply to persons and legal entities participating in civil law relations with the Exchange, including individuals acting without establishing a legal entity, as well as participants, owners, or beneficial owners of legal entities, regardless of their form of ownership.</w:t>
      </w:r>
    </w:p>
    <w:p w14:paraId="46C1C8C9" w14:textId="0FC2272B" w:rsidR="007B2432" w:rsidRPr="000921D1" w:rsidRDefault="007B2432" w:rsidP="007D4D5D">
      <w:pPr>
        <w:tabs>
          <w:tab w:val="left" w:pos="8789"/>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sz w:val="24"/>
          <w:szCs w:val="24"/>
          <w:lang w:val="en-US"/>
        </w:rPr>
        <w:t>6</w:t>
      </w:r>
      <w:r w:rsidR="00A70773"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9</w:t>
      </w:r>
      <w:r w:rsidR="00A70773" w:rsidRPr="006B1C0E">
        <w:rPr>
          <w:rFonts w:ascii="Times New Roman" w:hAnsi="Times New Roman" w:cs="Times New Roman"/>
          <w:sz w:val="24"/>
          <w:szCs w:val="24"/>
          <w:lang w:val="en-US"/>
        </w:rPr>
        <w:t>.</w:t>
      </w:r>
      <w:r w:rsidR="005600F0" w:rsidRPr="006B1C0E">
        <w:rPr>
          <w:rFonts w:ascii="Times New Roman" w:hAnsi="Times New Roman" w:cs="Times New Roman"/>
          <w:sz w:val="24"/>
          <w:szCs w:val="24"/>
          <w:lang w:val="en-US"/>
        </w:rPr>
        <w:t>3</w:t>
      </w:r>
      <w:r w:rsidR="00A70773" w:rsidRPr="006B1C0E">
        <w:rPr>
          <w:rFonts w:ascii="Times New Roman" w:hAnsi="Times New Roman" w:cs="Times New Roman"/>
          <w:sz w:val="24"/>
          <w:szCs w:val="24"/>
          <w:lang w:val="en-US"/>
        </w:rPr>
        <w:t>.</w:t>
      </w:r>
      <w:r w:rsidR="008B3D2F"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Exchange shall not engage suppliers, contractors, or other third parties to make any payments and/or perform any actions that are contrary to the principles and requirements of this Policy, the legislation of the Republic of Uzbekistan, and/or the Exchange's internal documents.</w:t>
      </w:r>
    </w:p>
    <w:p w14:paraId="096E083B" w14:textId="3DEDEB92" w:rsidR="008B3D2F" w:rsidRPr="000921D1" w:rsidRDefault="007B2432" w:rsidP="007D4D5D">
      <w:pPr>
        <w:tabs>
          <w:tab w:val="left" w:pos="9072"/>
          <w:tab w:val="left" w:pos="9356"/>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A70773"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9</w:t>
      </w:r>
      <w:r w:rsidR="00A70773" w:rsidRPr="006B1C0E">
        <w:rPr>
          <w:rFonts w:ascii="Times New Roman" w:hAnsi="Times New Roman" w:cs="Times New Roman"/>
          <w:sz w:val="24"/>
          <w:szCs w:val="24"/>
          <w:lang w:val="en-US"/>
        </w:rPr>
        <w:t>.</w:t>
      </w:r>
      <w:r w:rsidR="005600F0" w:rsidRPr="006B1C0E">
        <w:rPr>
          <w:rFonts w:ascii="Times New Roman" w:hAnsi="Times New Roman" w:cs="Times New Roman"/>
          <w:sz w:val="24"/>
          <w:szCs w:val="24"/>
          <w:lang w:val="en-US"/>
        </w:rPr>
        <w:t>4</w:t>
      </w:r>
      <w:r w:rsidR="008B3D2F"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In its relations with counterparties, the Exchange adheres to the principles of legality and transparency in conducting its activities by ensuring a fair, open, and transparent process for the selection of suppliers, contractors, and other counterparties based on objective selection criteria, as well as a transparent procedure for determining the value of goods, works, and services procured, in accordance with the applicable legislation of the Republic of Uzbekistan and the Exchange's internal documents.</w:t>
      </w:r>
    </w:p>
    <w:p w14:paraId="3DDCBC90" w14:textId="21697C0B" w:rsidR="008B3D2F" w:rsidRPr="000921D1" w:rsidRDefault="007B2432"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A70773"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9</w:t>
      </w:r>
      <w:r w:rsidR="00A70773" w:rsidRPr="006B1C0E">
        <w:rPr>
          <w:rFonts w:ascii="Times New Roman" w:hAnsi="Times New Roman" w:cs="Times New Roman"/>
          <w:sz w:val="24"/>
          <w:szCs w:val="24"/>
          <w:lang w:val="en-US"/>
        </w:rPr>
        <w:t>.</w:t>
      </w:r>
      <w:r w:rsidR="005600F0" w:rsidRPr="006B1C0E">
        <w:rPr>
          <w:rFonts w:ascii="Times New Roman" w:hAnsi="Times New Roman" w:cs="Times New Roman"/>
          <w:sz w:val="24"/>
          <w:szCs w:val="24"/>
          <w:lang w:val="en-US"/>
        </w:rPr>
        <w:t>5</w:t>
      </w:r>
      <w:r w:rsidR="00A70773" w:rsidRPr="006B1C0E">
        <w:rPr>
          <w:rFonts w:ascii="Times New Roman" w:hAnsi="Times New Roman" w:cs="Times New Roman"/>
          <w:sz w:val="24"/>
          <w:szCs w:val="24"/>
          <w:lang w:val="en-US"/>
        </w:rPr>
        <w:t>.</w:t>
      </w:r>
      <w:r w:rsidR="008B3D2F"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When interacting and cooperating with a counterparty, the Exchange shall:</w:t>
      </w:r>
    </w:p>
    <w:p w14:paraId="400EA1AE" w14:textId="58EA2AC2" w:rsidR="004E229B" w:rsidRPr="000921D1" w:rsidRDefault="00A70773" w:rsidP="007D4D5D">
      <w:pPr>
        <w:tabs>
          <w:tab w:val="left" w:pos="9072"/>
          <w:tab w:val="left" w:pos="9356"/>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w:t>
      </w:r>
      <w:r w:rsidR="008B3D2F"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conduct due diligence of the prospective counterparty, including verification of any past corruption offenses and the absence of conflicts of interest involving Employees, in accordance with the legislation of the Republic of Uzbekistan and the Exchange's internal documents;</w:t>
      </w:r>
    </w:p>
    <w:p w14:paraId="1FE96459" w14:textId="1FEED5E3" w:rsidR="008B3D2F" w:rsidRPr="000921D1" w:rsidRDefault="00AF6876" w:rsidP="007D4D5D">
      <w:pPr>
        <w:tabs>
          <w:tab w:val="left" w:pos="9072"/>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w:t>
      </w:r>
      <w:r w:rsidR="008B3D2F"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inform the prospective counterparty (the successful bidder in a selection process, competition, or tender, as well as a counterparty under direct procurement contracts) of the Exchange's anti-corruption principles and requirements by including specific anti-corruption provisions in the contract concluded with such counterparty.</w:t>
      </w:r>
    </w:p>
    <w:p w14:paraId="32AEC554" w14:textId="6357F609" w:rsidR="008B3D2F" w:rsidRPr="006B1C0E" w:rsidRDefault="004E229B"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b/>
          <w:bCs/>
          <w:sz w:val="24"/>
          <w:szCs w:val="24"/>
          <w:lang w:val="en-US"/>
        </w:rPr>
        <w:t>6</w:t>
      </w:r>
      <w:r w:rsidR="00AF6876" w:rsidRPr="006B1C0E">
        <w:rPr>
          <w:rFonts w:ascii="Times New Roman" w:hAnsi="Times New Roman" w:cs="Times New Roman"/>
          <w:b/>
          <w:bCs/>
          <w:sz w:val="24"/>
          <w:szCs w:val="24"/>
          <w:lang w:val="en-US"/>
        </w:rPr>
        <w:t>.</w:t>
      </w:r>
      <w:r w:rsidR="00EC68C6" w:rsidRPr="006B1C0E">
        <w:rPr>
          <w:rFonts w:ascii="Times New Roman" w:hAnsi="Times New Roman" w:cs="Times New Roman"/>
          <w:b/>
          <w:bCs/>
          <w:sz w:val="24"/>
          <w:szCs w:val="24"/>
          <w:lang w:val="en-US"/>
        </w:rPr>
        <w:t>10</w:t>
      </w:r>
      <w:r w:rsidR="00AF6876" w:rsidRPr="006B1C0E">
        <w:rPr>
          <w:rFonts w:ascii="Times New Roman" w:hAnsi="Times New Roman" w:cs="Times New Roman"/>
          <w:b/>
          <w:bCs/>
          <w:sz w:val="24"/>
          <w:szCs w:val="24"/>
          <w:lang w:val="en-US"/>
        </w:rPr>
        <w:t>.</w:t>
      </w:r>
      <w:r w:rsidR="008B3D2F" w:rsidRPr="006B1C0E">
        <w:rPr>
          <w:rFonts w:ascii="Times New Roman" w:hAnsi="Times New Roman" w:cs="Times New Roman"/>
          <w:b/>
          <w:bCs/>
          <w:sz w:val="24"/>
          <w:szCs w:val="24"/>
          <w:lang w:val="en-US"/>
        </w:rPr>
        <w:t xml:space="preserve">  </w:t>
      </w:r>
      <w:r w:rsidR="000921D1" w:rsidRPr="006B1C0E">
        <w:rPr>
          <w:rFonts w:ascii="Times New Roman" w:hAnsi="Times New Roman" w:cs="Times New Roman"/>
          <w:b/>
          <w:bCs/>
          <w:sz w:val="24"/>
          <w:szCs w:val="24"/>
          <w:lang w:val="en-US"/>
        </w:rPr>
        <w:t>Charitable and Sponsorship Activities</w:t>
      </w:r>
    </w:p>
    <w:p w14:paraId="643D72FA" w14:textId="69C322E1" w:rsidR="004E229B" w:rsidRPr="000921D1" w:rsidRDefault="004E229B" w:rsidP="007D4D5D">
      <w:pPr>
        <w:tabs>
          <w:tab w:val="left" w:pos="8789"/>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84642E"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10</w:t>
      </w:r>
      <w:r w:rsidR="0084642E" w:rsidRPr="006B1C0E">
        <w:rPr>
          <w:rFonts w:ascii="Times New Roman" w:hAnsi="Times New Roman" w:cs="Times New Roman"/>
          <w:sz w:val="24"/>
          <w:szCs w:val="24"/>
          <w:lang w:val="en-US"/>
        </w:rPr>
        <w:t xml:space="preserve">.1. </w:t>
      </w:r>
      <w:r w:rsidR="000921D1" w:rsidRPr="000921D1">
        <w:rPr>
          <w:rFonts w:ascii="Times New Roman" w:hAnsi="Times New Roman" w:cs="Times New Roman"/>
          <w:sz w:val="24"/>
          <w:szCs w:val="24"/>
          <w:lang w:val="en-US"/>
        </w:rPr>
        <w:t>The Exchange shall carry out charitable and sponsorship activities in strict compliance with the principles and requirements set forth in this Policy, the legislation of the Republic of Uzbekistan, and/or the Exchange's internal documents.</w:t>
      </w:r>
    </w:p>
    <w:p w14:paraId="247AA6FA" w14:textId="7D63CEEC" w:rsidR="004E229B" w:rsidRPr="000921D1" w:rsidRDefault="004E229B" w:rsidP="007D4D5D">
      <w:pPr>
        <w:tabs>
          <w:tab w:val="left" w:pos="9072"/>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EC68C6" w:rsidRPr="000921D1">
        <w:rPr>
          <w:rFonts w:ascii="Times New Roman" w:hAnsi="Times New Roman" w:cs="Times New Roman"/>
          <w:sz w:val="24"/>
          <w:szCs w:val="24"/>
          <w:lang w:val="en-US"/>
        </w:rPr>
        <w:t>10</w:t>
      </w:r>
      <w:r w:rsidRPr="000921D1">
        <w:rPr>
          <w:rFonts w:ascii="Times New Roman" w:hAnsi="Times New Roman" w:cs="Times New Roman"/>
          <w:sz w:val="24"/>
          <w:szCs w:val="24"/>
          <w:lang w:val="en-US"/>
        </w:rPr>
        <w:t xml:space="preserve">.2 </w:t>
      </w:r>
      <w:r w:rsidR="000921D1" w:rsidRPr="000921D1">
        <w:rPr>
          <w:rFonts w:ascii="Times New Roman" w:hAnsi="Times New Roman" w:cs="Times New Roman"/>
          <w:sz w:val="24"/>
          <w:szCs w:val="24"/>
          <w:lang w:val="en-US"/>
        </w:rPr>
        <w:t>Charitable and sponsorship assistance provided by the Exchange shall be intended to support charitable and public organizations and foundations, social institutions, and certain groups of the population, and shall not constitute a concealed form of unlawful remuneration for the purpose of obtaining any improper advantage in connection with the Exchange's activities. The Exchange shall make reasonable efforts to monitor the intended use of the charitable and sponsorship assistance provided.</w:t>
      </w:r>
    </w:p>
    <w:p w14:paraId="30DDF10B" w14:textId="255401AD" w:rsidR="00D444B3" w:rsidRPr="000921D1" w:rsidRDefault="004E229B"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5D7120" w:rsidRPr="006B1C0E">
        <w:rPr>
          <w:rFonts w:ascii="Times New Roman" w:hAnsi="Times New Roman" w:cs="Times New Roman"/>
          <w:sz w:val="24"/>
          <w:szCs w:val="24"/>
          <w:lang w:val="en-US"/>
        </w:rPr>
        <w:t>.</w:t>
      </w:r>
      <w:r w:rsidR="00EC68C6" w:rsidRPr="006B1C0E">
        <w:rPr>
          <w:rFonts w:ascii="Times New Roman" w:hAnsi="Times New Roman" w:cs="Times New Roman"/>
          <w:sz w:val="24"/>
          <w:szCs w:val="24"/>
          <w:lang w:val="en-US"/>
        </w:rPr>
        <w:t>10</w:t>
      </w:r>
      <w:r w:rsidR="00D444B3" w:rsidRPr="006B1C0E">
        <w:rPr>
          <w:rFonts w:ascii="Times New Roman" w:hAnsi="Times New Roman" w:cs="Times New Roman"/>
          <w:sz w:val="24"/>
          <w:szCs w:val="24"/>
          <w:lang w:val="en-US"/>
        </w:rPr>
        <w:t>.3</w:t>
      </w:r>
      <w:r w:rsidR="005D7120" w:rsidRPr="006B1C0E">
        <w:rPr>
          <w:rFonts w:ascii="Times New Roman" w:hAnsi="Times New Roman" w:cs="Times New Roman"/>
          <w:sz w:val="24"/>
          <w:szCs w:val="24"/>
          <w:lang w:val="en-US"/>
        </w:rPr>
        <w:t>.</w:t>
      </w:r>
      <w:r w:rsidR="00D444B3"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Exchange may accept charitable and sponsorship assistance in cases provided for by the legislation of the Republic of Uzbekistan. Upon receipt of such assistance, the Exchange shall take all necessary measures to prevent conflicts of interest, ensure the effective and intended use of the funds for the purposes specified by the legislation of the Republic of Uzbekistan or the relevant agreement, and publish information on its charitable and sponsorship activities on the Exchange's official website.</w:t>
      </w:r>
    </w:p>
    <w:p w14:paraId="008BC6D4" w14:textId="7CFAA5E0" w:rsidR="00CD7ACC" w:rsidRPr="006B1C0E" w:rsidRDefault="00012AA1" w:rsidP="007D4D5D">
      <w:pPr>
        <w:tabs>
          <w:tab w:val="left" w:pos="9072"/>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5D7120" w:rsidRPr="006B1C0E">
        <w:rPr>
          <w:rFonts w:ascii="Times New Roman" w:hAnsi="Times New Roman" w:cs="Times New Roman"/>
          <w:b/>
          <w:bCs/>
          <w:sz w:val="24"/>
          <w:szCs w:val="24"/>
          <w:lang w:val="en-US"/>
        </w:rPr>
        <w:t>.</w:t>
      </w:r>
      <w:r w:rsidR="00B7646F" w:rsidRPr="006B1C0E">
        <w:rPr>
          <w:rFonts w:ascii="Times New Roman" w:hAnsi="Times New Roman" w:cs="Times New Roman"/>
          <w:b/>
          <w:bCs/>
          <w:sz w:val="24"/>
          <w:szCs w:val="24"/>
          <w:lang w:val="en-US"/>
        </w:rPr>
        <w:t>1</w:t>
      </w:r>
      <w:r w:rsidR="00EC68C6" w:rsidRPr="006B1C0E">
        <w:rPr>
          <w:rFonts w:ascii="Times New Roman" w:hAnsi="Times New Roman" w:cs="Times New Roman"/>
          <w:b/>
          <w:bCs/>
          <w:sz w:val="24"/>
          <w:szCs w:val="24"/>
          <w:lang w:val="en-US"/>
        </w:rPr>
        <w:t>1</w:t>
      </w:r>
      <w:r w:rsidR="00CD7ACC" w:rsidRPr="006B1C0E">
        <w:rPr>
          <w:rFonts w:ascii="Times New Roman" w:hAnsi="Times New Roman" w:cs="Times New Roman"/>
          <w:b/>
          <w:bCs/>
          <w:sz w:val="24"/>
          <w:szCs w:val="24"/>
          <w:lang w:val="en-US"/>
        </w:rPr>
        <w:t xml:space="preserve">. </w:t>
      </w:r>
      <w:r w:rsidR="000921D1" w:rsidRPr="006B1C0E">
        <w:rPr>
          <w:rFonts w:ascii="Times New Roman" w:hAnsi="Times New Roman" w:cs="Times New Roman"/>
          <w:b/>
          <w:bCs/>
          <w:sz w:val="24"/>
          <w:szCs w:val="24"/>
          <w:lang w:val="en-US"/>
        </w:rPr>
        <w:t>Financing of Political Activities</w:t>
      </w:r>
    </w:p>
    <w:p w14:paraId="31F89AE2" w14:textId="7E84C80A" w:rsidR="00F12736" w:rsidRPr="000921D1" w:rsidRDefault="00012AA1"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B7646F" w:rsidRPr="006B1C0E">
        <w:rPr>
          <w:rFonts w:ascii="Times New Roman" w:hAnsi="Times New Roman" w:cs="Times New Roman"/>
          <w:sz w:val="24"/>
          <w:szCs w:val="24"/>
          <w:lang w:val="en-US"/>
        </w:rPr>
        <w:t>1</w:t>
      </w:r>
      <w:r w:rsidR="00EC68C6" w:rsidRPr="006B1C0E">
        <w:rPr>
          <w:rFonts w:ascii="Times New Roman" w:hAnsi="Times New Roman" w:cs="Times New Roman"/>
          <w:sz w:val="24"/>
          <w:szCs w:val="24"/>
          <w:lang w:val="en-US"/>
        </w:rPr>
        <w:t>1</w:t>
      </w:r>
      <w:r w:rsidRPr="006B1C0E">
        <w:rPr>
          <w:rFonts w:ascii="Times New Roman" w:hAnsi="Times New Roman" w:cs="Times New Roman"/>
          <w:sz w:val="24"/>
          <w:szCs w:val="24"/>
          <w:lang w:val="en-US"/>
        </w:rPr>
        <w:t>.1</w:t>
      </w:r>
      <w:r w:rsidR="00F12736" w:rsidRPr="006B1C0E">
        <w:rPr>
          <w:rFonts w:ascii="Times New Roman" w:hAnsi="Times New Roman" w:cs="Times New Roman"/>
          <w:sz w:val="24"/>
          <w:szCs w:val="24"/>
          <w:lang w:val="en-US"/>
        </w:rPr>
        <w:t>.</w:t>
      </w:r>
      <w:r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Exchange shall not finance political activities and shall not otherwise support political organizations, political parties, movements, or initiatives, their candidates or members, election or campaign activities, or any other political events.</w:t>
      </w:r>
    </w:p>
    <w:p w14:paraId="0F7161A9" w14:textId="61952285" w:rsidR="00B61F7E" w:rsidRPr="000921D1" w:rsidRDefault="002F7C89" w:rsidP="007D4D5D">
      <w:pPr>
        <w:tabs>
          <w:tab w:val="left" w:pos="9072"/>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5D7120" w:rsidRPr="006B1C0E">
        <w:rPr>
          <w:rFonts w:ascii="Times New Roman" w:hAnsi="Times New Roman" w:cs="Times New Roman"/>
          <w:b/>
          <w:bCs/>
          <w:sz w:val="24"/>
          <w:szCs w:val="24"/>
          <w:lang w:val="en-US"/>
        </w:rPr>
        <w:t>.1</w:t>
      </w:r>
      <w:r w:rsidR="00EC68C6" w:rsidRPr="006B1C0E">
        <w:rPr>
          <w:rFonts w:ascii="Times New Roman" w:hAnsi="Times New Roman" w:cs="Times New Roman"/>
          <w:b/>
          <w:bCs/>
          <w:sz w:val="24"/>
          <w:szCs w:val="24"/>
          <w:lang w:val="en-US"/>
        </w:rPr>
        <w:t>2</w:t>
      </w:r>
      <w:r w:rsidR="00B61F7E" w:rsidRPr="006B1C0E">
        <w:rPr>
          <w:rFonts w:ascii="Times New Roman" w:hAnsi="Times New Roman" w:cs="Times New Roman"/>
          <w:b/>
          <w:bCs/>
          <w:sz w:val="24"/>
          <w:szCs w:val="24"/>
          <w:lang w:val="en-US"/>
        </w:rPr>
        <w:t xml:space="preserve">. </w:t>
      </w:r>
      <w:r w:rsidR="000921D1" w:rsidRPr="000921D1">
        <w:rPr>
          <w:rFonts w:ascii="Times New Roman" w:hAnsi="Times New Roman" w:cs="Times New Roman"/>
          <w:b/>
          <w:bCs/>
          <w:sz w:val="24"/>
          <w:szCs w:val="24"/>
          <w:lang w:val="en-US"/>
        </w:rPr>
        <w:t>Record Keeping</w:t>
      </w:r>
    </w:p>
    <w:p w14:paraId="5BF5136C" w14:textId="74CDC955" w:rsidR="00B7646F" w:rsidRPr="000921D1" w:rsidRDefault="002F7C89" w:rsidP="007D4D5D">
      <w:pPr>
        <w:tabs>
          <w:tab w:val="left" w:pos="9072"/>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w:t>
      </w:r>
      <w:r w:rsidR="00B7646F" w:rsidRPr="000921D1">
        <w:rPr>
          <w:rFonts w:ascii="Times New Roman" w:hAnsi="Times New Roman" w:cs="Times New Roman"/>
          <w:sz w:val="24"/>
          <w:szCs w:val="24"/>
          <w:lang w:val="en-US"/>
        </w:rPr>
        <w:t>.1</w:t>
      </w:r>
      <w:r w:rsidR="00EC68C6" w:rsidRPr="000921D1">
        <w:rPr>
          <w:rFonts w:ascii="Times New Roman" w:hAnsi="Times New Roman" w:cs="Times New Roman"/>
          <w:sz w:val="24"/>
          <w:szCs w:val="24"/>
          <w:lang w:val="en-US"/>
        </w:rPr>
        <w:t>2</w:t>
      </w:r>
      <w:r w:rsidRPr="000921D1">
        <w:rPr>
          <w:rFonts w:ascii="Times New Roman" w:hAnsi="Times New Roman" w:cs="Times New Roman"/>
          <w:sz w:val="24"/>
          <w:szCs w:val="24"/>
          <w:lang w:val="en-US"/>
        </w:rPr>
        <w:t>.1.</w:t>
      </w:r>
      <w:r w:rsidR="00B7646F"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Exchange shall comply with the legislation of the Republic of Uzbekistan governing accounting, tax accounting, and reporting.</w:t>
      </w:r>
    </w:p>
    <w:p w14:paraId="71EFDAE4" w14:textId="768142A0" w:rsidR="002F7C89" w:rsidRPr="000921D1" w:rsidRDefault="002F7C89" w:rsidP="007D4D5D">
      <w:pPr>
        <w:tabs>
          <w:tab w:val="left" w:pos="9072"/>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6.1</w:t>
      </w:r>
      <w:r w:rsidR="00EC68C6" w:rsidRPr="000921D1">
        <w:rPr>
          <w:rFonts w:ascii="Times New Roman" w:hAnsi="Times New Roman" w:cs="Times New Roman"/>
          <w:sz w:val="24"/>
          <w:szCs w:val="24"/>
          <w:lang w:val="en-US"/>
        </w:rPr>
        <w:t>2</w:t>
      </w:r>
      <w:r w:rsidRPr="000921D1">
        <w:rPr>
          <w:rFonts w:ascii="Times New Roman" w:hAnsi="Times New Roman" w:cs="Times New Roman"/>
          <w:sz w:val="24"/>
          <w:szCs w:val="24"/>
          <w:lang w:val="en-US"/>
        </w:rPr>
        <w:t>.</w:t>
      </w:r>
      <w:r w:rsidR="00B7646F" w:rsidRPr="000921D1">
        <w:rPr>
          <w:rFonts w:ascii="Times New Roman" w:hAnsi="Times New Roman" w:cs="Times New Roman"/>
          <w:sz w:val="24"/>
          <w:szCs w:val="24"/>
          <w:lang w:val="en-US"/>
        </w:rPr>
        <w:t>2</w:t>
      </w:r>
      <w:r w:rsidRPr="000921D1">
        <w:rPr>
          <w:rFonts w:ascii="Times New Roman" w:hAnsi="Times New Roman" w:cs="Times New Roman"/>
          <w:sz w:val="24"/>
          <w:szCs w:val="24"/>
          <w:lang w:val="en-US"/>
        </w:rPr>
        <w:t>.</w:t>
      </w:r>
      <w:r w:rsidR="00B7646F"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All financial transactions, accounting records, and documents of the Exchange shall be accurate, maintained with an appropriate level of detail, and fully recorded and documented in the Exchange's accounting records, and shall be available for verification in accordance with the established procedures and within the prescribed periods.</w:t>
      </w:r>
    </w:p>
    <w:p w14:paraId="24FAAB7B" w14:textId="77777777" w:rsidR="000921D1" w:rsidRPr="000921D1" w:rsidRDefault="000921D1" w:rsidP="007D4D5D">
      <w:pPr>
        <w:tabs>
          <w:tab w:val="left" w:pos="9072"/>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The Exchange shall not conduct transactions or use documents that are not recorded in its accounting records or that inaccurately reflect the nature of the transactions.</w:t>
      </w:r>
    </w:p>
    <w:p w14:paraId="425BB304" w14:textId="1E96DF63" w:rsidR="00B7646F" w:rsidRPr="000921D1" w:rsidRDefault="002F7C89" w:rsidP="007D4D5D">
      <w:pPr>
        <w:tabs>
          <w:tab w:val="left" w:pos="9072"/>
        </w:tabs>
        <w:spacing w:after="40"/>
        <w:ind w:left="-567" w:right="567" w:firstLine="567"/>
        <w:jc w:val="both"/>
        <w:rPr>
          <w:rFonts w:ascii="Times New Roman" w:hAnsi="Times New Roman" w:cs="Times New Roman"/>
          <w:sz w:val="24"/>
          <w:szCs w:val="24"/>
          <w:lang w:val="en-US"/>
        </w:rPr>
      </w:pPr>
      <w:r w:rsidRPr="000921D1">
        <w:rPr>
          <w:rFonts w:ascii="Times New Roman" w:hAnsi="Times New Roman" w:cs="Times New Roman"/>
          <w:sz w:val="24"/>
          <w:szCs w:val="24"/>
          <w:lang w:val="en-US"/>
        </w:rPr>
        <w:t>6.1</w:t>
      </w:r>
      <w:r w:rsidR="00EC68C6" w:rsidRPr="000921D1">
        <w:rPr>
          <w:rFonts w:ascii="Times New Roman" w:hAnsi="Times New Roman" w:cs="Times New Roman"/>
          <w:sz w:val="24"/>
          <w:szCs w:val="24"/>
          <w:lang w:val="en-US"/>
        </w:rPr>
        <w:t>2</w:t>
      </w:r>
      <w:r w:rsidRPr="000921D1">
        <w:rPr>
          <w:rFonts w:ascii="Times New Roman" w:hAnsi="Times New Roman" w:cs="Times New Roman"/>
          <w:sz w:val="24"/>
          <w:szCs w:val="24"/>
          <w:lang w:val="en-US"/>
        </w:rPr>
        <w:t>.</w:t>
      </w:r>
      <w:r w:rsidR="00B7646F" w:rsidRPr="000921D1">
        <w:rPr>
          <w:rFonts w:ascii="Times New Roman" w:hAnsi="Times New Roman" w:cs="Times New Roman"/>
          <w:sz w:val="24"/>
          <w:szCs w:val="24"/>
          <w:lang w:val="en-US"/>
        </w:rPr>
        <w:t>3</w:t>
      </w:r>
      <w:r w:rsidRPr="000921D1">
        <w:rPr>
          <w:rFonts w:ascii="Times New Roman" w:hAnsi="Times New Roman" w:cs="Times New Roman"/>
          <w:sz w:val="24"/>
          <w:szCs w:val="24"/>
          <w:lang w:val="en-US"/>
        </w:rPr>
        <w:t>.</w:t>
      </w:r>
      <w:r w:rsidR="00B7646F" w:rsidRPr="000921D1">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The falsification or misrepresentation of the Exchange's accounting, management, or tax records and reports, the absence of or insufficient detail in primary accounting documents, unlawful amendments to documents and reports, as well as the intentional damage to or destruction of such documentation before the expiry of the prescribed retention period, including for the purpose of concealing corrupt payments, are prohibited.</w:t>
      </w:r>
    </w:p>
    <w:p w14:paraId="177A34F9" w14:textId="05A91BD7" w:rsidR="002F7C89" w:rsidRPr="000921D1" w:rsidRDefault="002F7C89"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6.1</w:t>
      </w:r>
      <w:r w:rsidR="00EC68C6" w:rsidRPr="006B1C0E">
        <w:rPr>
          <w:rFonts w:ascii="Times New Roman" w:hAnsi="Times New Roman" w:cs="Times New Roman"/>
          <w:sz w:val="24"/>
          <w:szCs w:val="24"/>
          <w:lang w:val="en-US"/>
        </w:rPr>
        <w:t>2</w:t>
      </w:r>
      <w:r w:rsidRPr="006B1C0E">
        <w:rPr>
          <w:rFonts w:ascii="Times New Roman" w:hAnsi="Times New Roman" w:cs="Times New Roman"/>
          <w:sz w:val="24"/>
          <w:szCs w:val="24"/>
          <w:lang w:val="en-US"/>
        </w:rPr>
        <w:t xml:space="preserve">.4. </w:t>
      </w:r>
      <w:r w:rsidR="000921D1" w:rsidRPr="000921D1">
        <w:rPr>
          <w:rFonts w:ascii="Times New Roman" w:hAnsi="Times New Roman" w:cs="Times New Roman"/>
          <w:sz w:val="24"/>
          <w:szCs w:val="24"/>
          <w:lang w:val="en-US"/>
        </w:rPr>
        <w:t>The Exchange shall designate employees responsible for the preparation and submission of complete and accurate financial statements within the time limits established by the legislation of the Republic of Uzbekistan.</w:t>
      </w:r>
    </w:p>
    <w:p w14:paraId="38039225" w14:textId="77777777" w:rsidR="000921D1" w:rsidRDefault="002F7C89" w:rsidP="000921D1">
      <w:pPr>
        <w:tabs>
          <w:tab w:val="left" w:pos="8789"/>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5D7120" w:rsidRPr="006B1C0E">
        <w:rPr>
          <w:rFonts w:ascii="Times New Roman" w:hAnsi="Times New Roman" w:cs="Times New Roman"/>
          <w:sz w:val="24"/>
          <w:szCs w:val="24"/>
          <w:lang w:val="en-US"/>
        </w:rPr>
        <w:t>.1</w:t>
      </w:r>
      <w:r w:rsidR="00EC68C6" w:rsidRPr="006B1C0E">
        <w:rPr>
          <w:rFonts w:ascii="Times New Roman" w:hAnsi="Times New Roman" w:cs="Times New Roman"/>
          <w:sz w:val="24"/>
          <w:szCs w:val="24"/>
          <w:lang w:val="en-US"/>
        </w:rPr>
        <w:t>2</w:t>
      </w:r>
      <w:r w:rsidR="005D7120" w:rsidRPr="006B1C0E">
        <w:rPr>
          <w:rFonts w:ascii="Times New Roman" w:hAnsi="Times New Roman" w:cs="Times New Roman"/>
          <w:sz w:val="24"/>
          <w:szCs w:val="24"/>
          <w:lang w:val="en-US"/>
        </w:rPr>
        <w:t>.</w:t>
      </w:r>
      <w:r w:rsidRPr="006B1C0E">
        <w:rPr>
          <w:rFonts w:ascii="Times New Roman" w:hAnsi="Times New Roman" w:cs="Times New Roman"/>
          <w:sz w:val="24"/>
          <w:szCs w:val="24"/>
          <w:lang w:val="en-US"/>
        </w:rPr>
        <w:t>5</w:t>
      </w:r>
      <w:r w:rsidR="005D7120" w:rsidRPr="006B1C0E">
        <w:rPr>
          <w:rFonts w:ascii="Times New Roman" w:hAnsi="Times New Roman" w:cs="Times New Roman"/>
          <w:sz w:val="24"/>
          <w:szCs w:val="24"/>
          <w:lang w:val="en-US"/>
        </w:rPr>
        <w:t>.</w:t>
      </w:r>
      <w:r w:rsidR="00B61F7E" w:rsidRPr="006B1C0E">
        <w:rPr>
          <w:rFonts w:ascii="Times New Roman" w:hAnsi="Times New Roman" w:cs="Times New Roman"/>
          <w:sz w:val="24"/>
          <w:szCs w:val="24"/>
          <w:lang w:val="en-US"/>
        </w:rPr>
        <w:t xml:space="preserve"> </w:t>
      </w:r>
      <w:r w:rsidR="000921D1" w:rsidRPr="000921D1">
        <w:rPr>
          <w:rFonts w:ascii="Times New Roman" w:hAnsi="Times New Roman" w:cs="Times New Roman"/>
          <w:sz w:val="24"/>
          <w:szCs w:val="24"/>
          <w:lang w:val="en-US"/>
        </w:rPr>
        <w:t>Failure to comply with the Exchange's internal financial control procedures, as well as the misrepresentation or falsification of its accounting records and financial statements, is strictly prohibited and shall give rise to liability where such actions constitute a violation of the legislation of the Republic of Uzbekistan and the Exchange's internal documents.</w:t>
      </w:r>
    </w:p>
    <w:p w14:paraId="680C5F17" w14:textId="186681E5" w:rsidR="002F1E0C" w:rsidRPr="006B1C0E" w:rsidRDefault="002F7C89" w:rsidP="000921D1">
      <w:pPr>
        <w:tabs>
          <w:tab w:val="left" w:pos="8789"/>
        </w:tabs>
        <w:spacing w:after="40"/>
        <w:ind w:left="-567" w:right="567" w:firstLine="567"/>
        <w:jc w:val="both"/>
        <w:rPr>
          <w:rFonts w:ascii="Times New Roman" w:hAnsi="Times New Roman" w:cs="Times New Roman"/>
          <w:b/>
          <w:bCs/>
          <w:sz w:val="24"/>
          <w:szCs w:val="24"/>
          <w:lang w:val="en-US"/>
        </w:rPr>
      </w:pPr>
      <w:r w:rsidRPr="000921D1">
        <w:rPr>
          <w:rFonts w:ascii="Times New Roman" w:hAnsi="Times New Roman" w:cs="Times New Roman"/>
          <w:b/>
          <w:bCs/>
          <w:sz w:val="24"/>
          <w:szCs w:val="24"/>
          <w:lang w:val="en-US"/>
        </w:rPr>
        <w:t>6</w:t>
      </w:r>
      <w:r w:rsidR="005D7120" w:rsidRPr="000921D1">
        <w:rPr>
          <w:rFonts w:ascii="Times New Roman" w:hAnsi="Times New Roman" w:cs="Times New Roman"/>
          <w:b/>
          <w:bCs/>
          <w:sz w:val="24"/>
          <w:szCs w:val="24"/>
          <w:lang w:val="en-US"/>
        </w:rPr>
        <w:t>.1</w:t>
      </w:r>
      <w:r w:rsidR="00EC68C6" w:rsidRPr="000921D1">
        <w:rPr>
          <w:rFonts w:ascii="Times New Roman" w:hAnsi="Times New Roman" w:cs="Times New Roman"/>
          <w:b/>
          <w:bCs/>
          <w:sz w:val="24"/>
          <w:szCs w:val="24"/>
          <w:lang w:val="en-US"/>
        </w:rPr>
        <w:t>3</w:t>
      </w:r>
      <w:r w:rsidR="005D7120" w:rsidRPr="000921D1">
        <w:rPr>
          <w:rFonts w:ascii="Times New Roman" w:hAnsi="Times New Roman" w:cs="Times New Roman"/>
          <w:b/>
          <w:bCs/>
          <w:sz w:val="24"/>
          <w:szCs w:val="24"/>
          <w:lang w:val="en-US"/>
        </w:rPr>
        <w:t>.</w:t>
      </w:r>
      <w:r w:rsidR="002F1E0C" w:rsidRPr="000921D1">
        <w:rPr>
          <w:rFonts w:ascii="Times New Roman" w:hAnsi="Times New Roman" w:cs="Times New Roman"/>
          <w:b/>
          <w:bCs/>
          <w:sz w:val="24"/>
          <w:szCs w:val="24"/>
          <w:lang w:val="en-US"/>
        </w:rPr>
        <w:t xml:space="preserve"> </w:t>
      </w:r>
      <w:r w:rsidR="000921D1" w:rsidRPr="006B1C0E">
        <w:rPr>
          <w:rFonts w:ascii="Times New Roman" w:hAnsi="Times New Roman" w:cs="Times New Roman"/>
          <w:b/>
          <w:bCs/>
          <w:sz w:val="24"/>
          <w:szCs w:val="24"/>
          <w:lang w:val="en-US"/>
        </w:rPr>
        <w:t>Control and Audit</w:t>
      </w:r>
    </w:p>
    <w:p w14:paraId="138B5B86" w14:textId="0701B8EB" w:rsidR="002F1E0C" w:rsidRPr="00776D0F" w:rsidRDefault="002F7C89"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5D7120" w:rsidRPr="006B1C0E">
        <w:rPr>
          <w:rFonts w:ascii="Times New Roman" w:hAnsi="Times New Roman" w:cs="Times New Roman"/>
          <w:sz w:val="24"/>
          <w:szCs w:val="24"/>
          <w:lang w:val="en-US"/>
        </w:rPr>
        <w:t>.1</w:t>
      </w:r>
      <w:r w:rsidR="00EC68C6" w:rsidRPr="006B1C0E">
        <w:rPr>
          <w:rFonts w:ascii="Times New Roman" w:hAnsi="Times New Roman" w:cs="Times New Roman"/>
          <w:sz w:val="24"/>
          <w:szCs w:val="24"/>
          <w:lang w:val="en-US"/>
        </w:rPr>
        <w:t>3</w:t>
      </w:r>
      <w:r w:rsidR="005D7120" w:rsidRPr="006B1C0E">
        <w:rPr>
          <w:rFonts w:ascii="Times New Roman" w:hAnsi="Times New Roman" w:cs="Times New Roman"/>
          <w:sz w:val="24"/>
          <w:szCs w:val="24"/>
          <w:lang w:val="en-US"/>
        </w:rPr>
        <w:t>.</w:t>
      </w:r>
      <w:r w:rsidR="002F1E0C" w:rsidRPr="006B1C0E">
        <w:rPr>
          <w:rFonts w:ascii="Times New Roman" w:hAnsi="Times New Roman" w:cs="Times New Roman"/>
          <w:sz w:val="24"/>
          <w:szCs w:val="24"/>
          <w:lang w:val="en-US"/>
        </w:rPr>
        <w:t>1</w:t>
      </w:r>
      <w:r w:rsidR="005D7120" w:rsidRPr="006B1C0E">
        <w:rPr>
          <w:rFonts w:ascii="Times New Roman" w:hAnsi="Times New Roman" w:cs="Times New Roman"/>
          <w:sz w:val="24"/>
          <w:szCs w:val="24"/>
          <w:lang w:val="en-US"/>
        </w:rPr>
        <w:t>.</w:t>
      </w:r>
      <w:r w:rsidR="002F1E0C" w:rsidRPr="006B1C0E">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The Exchange's financial and business activities shall be subject to regular internal and external audits.</w:t>
      </w:r>
    </w:p>
    <w:p w14:paraId="36F3EC04" w14:textId="19D42908" w:rsidR="003E7022" w:rsidRPr="00776D0F" w:rsidRDefault="002F7C89" w:rsidP="007D4D5D">
      <w:pPr>
        <w:tabs>
          <w:tab w:val="left" w:pos="8789"/>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sz w:val="24"/>
          <w:szCs w:val="24"/>
          <w:lang w:val="en-US"/>
        </w:rPr>
        <w:t>6</w:t>
      </w:r>
      <w:r w:rsidR="005D7120" w:rsidRPr="006B1C0E">
        <w:rPr>
          <w:rFonts w:ascii="Times New Roman" w:hAnsi="Times New Roman" w:cs="Times New Roman"/>
          <w:sz w:val="24"/>
          <w:szCs w:val="24"/>
          <w:lang w:val="en-US"/>
        </w:rPr>
        <w:t>.1</w:t>
      </w:r>
      <w:r w:rsidR="00EC68C6" w:rsidRPr="006B1C0E">
        <w:rPr>
          <w:rFonts w:ascii="Times New Roman" w:hAnsi="Times New Roman" w:cs="Times New Roman"/>
          <w:sz w:val="24"/>
          <w:szCs w:val="24"/>
          <w:lang w:val="en-US"/>
        </w:rPr>
        <w:t>3</w:t>
      </w:r>
      <w:r w:rsidR="005D7120" w:rsidRPr="006B1C0E">
        <w:rPr>
          <w:rFonts w:ascii="Times New Roman" w:hAnsi="Times New Roman" w:cs="Times New Roman"/>
          <w:sz w:val="24"/>
          <w:szCs w:val="24"/>
          <w:lang w:val="en-US"/>
        </w:rPr>
        <w:t>.2.</w:t>
      </w:r>
      <w:r w:rsidR="002F1E0C" w:rsidRPr="006B1C0E">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As part of its internal control framework, the Exchange shall conduct regular internal and external audits of its financial and business activities, as well as controls to ensure the completeness and accuracy of the recording of all business transactions in the accounting records and compliance with the applicable legislation of the Republic of Uzbekistan and the Exchange's internal documents.</w:t>
      </w:r>
    </w:p>
    <w:p w14:paraId="1B497C83" w14:textId="03E9CDF8" w:rsidR="008B3D2F" w:rsidRPr="00776D0F" w:rsidRDefault="003E7022" w:rsidP="007D4D5D">
      <w:pPr>
        <w:tabs>
          <w:tab w:val="left" w:pos="9072"/>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8B3D2F" w:rsidRPr="006B1C0E">
        <w:rPr>
          <w:rFonts w:ascii="Times New Roman" w:hAnsi="Times New Roman" w:cs="Times New Roman"/>
          <w:b/>
          <w:bCs/>
          <w:sz w:val="24"/>
          <w:szCs w:val="24"/>
          <w:lang w:val="en-US"/>
        </w:rPr>
        <w:t>.</w:t>
      </w:r>
      <w:r w:rsidR="005D7120" w:rsidRPr="006B1C0E">
        <w:rPr>
          <w:rFonts w:ascii="Times New Roman" w:hAnsi="Times New Roman" w:cs="Times New Roman"/>
          <w:b/>
          <w:bCs/>
          <w:sz w:val="24"/>
          <w:szCs w:val="24"/>
          <w:lang w:val="en-US"/>
        </w:rPr>
        <w:t>1</w:t>
      </w:r>
      <w:r w:rsidR="00EC68C6" w:rsidRPr="006B1C0E">
        <w:rPr>
          <w:rFonts w:ascii="Times New Roman" w:hAnsi="Times New Roman" w:cs="Times New Roman"/>
          <w:b/>
          <w:bCs/>
          <w:sz w:val="24"/>
          <w:szCs w:val="24"/>
          <w:lang w:val="en-US"/>
        </w:rPr>
        <w:t>4</w:t>
      </w:r>
      <w:r w:rsidR="00AF6876" w:rsidRPr="006B1C0E">
        <w:rPr>
          <w:rFonts w:ascii="Times New Roman" w:hAnsi="Times New Roman" w:cs="Times New Roman"/>
          <w:b/>
          <w:bCs/>
          <w:sz w:val="24"/>
          <w:szCs w:val="24"/>
          <w:lang w:val="en-US"/>
        </w:rPr>
        <w:t>.</w:t>
      </w:r>
      <w:r w:rsidR="008B3D2F" w:rsidRPr="006B1C0E">
        <w:rPr>
          <w:rFonts w:ascii="Times New Roman" w:hAnsi="Times New Roman" w:cs="Times New Roman"/>
          <w:b/>
          <w:bCs/>
          <w:sz w:val="24"/>
          <w:szCs w:val="24"/>
          <w:lang w:val="en-US"/>
        </w:rPr>
        <w:t xml:space="preserve"> </w:t>
      </w:r>
      <w:r w:rsidR="00776D0F" w:rsidRPr="00776D0F">
        <w:rPr>
          <w:rFonts w:ascii="Times New Roman" w:hAnsi="Times New Roman" w:cs="Times New Roman"/>
          <w:b/>
          <w:bCs/>
          <w:sz w:val="24"/>
          <w:szCs w:val="24"/>
          <w:lang w:val="en-US"/>
        </w:rPr>
        <w:t>Anti-Corruption Review of Internal Documents</w:t>
      </w:r>
    </w:p>
    <w:p w14:paraId="76D53660" w14:textId="17241CB5" w:rsidR="008B3D2F" w:rsidRPr="00776D0F" w:rsidRDefault="003E7022"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AF6876" w:rsidRPr="006B1C0E">
        <w:rPr>
          <w:rFonts w:ascii="Times New Roman" w:hAnsi="Times New Roman" w:cs="Times New Roman"/>
          <w:sz w:val="24"/>
          <w:szCs w:val="24"/>
          <w:lang w:val="en-US"/>
        </w:rPr>
        <w:t>.</w:t>
      </w:r>
      <w:r w:rsidR="005D7120" w:rsidRPr="006B1C0E">
        <w:rPr>
          <w:rFonts w:ascii="Times New Roman" w:hAnsi="Times New Roman" w:cs="Times New Roman"/>
          <w:sz w:val="24"/>
          <w:szCs w:val="24"/>
          <w:lang w:val="en-US"/>
        </w:rPr>
        <w:t>1</w:t>
      </w:r>
      <w:r w:rsidR="00EC68C6" w:rsidRPr="006B1C0E">
        <w:rPr>
          <w:rFonts w:ascii="Times New Roman" w:hAnsi="Times New Roman" w:cs="Times New Roman"/>
          <w:sz w:val="24"/>
          <w:szCs w:val="24"/>
          <w:lang w:val="en-US"/>
        </w:rPr>
        <w:t>4</w:t>
      </w:r>
      <w:r w:rsidR="005D7120" w:rsidRPr="006B1C0E">
        <w:rPr>
          <w:rFonts w:ascii="Times New Roman" w:hAnsi="Times New Roman" w:cs="Times New Roman"/>
          <w:sz w:val="24"/>
          <w:szCs w:val="24"/>
          <w:lang w:val="en-US"/>
        </w:rPr>
        <w:t>.1.</w:t>
      </w:r>
      <w:r w:rsidR="008B3D2F" w:rsidRPr="006B1C0E">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During the legal review of the Exchange's internal documents, an anti-corruption review shall be conducted for the purpose of preventing, identifying, and eliminating from the Exchange's internal documents any corruption risk factors that create opportunities for the commission of corruption offenses.</w:t>
      </w:r>
    </w:p>
    <w:p w14:paraId="6398FBFB" w14:textId="6837170E" w:rsidR="00801C68" w:rsidRPr="006B1C0E" w:rsidRDefault="003E7022" w:rsidP="007D4D5D">
      <w:pPr>
        <w:tabs>
          <w:tab w:val="left" w:pos="9072"/>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AF6876" w:rsidRPr="006B1C0E">
        <w:rPr>
          <w:rFonts w:ascii="Times New Roman" w:hAnsi="Times New Roman" w:cs="Times New Roman"/>
          <w:b/>
          <w:bCs/>
          <w:sz w:val="24"/>
          <w:szCs w:val="24"/>
          <w:lang w:val="en-US"/>
        </w:rPr>
        <w:t>.</w:t>
      </w:r>
      <w:r w:rsidR="005D7120" w:rsidRPr="006B1C0E">
        <w:rPr>
          <w:rFonts w:ascii="Times New Roman" w:hAnsi="Times New Roman" w:cs="Times New Roman"/>
          <w:b/>
          <w:bCs/>
          <w:sz w:val="24"/>
          <w:szCs w:val="24"/>
          <w:lang w:val="en-US"/>
        </w:rPr>
        <w:t>1</w:t>
      </w:r>
      <w:r w:rsidR="00EC68C6" w:rsidRPr="006B1C0E">
        <w:rPr>
          <w:rFonts w:ascii="Times New Roman" w:hAnsi="Times New Roman" w:cs="Times New Roman"/>
          <w:b/>
          <w:bCs/>
          <w:sz w:val="24"/>
          <w:szCs w:val="24"/>
          <w:lang w:val="en-US"/>
        </w:rPr>
        <w:t>5</w:t>
      </w:r>
      <w:r w:rsidR="005D7120" w:rsidRPr="006B1C0E">
        <w:rPr>
          <w:rFonts w:ascii="Times New Roman" w:hAnsi="Times New Roman" w:cs="Times New Roman"/>
          <w:b/>
          <w:bCs/>
          <w:sz w:val="24"/>
          <w:szCs w:val="24"/>
          <w:lang w:val="en-US"/>
        </w:rPr>
        <w:t>.</w:t>
      </w:r>
      <w:r w:rsidR="008B3D2F" w:rsidRPr="006B1C0E">
        <w:rPr>
          <w:rFonts w:ascii="Times New Roman" w:hAnsi="Times New Roman" w:cs="Times New Roman"/>
          <w:b/>
          <w:bCs/>
          <w:sz w:val="24"/>
          <w:szCs w:val="24"/>
          <w:lang w:val="en-US"/>
        </w:rPr>
        <w:t xml:space="preserve"> </w:t>
      </w:r>
      <w:r w:rsidR="00776D0F" w:rsidRPr="006B1C0E">
        <w:rPr>
          <w:rFonts w:ascii="Times New Roman" w:hAnsi="Times New Roman" w:cs="Times New Roman"/>
          <w:b/>
          <w:bCs/>
          <w:sz w:val="24"/>
          <w:szCs w:val="24"/>
          <w:lang w:val="en-US"/>
        </w:rPr>
        <w:t>Information, Communication and Consultation</w:t>
      </w:r>
    </w:p>
    <w:p w14:paraId="62CC53C5" w14:textId="2FC3B19B" w:rsidR="00B86A4D" w:rsidRPr="00776D0F" w:rsidRDefault="00801C68"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6.1</w:t>
      </w:r>
      <w:r w:rsidR="00EC68C6" w:rsidRPr="006B1C0E">
        <w:rPr>
          <w:rFonts w:ascii="Times New Roman" w:hAnsi="Times New Roman" w:cs="Times New Roman"/>
          <w:sz w:val="24"/>
          <w:szCs w:val="24"/>
          <w:lang w:val="en-US"/>
        </w:rPr>
        <w:t>5</w:t>
      </w:r>
      <w:r w:rsidRPr="006B1C0E">
        <w:rPr>
          <w:rFonts w:ascii="Times New Roman" w:hAnsi="Times New Roman" w:cs="Times New Roman"/>
          <w:sz w:val="24"/>
          <w:szCs w:val="24"/>
          <w:lang w:val="en-US"/>
        </w:rPr>
        <w:t xml:space="preserve">.1. </w:t>
      </w:r>
      <w:r w:rsidR="00776D0F" w:rsidRPr="00776D0F">
        <w:rPr>
          <w:rFonts w:ascii="Times New Roman" w:hAnsi="Times New Roman" w:cs="Times New Roman"/>
          <w:sz w:val="24"/>
          <w:szCs w:val="24"/>
          <w:lang w:val="en-US"/>
        </w:rPr>
        <w:t>In order to reduce corruption risks and raise awareness among Employees, counterparties/clients, business partners, and the general public of the anti-corruption principles and requirements adopted by the Exchange, this Policy and other internal anti-corruption documents of the Exchange shall be published on the Exchange's official website, made publicly available on the Internet, and disseminated through the Exchange's social media platforms.</w:t>
      </w:r>
    </w:p>
    <w:p w14:paraId="66A0C182" w14:textId="1E4461AF" w:rsidR="00801C68" w:rsidRPr="00776D0F" w:rsidRDefault="00B86A4D"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6.1</w:t>
      </w:r>
      <w:r w:rsidR="00856661" w:rsidRPr="006B1C0E">
        <w:rPr>
          <w:rFonts w:ascii="Times New Roman" w:hAnsi="Times New Roman" w:cs="Times New Roman"/>
          <w:sz w:val="24"/>
          <w:szCs w:val="24"/>
          <w:lang w:val="en-US"/>
        </w:rPr>
        <w:t>5</w:t>
      </w:r>
      <w:r w:rsidR="00747A72" w:rsidRPr="006B1C0E">
        <w:rPr>
          <w:rFonts w:ascii="Times New Roman" w:hAnsi="Times New Roman" w:cs="Times New Roman"/>
          <w:sz w:val="24"/>
          <w:szCs w:val="24"/>
          <w:lang w:val="en-US"/>
        </w:rPr>
        <w:t xml:space="preserve">.2. </w:t>
      </w:r>
      <w:r w:rsidR="00776D0F" w:rsidRPr="00776D0F">
        <w:rPr>
          <w:rFonts w:ascii="Times New Roman" w:hAnsi="Times New Roman" w:cs="Times New Roman"/>
          <w:sz w:val="24"/>
          <w:szCs w:val="24"/>
          <w:lang w:val="en-US"/>
        </w:rPr>
        <w:t>The Exchange shall make reasonable efforts to inform Employees and counterparties of, and provide explanations regarding, the applicable anti-corruption legislation and the Exchange's anti-corruption principles and requirements through appropriate communication measures.</w:t>
      </w:r>
    </w:p>
    <w:p w14:paraId="249D9AA2" w14:textId="07AAA3C9" w:rsidR="0028495E" w:rsidRPr="00776D0F" w:rsidRDefault="005C2A10"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28495E" w:rsidRPr="006B1C0E">
        <w:rPr>
          <w:rFonts w:ascii="Times New Roman" w:hAnsi="Times New Roman" w:cs="Times New Roman"/>
          <w:sz w:val="24"/>
          <w:szCs w:val="24"/>
          <w:lang w:val="en-US"/>
        </w:rPr>
        <w:t>.</w:t>
      </w:r>
      <w:r w:rsidR="005D7120" w:rsidRPr="006B1C0E">
        <w:rPr>
          <w:rFonts w:ascii="Times New Roman" w:hAnsi="Times New Roman" w:cs="Times New Roman"/>
          <w:sz w:val="24"/>
          <w:szCs w:val="24"/>
          <w:lang w:val="en-US"/>
        </w:rPr>
        <w:t>1</w:t>
      </w:r>
      <w:r w:rsidR="00856661" w:rsidRPr="006B1C0E">
        <w:rPr>
          <w:rFonts w:ascii="Times New Roman" w:hAnsi="Times New Roman" w:cs="Times New Roman"/>
          <w:sz w:val="24"/>
          <w:szCs w:val="24"/>
          <w:lang w:val="en-US"/>
        </w:rPr>
        <w:t>5</w:t>
      </w:r>
      <w:r w:rsidR="005D7120" w:rsidRPr="006B1C0E">
        <w:rPr>
          <w:rFonts w:ascii="Times New Roman" w:hAnsi="Times New Roman" w:cs="Times New Roman"/>
          <w:sz w:val="24"/>
          <w:szCs w:val="24"/>
          <w:lang w:val="en-US"/>
        </w:rPr>
        <w:t>.</w:t>
      </w:r>
      <w:r w:rsidR="009B6BF4" w:rsidRPr="006B1C0E">
        <w:rPr>
          <w:rFonts w:ascii="Times New Roman" w:hAnsi="Times New Roman" w:cs="Times New Roman"/>
          <w:sz w:val="24"/>
          <w:szCs w:val="24"/>
          <w:lang w:val="en-US"/>
        </w:rPr>
        <w:t>3</w:t>
      </w:r>
      <w:r w:rsidR="005D7120" w:rsidRPr="006B1C0E">
        <w:rPr>
          <w:rFonts w:ascii="Times New Roman" w:hAnsi="Times New Roman" w:cs="Times New Roman"/>
          <w:sz w:val="24"/>
          <w:szCs w:val="24"/>
          <w:lang w:val="en-US"/>
        </w:rPr>
        <w:t>.</w:t>
      </w:r>
      <w:r w:rsidR="008B3D2F" w:rsidRPr="006B1C0E">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If Employees have any questions concerning the requirements of the applicable anti-corruption legislation, this Policy, or any other internal anti-corruption documents of the Exchange, they may seek guidance from the Head of the Executive Body of the Exchange and/or the employee of the authorized unit (Compliance Manager).</w:t>
      </w:r>
    </w:p>
    <w:p w14:paraId="4B059B78" w14:textId="15E018AE" w:rsidR="00BF423F" w:rsidRPr="006B1C0E" w:rsidRDefault="005C2A10"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b/>
          <w:bCs/>
          <w:sz w:val="24"/>
          <w:szCs w:val="24"/>
          <w:lang w:val="en-US"/>
        </w:rPr>
        <w:t>6</w:t>
      </w:r>
      <w:r w:rsidR="00BF423F" w:rsidRPr="006B1C0E">
        <w:rPr>
          <w:rFonts w:ascii="Times New Roman" w:hAnsi="Times New Roman" w:cs="Times New Roman"/>
          <w:b/>
          <w:bCs/>
          <w:sz w:val="24"/>
          <w:szCs w:val="24"/>
          <w:lang w:val="en-US"/>
        </w:rPr>
        <w:t>.</w:t>
      </w:r>
      <w:r w:rsidR="005D7120" w:rsidRPr="006B1C0E">
        <w:rPr>
          <w:rFonts w:ascii="Times New Roman" w:hAnsi="Times New Roman" w:cs="Times New Roman"/>
          <w:b/>
          <w:bCs/>
          <w:sz w:val="24"/>
          <w:szCs w:val="24"/>
          <w:lang w:val="en-US"/>
        </w:rPr>
        <w:t>1</w:t>
      </w:r>
      <w:r w:rsidR="00856661" w:rsidRPr="006B1C0E">
        <w:rPr>
          <w:rFonts w:ascii="Times New Roman" w:hAnsi="Times New Roman" w:cs="Times New Roman"/>
          <w:b/>
          <w:bCs/>
          <w:sz w:val="24"/>
          <w:szCs w:val="24"/>
          <w:lang w:val="en-US"/>
        </w:rPr>
        <w:t>6</w:t>
      </w:r>
      <w:r w:rsidR="00BF423F" w:rsidRPr="006B1C0E">
        <w:rPr>
          <w:rFonts w:ascii="Times New Roman" w:hAnsi="Times New Roman" w:cs="Times New Roman"/>
          <w:b/>
          <w:bCs/>
          <w:sz w:val="24"/>
          <w:szCs w:val="24"/>
          <w:lang w:val="en-US"/>
        </w:rPr>
        <w:t>.</w:t>
      </w:r>
      <w:r w:rsidR="00BF423F" w:rsidRPr="006B1C0E">
        <w:rPr>
          <w:rFonts w:ascii="Times New Roman" w:hAnsi="Times New Roman" w:cs="Times New Roman"/>
          <w:sz w:val="24"/>
          <w:szCs w:val="24"/>
          <w:lang w:val="en-US"/>
        </w:rPr>
        <w:t xml:space="preserve"> </w:t>
      </w:r>
      <w:r w:rsidR="00776D0F" w:rsidRPr="006B1C0E">
        <w:rPr>
          <w:rFonts w:ascii="Times New Roman" w:hAnsi="Times New Roman" w:cs="Times New Roman"/>
          <w:b/>
          <w:bCs/>
          <w:sz w:val="24"/>
          <w:szCs w:val="24"/>
          <w:lang w:val="en-US"/>
        </w:rPr>
        <w:t>Awareness and Training</w:t>
      </w:r>
    </w:p>
    <w:p w14:paraId="44064FCB" w14:textId="77777777" w:rsidR="00776D0F" w:rsidRDefault="005C2A10" w:rsidP="00776D0F">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BF423F" w:rsidRPr="006B1C0E">
        <w:rPr>
          <w:rFonts w:ascii="Times New Roman" w:hAnsi="Times New Roman" w:cs="Times New Roman"/>
          <w:sz w:val="24"/>
          <w:szCs w:val="24"/>
          <w:lang w:val="en-US"/>
        </w:rPr>
        <w:t>.1</w:t>
      </w:r>
      <w:r w:rsidR="00856661" w:rsidRPr="006B1C0E">
        <w:rPr>
          <w:rFonts w:ascii="Times New Roman" w:hAnsi="Times New Roman" w:cs="Times New Roman"/>
          <w:sz w:val="24"/>
          <w:szCs w:val="24"/>
          <w:lang w:val="en-US"/>
        </w:rPr>
        <w:t>6</w:t>
      </w:r>
      <w:r w:rsidR="00BF423F" w:rsidRPr="006B1C0E">
        <w:rPr>
          <w:rFonts w:ascii="Times New Roman" w:hAnsi="Times New Roman" w:cs="Times New Roman"/>
          <w:sz w:val="24"/>
          <w:szCs w:val="24"/>
          <w:lang w:val="en-US"/>
        </w:rPr>
        <w:t>.</w:t>
      </w:r>
      <w:r w:rsidR="005D7120" w:rsidRPr="006B1C0E">
        <w:rPr>
          <w:rFonts w:ascii="Times New Roman" w:hAnsi="Times New Roman" w:cs="Times New Roman"/>
          <w:sz w:val="24"/>
          <w:szCs w:val="24"/>
          <w:lang w:val="en-US"/>
        </w:rPr>
        <w:t>1.</w:t>
      </w:r>
      <w:r w:rsidR="00BF423F" w:rsidRPr="006B1C0E">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The Exchange shall publish its Anti-Corruption Policy in the public domain on the Internet, openly declaring its rejection of corruption and encouraging clients, business partners, individuals, legal entities, and counterparties of the Exchange to comply with the principles and requirements of this Policy.</w:t>
      </w:r>
    </w:p>
    <w:p w14:paraId="32D3BD4C" w14:textId="0C03B47F" w:rsidR="005D7120" w:rsidRPr="00776D0F" w:rsidRDefault="005C2A10" w:rsidP="00776D0F">
      <w:pPr>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6</w:t>
      </w:r>
      <w:r w:rsidR="00BF423F" w:rsidRPr="00776D0F">
        <w:rPr>
          <w:rFonts w:ascii="Times New Roman" w:hAnsi="Times New Roman" w:cs="Times New Roman"/>
          <w:sz w:val="24"/>
          <w:szCs w:val="24"/>
          <w:lang w:val="en-US"/>
        </w:rPr>
        <w:t>.</w:t>
      </w:r>
      <w:r w:rsidR="005D7120" w:rsidRPr="00776D0F">
        <w:rPr>
          <w:rFonts w:ascii="Times New Roman" w:hAnsi="Times New Roman" w:cs="Times New Roman"/>
          <w:sz w:val="24"/>
          <w:szCs w:val="24"/>
          <w:lang w:val="en-US"/>
        </w:rPr>
        <w:t>1</w:t>
      </w:r>
      <w:r w:rsidR="00856661" w:rsidRPr="00776D0F">
        <w:rPr>
          <w:rFonts w:ascii="Times New Roman" w:hAnsi="Times New Roman" w:cs="Times New Roman"/>
          <w:sz w:val="24"/>
          <w:szCs w:val="24"/>
          <w:lang w:val="en-US"/>
        </w:rPr>
        <w:t>6</w:t>
      </w:r>
      <w:r w:rsidR="005D7120" w:rsidRPr="00776D0F">
        <w:rPr>
          <w:rFonts w:ascii="Times New Roman" w:hAnsi="Times New Roman" w:cs="Times New Roman"/>
          <w:sz w:val="24"/>
          <w:szCs w:val="24"/>
          <w:lang w:val="en-US"/>
        </w:rPr>
        <w:t>.2</w:t>
      </w:r>
      <w:r w:rsidR="00BF423F"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The Exchange shall promote an anti-corruption culture through awareness-raising and systematic training of Employees. All Employees shall receive training on anti-corruption and conflict of interest management at least once a year.</w:t>
      </w:r>
    </w:p>
    <w:p w14:paraId="39F33463" w14:textId="77777777" w:rsidR="00776D0F" w:rsidRPr="00776D0F" w:rsidRDefault="005C2A10" w:rsidP="007D4D5D">
      <w:pPr>
        <w:tabs>
          <w:tab w:val="left" w:pos="9072"/>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075B7C" w:rsidRPr="006B1C0E">
        <w:rPr>
          <w:rFonts w:ascii="Times New Roman" w:hAnsi="Times New Roman" w:cs="Times New Roman"/>
          <w:b/>
          <w:bCs/>
          <w:sz w:val="24"/>
          <w:szCs w:val="24"/>
          <w:lang w:val="en-US"/>
        </w:rPr>
        <w:t>.</w:t>
      </w:r>
      <w:r w:rsidR="005D7120" w:rsidRPr="006B1C0E">
        <w:rPr>
          <w:rFonts w:ascii="Times New Roman" w:hAnsi="Times New Roman" w:cs="Times New Roman"/>
          <w:b/>
          <w:bCs/>
          <w:sz w:val="24"/>
          <w:szCs w:val="24"/>
          <w:lang w:val="en-US"/>
        </w:rPr>
        <w:t>1</w:t>
      </w:r>
      <w:r w:rsidR="00856661" w:rsidRPr="006B1C0E">
        <w:rPr>
          <w:rFonts w:ascii="Times New Roman" w:hAnsi="Times New Roman" w:cs="Times New Roman"/>
          <w:b/>
          <w:bCs/>
          <w:sz w:val="24"/>
          <w:szCs w:val="24"/>
          <w:lang w:val="en-US"/>
        </w:rPr>
        <w:t>7</w:t>
      </w:r>
      <w:r w:rsidR="00075B7C" w:rsidRPr="006B1C0E">
        <w:rPr>
          <w:rFonts w:ascii="Times New Roman" w:hAnsi="Times New Roman" w:cs="Times New Roman"/>
          <w:b/>
          <w:bCs/>
          <w:sz w:val="24"/>
          <w:szCs w:val="24"/>
          <w:lang w:val="en-US"/>
        </w:rPr>
        <w:t>.</w:t>
      </w:r>
      <w:r w:rsidR="00BF423F" w:rsidRPr="006B1C0E">
        <w:rPr>
          <w:rFonts w:ascii="Times New Roman" w:hAnsi="Times New Roman" w:cs="Times New Roman"/>
          <w:b/>
          <w:bCs/>
          <w:sz w:val="24"/>
          <w:szCs w:val="24"/>
          <w:lang w:val="en-US"/>
        </w:rPr>
        <w:t xml:space="preserve"> </w:t>
      </w:r>
      <w:r w:rsidR="00776D0F" w:rsidRPr="00776D0F">
        <w:rPr>
          <w:rFonts w:ascii="Times New Roman" w:hAnsi="Times New Roman" w:cs="Times New Roman"/>
          <w:b/>
          <w:bCs/>
          <w:sz w:val="24"/>
          <w:szCs w:val="24"/>
          <w:lang w:val="en-US"/>
        </w:rPr>
        <w:t>Monitoring and Assessment of Corruption Risks</w:t>
      </w:r>
    </w:p>
    <w:p w14:paraId="773416B7" w14:textId="6A2B9933" w:rsidR="007E7060" w:rsidRPr="00776D0F" w:rsidRDefault="005C2A10" w:rsidP="007D4D5D">
      <w:pPr>
        <w:tabs>
          <w:tab w:val="left" w:pos="9072"/>
        </w:tabs>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6</w:t>
      </w:r>
      <w:r w:rsidR="005D7120" w:rsidRPr="00776D0F">
        <w:rPr>
          <w:rFonts w:ascii="Times New Roman" w:hAnsi="Times New Roman" w:cs="Times New Roman"/>
          <w:sz w:val="24"/>
          <w:szCs w:val="24"/>
          <w:lang w:val="en-US"/>
        </w:rPr>
        <w:t>.1</w:t>
      </w:r>
      <w:r w:rsidR="00856661" w:rsidRPr="00776D0F">
        <w:rPr>
          <w:rFonts w:ascii="Times New Roman" w:hAnsi="Times New Roman" w:cs="Times New Roman"/>
          <w:sz w:val="24"/>
          <w:szCs w:val="24"/>
          <w:lang w:val="en-US"/>
        </w:rPr>
        <w:t>7</w:t>
      </w:r>
      <w:r w:rsidR="005D7120" w:rsidRPr="00776D0F">
        <w:rPr>
          <w:rFonts w:ascii="Times New Roman" w:hAnsi="Times New Roman" w:cs="Times New Roman"/>
          <w:sz w:val="24"/>
          <w:szCs w:val="24"/>
          <w:lang w:val="en-US"/>
        </w:rPr>
        <w:t>.1.</w:t>
      </w:r>
      <w:r w:rsidR="007E7060"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The Exchange shall monitor and control compliance with the implemented anti-corruption requirements and procedures and assess their effectiveness, adequacy, and proportionality. The assessment of corruption risks at the Exchange shall be based on a risk-oriented approach, taking into account business processes where the likelihood of corruption risks is higher, including:</w:t>
      </w:r>
    </w:p>
    <w:p w14:paraId="3B462157" w14:textId="26FED468" w:rsidR="007E7060" w:rsidRPr="00776D0F" w:rsidRDefault="007E7060" w:rsidP="007D4D5D">
      <w:pPr>
        <w:tabs>
          <w:tab w:val="left" w:pos="9072"/>
        </w:tabs>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analysis of the impact of changes in the Exchange's activities, its organizational and functional structure, and other external and internal factors on the Exchange's anti-corruption system, and the need for its adjustment, including ensuring its compliance with the legislation of the Republic of Uzbekistan;</w:t>
      </w:r>
    </w:p>
    <w:p w14:paraId="25975252" w14:textId="77777777" w:rsidR="00776D0F" w:rsidRDefault="007E7060" w:rsidP="007D4D5D">
      <w:pPr>
        <w:tabs>
          <w:tab w:val="left" w:pos="9072"/>
        </w:tabs>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regular sample-based monitoring (in accordance with the approved plan) of the Exchange's internal processes to identify ineffective anti-corruption measures and procedures for the purpose of improving them and ensuring the reliability and effectiveness of the Exchange's anti-corruption system;</w:t>
      </w:r>
    </w:p>
    <w:p w14:paraId="46CA214F" w14:textId="0327FD6F" w:rsidR="007E7060" w:rsidRPr="00776D0F" w:rsidRDefault="007E7060" w:rsidP="007D4D5D">
      <w:pPr>
        <w:tabs>
          <w:tab w:val="left" w:pos="9072"/>
        </w:tabs>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conducting internal and/or external reviews to monitor Employees' compliance with the Exchange's anti-corruption principles and requirements;</w:t>
      </w:r>
    </w:p>
    <w:p w14:paraId="16804774" w14:textId="3611BD7C" w:rsidR="007E7060" w:rsidRPr="00776D0F" w:rsidRDefault="007E7060" w:rsidP="007D4D5D">
      <w:pPr>
        <w:tabs>
          <w:tab w:val="left" w:pos="9072"/>
        </w:tabs>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monitoring the timely and proper implementation of anti-corruption measures assigned to the employee of the authorized unit (Compliance Manager) and other structural divisions of the Exchange.</w:t>
      </w:r>
    </w:p>
    <w:p w14:paraId="2CD4CB5E" w14:textId="662AC809" w:rsidR="00A64A9B" w:rsidRPr="00776D0F" w:rsidRDefault="00A64A9B"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6.1</w:t>
      </w:r>
      <w:r w:rsidR="00856661" w:rsidRPr="006B1C0E">
        <w:rPr>
          <w:rFonts w:ascii="Times New Roman" w:hAnsi="Times New Roman" w:cs="Times New Roman"/>
          <w:sz w:val="24"/>
          <w:szCs w:val="24"/>
          <w:lang w:val="en-US"/>
        </w:rPr>
        <w:t>7</w:t>
      </w:r>
      <w:r w:rsidRPr="006B1C0E">
        <w:rPr>
          <w:rFonts w:ascii="Times New Roman" w:hAnsi="Times New Roman" w:cs="Times New Roman"/>
          <w:sz w:val="24"/>
          <w:szCs w:val="24"/>
          <w:lang w:val="en-US"/>
        </w:rPr>
        <w:t xml:space="preserve">.2. </w:t>
      </w:r>
      <w:r w:rsidR="00776D0F" w:rsidRPr="00776D0F">
        <w:rPr>
          <w:rFonts w:ascii="Times New Roman" w:hAnsi="Times New Roman" w:cs="Times New Roman"/>
          <w:sz w:val="24"/>
          <w:szCs w:val="24"/>
          <w:lang w:val="en-US"/>
        </w:rPr>
        <w:t>Corruption risk assessments shall be conducted on a periodic basis in accordance with the Regulation on Corruption Risk Assessment of JSC Republican Stock Exchange "Toshkent".</w:t>
      </w:r>
    </w:p>
    <w:p w14:paraId="35AF87DC" w14:textId="77777777" w:rsidR="00776D0F" w:rsidRDefault="00A64A9B"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6.1</w:t>
      </w:r>
      <w:r w:rsidR="00856661" w:rsidRPr="006B1C0E">
        <w:rPr>
          <w:rFonts w:ascii="Times New Roman" w:hAnsi="Times New Roman" w:cs="Times New Roman"/>
          <w:sz w:val="24"/>
          <w:szCs w:val="24"/>
          <w:lang w:val="en-US"/>
        </w:rPr>
        <w:t>7</w:t>
      </w:r>
      <w:r w:rsidRPr="006B1C0E">
        <w:rPr>
          <w:rFonts w:ascii="Times New Roman" w:hAnsi="Times New Roman" w:cs="Times New Roman"/>
          <w:sz w:val="24"/>
          <w:szCs w:val="24"/>
          <w:lang w:val="en-US"/>
        </w:rPr>
        <w:t xml:space="preserve">.3. </w:t>
      </w:r>
      <w:r w:rsidR="00776D0F" w:rsidRPr="00776D0F">
        <w:rPr>
          <w:rFonts w:ascii="Times New Roman" w:hAnsi="Times New Roman" w:cs="Times New Roman"/>
          <w:sz w:val="24"/>
          <w:szCs w:val="24"/>
          <w:lang w:val="en-US"/>
        </w:rPr>
        <w:t>The Exchange shall conduct regular internal and external audits of its financial and business activities and shall maintain continuous control over the completeness and accuracy of the recording of all business transactions in its accounting records, as well as compliance with the applicable legislation and the Exchange's internal documents.</w:t>
      </w:r>
    </w:p>
    <w:p w14:paraId="5C72247D" w14:textId="69326DEA" w:rsidR="00BF423F" w:rsidRPr="006B1C0E" w:rsidRDefault="00A64A9B" w:rsidP="007D4D5D">
      <w:pPr>
        <w:tabs>
          <w:tab w:val="left" w:pos="9072"/>
        </w:tabs>
        <w:spacing w:after="40"/>
        <w:ind w:left="-567" w:right="567" w:firstLine="567"/>
        <w:jc w:val="both"/>
        <w:rPr>
          <w:rFonts w:ascii="Times New Roman" w:hAnsi="Times New Roman" w:cs="Times New Roman"/>
          <w:b/>
          <w:bCs/>
          <w:sz w:val="24"/>
          <w:szCs w:val="24"/>
          <w:lang w:val="en-US"/>
        </w:rPr>
      </w:pPr>
      <w:r w:rsidRPr="00776D0F">
        <w:rPr>
          <w:rFonts w:ascii="Times New Roman" w:hAnsi="Times New Roman" w:cs="Times New Roman"/>
          <w:b/>
          <w:bCs/>
          <w:sz w:val="24"/>
          <w:szCs w:val="24"/>
          <w:lang w:val="en-US"/>
        </w:rPr>
        <w:t>6</w:t>
      </w:r>
      <w:r w:rsidR="005D7120" w:rsidRPr="00776D0F">
        <w:rPr>
          <w:rFonts w:ascii="Times New Roman" w:hAnsi="Times New Roman" w:cs="Times New Roman"/>
          <w:b/>
          <w:bCs/>
          <w:sz w:val="24"/>
          <w:szCs w:val="24"/>
          <w:lang w:val="en-US"/>
        </w:rPr>
        <w:t>.1</w:t>
      </w:r>
      <w:r w:rsidR="00856661" w:rsidRPr="00776D0F">
        <w:rPr>
          <w:rFonts w:ascii="Times New Roman" w:hAnsi="Times New Roman" w:cs="Times New Roman"/>
          <w:b/>
          <w:bCs/>
          <w:sz w:val="24"/>
          <w:szCs w:val="24"/>
          <w:lang w:val="en-US"/>
        </w:rPr>
        <w:t>8</w:t>
      </w:r>
      <w:r w:rsidR="00BF423F" w:rsidRPr="00776D0F">
        <w:rPr>
          <w:rFonts w:ascii="Times New Roman" w:hAnsi="Times New Roman" w:cs="Times New Roman"/>
          <w:b/>
          <w:bCs/>
          <w:sz w:val="24"/>
          <w:szCs w:val="24"/>
          <w:lang w:val="en-US"/>
        </w:rPr>
        <w:t xml:space="preserve">. </w:t>
      </w:r>
      <w:r w:rsidR="00776D0F" w:rsidRPr="006B1C0E">
        <w:rPr>
          <w:rFonts w:ascii="Times New Roman" w:hAnsi="Times New Roman" w:cs="Times New Roman"/>
          <w:b/>
          <w:bCs/>
          <w:sz w:val="24"/>
          <w:szCs w:val="24"/>
          <w:lang w:val="en-US"/>
        </w:rPr>
        <w:t>Detection of Violations</w:t>
      </w:r>
    </w:p>
    <w:p w14:paraId="7987F9C6" w14:textId="1F6270FD" w:rsidR="0037314A" w:rsidRPr="00776D0F" w:rsidRDefault="00A64A9B"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634B45" w:rsidRPr="006B1C0E">
        <w:rPr>
          <w:rFonts w:ascii="Times New Roman" w:hAnsi="Times New Roman" w:cs="Times New Roman"/>
          <w:sz w:val="24"/>
          <w:szCs w:val="24"/>
          <w:lang w:val="en-US"/>
        </w:rPr>
        <w:t>.1</w:t>
      </w:r>
      <w:r w:rsidR="00856661" w:rsidRPr="006B1C0E">
        <w:rPr>
          <w:rFonts w:ascii="Times New Roman" w:hAnsi="Times New Roman" w:cs="Times New Roman"/>
          <w:sz w:val="24"/>
          <w:szCs w:val="24"/>
          <w:lang w:val="en-US"/>
        </w:rPr>
        <w:t>8</w:t>
      </w:r>
      <w:r w:rsidR="00634B45" w:rsidRPr="006B1C0E">
        <w:rPr>
          <w:rFonts w:ascii="Times New Roman" w:hAnsi="Times New Roman" w:cs="Times New Roman"/>
          <w:sz w:val="24"/>
          <w:szCs w:val="24"/>
          <w:lang w:val="en-US"/>
        </w:rPr>
        <w:t xml:space="preserve">.1. </w:t>
      </w:r>
      <w:r w:rsidR="00776D0F" w:rsidRPr="00776D0F">
        <w:rPr>
          <w:rFonts w:ascii="Times New Roman" w:hAnsi="Times New Roman" w:cs="Times New Roman"/>
          <w:sz w:val="24"/>
          <w:szCs w:val="24"/>
          <w:lang w:val="en-US"/>
        </w:rPr>
        <w:t>The Exchange shall implement all necessary measures and programs permitted under the applicable anti-corruption legislation for the purpose of detecting corrupt practices within the Exchange.</w:t>
      </w:r>
    </w:p>
    <w:p w14:paraId="2581AF63" w14:textId="2FA79CFC" w:rsidR="0037314A" w:rsidRPr="00776D0F" w:rsidRDefault="00A64A9B"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37314A" w:rsidRPr="006B1C0E">
        <w:rPr>
          <w:rFonts w:ascii="Times New Roman" w:hAnsi="Times New Roman" w:cs="Times New Roman"/>
          <w:sz w:val="24"/>
          <w:szCs w:val="24"/>
          <w:lang w:val="en-US"/>
        </w:rPr>
        <w:t>.1</w:t>
      </w:r>
      <w:r w:rsidR="00EF2064" w:rsidRPr="006B1C0E">
        <w:rPr>
          <w:rFonts w:ascii="Times New Roman" w:hAnsi="Times New Roman" w:cs="Times New Roman"/>
          <w:sz w:val="24"/>
          <w:szCs w:val="24"/>
          <w:lang w:val="en-US"/>
        </w:rPr>
        <w:t>8</w:t>
      </w:r>
      <w:r w:rsidR="0037314A" w:rsidRPr="006B1C0E">
        <w:rPr>
          <w:rFonts w:ascii="Times New Roman" w:hAnsi="Times New Roman" w:cs="Times New Roman"/>
          <w:sz w:val="24"/>
          <w:szCs w:val="24"/>
          <w:lang w:val="en-US"/>
        </w:rPr>
        <w:t xml:space="preserve">.2. </w:t>
      </w:r>
      <w:bookmarkStart w:id="26" w:name="_Hlk151709644"/>
      <w:r w:rsidR="00776D0F" w:rsidRPr="00776D0F">
        <w:rPr>
          <w:rFonts w:ascii="Times New Roman" w:hAnsi="Times New Roman" w:cs="Times New Roman"/>
          <w:sz w:val="24"/>
          <w:szCs w:val="24"/>
          <w:lang w:val="en-US"/>
        </w:rPr>
        <w:t>Where there are doubts regarding the legality or ethical conduct of Employees, or where there are reports of corruption and/or other violations or reasonable suspicions that such violations have occurred, such information may be reported through the communication channels of the Exchange published on its official website.</w:t>
      </w:r>
    </w:p>
    <w:bookmarkEnd w:id="26"/>
    <w:p w14:paraId="2A4DB17B" w14:textId="2AC8B3DC" w:rsidR="00A64A9B" w:rsidRPr="00776D0F" w:rsidRDefault="00A64A9B"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634B45" w:rsidRPr="006B1C0E">
        <w:rPr>
          <w:rFonts w:ascii="Times New Roman" w:hAnsi="Times New Roman" w:cs="Times New Roman"/>
          <w:sz w:val="24"/>
          <w:szCs w:val="24"/>
          <w:lang w:val="en-US"/>
        </w:rPr>
        <w:t>.1</w:t>
      </w:r>
      <w:r w:rsidR="00EF2064" w:rsidRPr="006B1C0E">
        <w:rPr>
          <w:rFonts w:ascii="Times New Roman" w:hAnsi="Times New Roman" w:cs="Times New Roman"/>
          <w:sz w:val="24"/>
          <w:szCs w:val="24"/>
          <w:lang w:val="en-US"/>
        </w:rPr>
        <w:t>8</w:t>
      </w:r>
      <w:r w:rsidR="002F233D" w:rsidRPr="006B1C0E">
        <w:rPr>
          <w:rFonts w:ascii="Times New Roman" w:hAnsi="Times New Roman" w:cs="Times New Roman"/>
          <w:sz w:val="24"/>
          <w:szCs w:val="24"/>
          <w:lang w:val="en-US"/>
        </w:rPr>
        <w:t>.</w:t>
      </w:r>
      <w:r w:rsidR="00BF423F" w:rsidRPr="006B1C0E">
        <w:rPr>
          <w:rFonts w:ascii="Times New Roman" w:hAnsi="Times New Roman" w:cs="Times New Roman"/>
          <w:sz w:val="24"/>
          <w:szCs w:val="24"/>
          <w:lang w:val="en-US"/>
        </w:rPr>
        <w:t xml:space="preserve">3. </w:t>
      </w:r>
      <w:r w:rsidR="00776D0F" w:rsidRPr="00776D0F">
        <w:rPr>
          <w:rFonts w:ascii="Times New Roman" w:hAnsi="Times New Roman" w:cs="Times New Roman"/>
          <w:sz w:val="24"/>
          <w:szCs w:val="24"/>
          <w:lang w:val="en-US"/>
        </w:rPr>
        <w:t>Information shall be collected for the purpose of identifying indicators of potential corrupt practices and/or violations, including information relating to conflicts of interest within the Exchange, including:</w:t>
      </w:r>
    </w:p>
    <w:p w14:paraId="23B3BB73" w14:textId="1E8E541A" w:rsidR="00BF423F" w:rsidRPr="00776D0F" w:rsidRDefault="00A64A9B" w:rsidP="007D4D5D">
      <w:pPr>
        <w:tabs>
          <w:tab w:val="left" w:pos="9072"/>
        </w:tabs>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findings from due diligence reviews of the Exchange's counterparties;</w:t>
      </w:r>
    </w:p>
    <w:p w14:paraId="412B01D8" w14:textId="2D47295A" w:rsidR="00BF423F" w:rsidRPr="00776D0F" w:rsidRDefault="00A64A9B" w:rsidP="007D4D5D">
      <w:pPr>
        <w:tabs>
          <w:tab w:val="left" w:pos="9072"/>
        </w:tabs>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inspections conducted by the Exchange's Internal Audit Service;</w:t>
      </w:r>
    </w:p>
    <w:p w14:paraId="29F297DB" w14:textId="591B80A2" w:rsidR="00BF423F" w:rsidRPr="00776D0F" w:rsidRDefault="00A64A9B" w:rsidP="007D4D5D">
      <w:pPr>
        <w:tabs>
          <w:tab w:val="left" w:pos="9072"/>
        </w:tabs>
        <w:spacing w:after="40"/>
        <w:ind w:left="-567" w:right="567" w:firstLine="567"/>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audits conducted by the Exchange's external auditors.</w:t>
      </w:r>
    </w:p>
    <w:p w14:paraId="5AB884F9" w14:textId="16AFD9A6" w:rsidR="00BF423F" w:rsidRPr="006B1C0E" w:rsidRDefault="00844CF3" w:rsidP="007D4D5D">
      <w:pPr>
        <w:tabs>
          <w:tab w:val="left" w:pos="9072"/>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634B45" w:rsidRPr="006B1C0E">
        <w:rPr>
          <w:rFonts w:ascii="Times New Roman" w:hAnsi="Times New Roman" w:cs="Times New Roman"/>
          <w:b/>
          <w:bCs/>
          <w:sz w:val="24"/>
          <w:szCs w:val="24"/>
          <w:lang w:val="en-US"/>
        </w:rPr>
        <w:t>.1</w:t>
      </w:r>
      <w:r w:rsidR="00EF2064" w:rsidRPr="006B1C0E">
        <w:rPr>
          <w:rFonts w:ascii="Times New Roman" w:hAnsi="Times New Roman" w:cs="Times New Roman"/>
          <w:b/>
          <w:bCs/>
          <w:sz w:val="24"/>
          <w:szCs w:val="24"/>
          <w:lang w:val="en-US"/>
        </w:rPr>
        <w:t>9.</w:t>
      </w:r>
      <w:r w:rsidR="00BF423F" w:rsidRPr="006B1C0E">
        <w:rPr>
          <w:rFonts w:ascii="Times New Roman" w:hAnsi="Times New Roman" w:cs="Times New Roman"/>
          <w:b/>
          <w:bCs/>
          <w:sz w:val="24"/>
          <w:szCs w:val="24"/>
          <w:lang w:val="en-US"/>
        </w:rPr>
        <w:t xml:space="preserve"> </w:t>
      </w:r>
      <w:r w:rsidR="00776D0F" w:rsidRPr="006B1C0E">
        <w:rPr>
          <w:rFonts w:ascii="Times New Roman" w:hAnsi="Times New Roman" w:cs="Times New Roman"/>
          <w:b/>
          <w:bCs/>
          <w:sz w:val="24"/>
          <w:szCs w:val="24"/>
          <w:lang w:val="en-US"/>
        </w:rPr>
        <w:t>Internal Investigation</w:t>
      </w:r>
    </w:p>
    <w:p w14:paraId="00E2D5B5" w14:textId="10B4539F" w:rsidR="00BF423F" w:rsidRPr="00776D0F" w:rsidRDefault="00844CF3"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634B45" w:rsidRPr="006B1C0E">
        <w:rPr>
          <w:rFonts w:ascii="Times New Roman" w:hAnsi="Times New Roman" w:cs="Times New Roman"/>
          <w:sz w:val="24"/>
          <w:szCs w:val="24"/>
          <w:lang w:val="en-US"/>
        </w:rPr>
        <w:t>.1</w:t>
      </w:r>
      <w:r w:rsidR="006F5AD4" w:rsidRPr="006B1C0E">
        <w:rPr>
          <w:rFonts w:ascii="Times New Roman" w:hAnsi="Times New Roman" w:cs="Times New Roman"/>
          <w:sz w:val="24"/>
          <w:szCs w:val="24"/>
          <w:lang w:val="en-US"/>
        </w:rPr>
        <w:t>9</w:t>
      </w:r>
      <w:r w:rsidR="00634B45" w:rsidRPr="006B1C0E">
        <w:rPr>
          <w:rFonts w:ascii="Times New Roman" w:hAnsi="Times New Roman" w:cs="Times New Roman"/>
          <w:sz w:val="24"/>
          <w:szCs w:val="24"/>
          <w:lang w:val="en-US"/>
        </w:rPr>
        <w:t>.1</w:t>
      </w:r>
      <w:r w:rsidR="00BF423F" w:rsidRPr="006B1C0E">
        <w:rPr>
          <w:rFonts w:ascii="Times New Roman" w:hAnsi="Times New Roman" w:cs="Times New Roman"/>
          <w:sz w:val="24"/>
          <w:szCs w:val="24"/>
          <w:lang w:val="en-US"/>
        </w:rPr>
        <w:t xml:space="preserve">. </w:t>
      </w:r>
      <w:r w:rsidR="00776D0F" w:rsidRPr="00776D0F">
        <w:rPr>
          <w:rFonts w:ascii="Times New Roman" w:hAnsi="Times New Roman" w:cs="Times New Roman"/>
          <w:sz w:val="24"/>
          <w:szCs w:val="24"/>
          <w:lang w:val="en-US"/>
        </w:rPr>
        <w:t>The Exchange shall investigate all cases where there is a suspicion that corrupt practices have occurred. The measures taken during an investigation shall be proportionate to the scale of the suspected corrupt practices and the potential damage to the Exchange, while strictly adhering to the principle of zero tolerance for corruption.</w:t>
      </w:r>
    </w:p>
    <w:p w14:paraId="741765AD" w14:textId="5FADFE4E" w:rsidR="00BF423F" w:rsidRPr="00776D0F" w:rsidRDefault="00844CF3"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634B45" w:rsidRPr="006B1C0E">
        <w:rPr>
          <w:rFonts w:ascii="Times New Roman" w:hAnsi="Times New Roman" w:cs="Times New Roman"/>
          <w:sz w:val="24"/>
          <w:szCs w:val="24"/>
          <w:lang w:val="en-US"/>
        </w:rPr>
        <w:t>.1</w:t>
      </w:r>
      <w:r w:rsidR="006F5AD4" w:rsidRPr="006B1C0E">
        <w:rPr>
          <w:rFonts w:ascii="Times New Roman" w:hAnsi="Times New Roman" w:cs="Times New Roman"/>
          <w:sz w:val="24"/>
          <w:szCs w:val="24"/>
          <w:lang w:val="en-US"/>
        </w:rPr>
        <w:t>9</w:t>
      </w:r>
      <w:r w:rsidR="00BF423F" w:rsidRPr="006B1C0E">
        <w:rPr>
          <w:rFonts w:ascii="Times New Roman" w:hAnsi="Times New Roman" w:cs="Times New Roman"/>
          <w:sz w:val="24"/>
          <w:szCs w:val="24"/>
          <w:lang w:val="en-US"/>
        </w:rPr>
        <w:t xml:space="preserve">.2. </w:t>
      </w:r>
      <w:r w:rsidR="00776D0F" w:rsidRPr="00776D0F">
        <w:rPr>
          <w:rFonts w:ascii="Times New Roman" w:hAnsi="Times New Roman" w:cs="Times New Roman"/>
          <w:sz w:val="24"/>
          <w:szCs w:val="24"/>
          <w:lang w:val="en-US"/>
        </w:rPr>
        <w:t>The purpose of internal investigations is to establish, in an objective manner, the facts relating to alleged corrupt practices.</w:t>
      </w:r>
    </w:p>
    <w:p w14:paraId="259901E9" w14:textId="5897E512" w:rsidR="002D4F10" w:rsidRPr="00776D0F" w:rsidRDefault="00844CF3"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634B45" w:rsidRPr="006B1C0E">
        <w:rPr>
          <w:rFonts w:ascii="Times New Roman" w:hAnsi="Times New Roman" w:cs="Times New Roman"/>
          <w:sz w:val="24"/>
          <w:szCs w:val="24"/>
          <w:lang w:val="en-US"/>
        </w:rPr>
        <w:t>.1</w:t>
      </w:r>
      <w:r w:rsidR="006F5AD4" w:rsidRPr="006B1C0E">
        <w:rPr>
          <w:rFonts w:ascii="Times New Roman" w:hAnsi="Times New Roman" w:cs="Times New Roman"/>
          <w:sz w:val="24"/>
          <w:szCs w:val="24"/>
          <w:lang w:val="en-US"/>
        </w:rPr>
        <w:t>9</w:t>
      </w:r>
      <w:r w:rsidR="00BF423F" w:rsidRPr="006B1C0E">
        <w:rPr>
          <w:rFonts w:ascii="Times New Roman" w:hAnsi="Times New Roman" w:cs="Times New Roman"/>
          <w:sz w:val="24"/>
          <w:szCs w:val="24"/>
          <w:lang w:val="en-US"/>
        </w:rPr>
        <w:t xml:space="preserve">.3. </w:t>
      </w:r>
      <w:r w:rsidR="00776D0F" w:rsidRPr="00776D0F">
        <w:rPr>
          <w:rFonts w:ascii="Times New Roman" w:hAnsi="Times New Roman" w:cs="Times New Roman"/>
          <w:sz w:val="24"/>
          <w:szCs w:val="24"/>
          <w:lang w:val="en-US"/>
        </w:rPr>
        <w:t>Internal investigations shall be conducted in accordance with the procedure established by the Whistleblowing Policy of JSC Republican Stock Exchange "Toshkent".</w:t>
      </w:r>
    </w:p>
    <w:p w14:paraId="7D70B15C" w14:textId="0AC7529F" w:rsidR="00BF423F" w:rsidRPr="006B1C0E" w:rsidRDefault="00844CF3" w:rsidP="007D4D5D">
      <w:pPr>
        <w:tabs>
          <w:tab w:val="left" w:pos="9072"/>
        </w:tabs>
        <w:spacing w:after="40"/>
        <w:ind w:left="-567" w:right="567" w:firstLine="567"/>
        <w:jc w:val="both"/>
        <w:rPr>
          <w:rFonts w:ascii="Times New Roman" w:hAnsi="Times New Roman" w:cs="Times New Roman"/>
          <w:b/>
          <w:bCs/>
          <w:sz w:val="24"/>
          <w:szCs w:val="24"/>
          <w:lang w:val="en-US"/>
        </w:rPr>
      </w:pPr>
      <w:r w:rsidRPr="006B1C0E">
        <w:rPr>
          <w:rFonts w:ascii="Times New Roman" w:hAnsi="Times New Roman" w:cs="Times New Roman"/>
          <w:b/>
          <w:bCs/>
          <w:sz w:val="24"/>
          <w:szCs w:val="24"/>
          <w:lang w:val="en-US"/>
        </w:rPr>
        <w:t>6</w:t>
      </w:r>
      <w:r w:rsidR="00BF423F" w:rsidRPr="006B1C0E">
        <w:rPr>
          <w:rFonts w:ascii="Times New Roman" w:hAnsi="Times New Roman" w:cs="Times New Roman"/>
          <w:b/>
          <w:bCs/>
          <w:sz w:val="24"/>
          <w:szCs w:val="24"/>
          <w:lang w:val="en-US"/>
        </w:rPr>
        <w:t>.</w:t>
      </w:r>
      <w:r w:rsidR="006F5AD4" w:rsidRPr="006B1C0E">
        <w:rPr>
          <w:rFonts w:ascii="Times New Roman" w:hAnsi="Times New Roman" w:cs="Times New Roman"/>
          <w:b/>
          <w:bCs/>
          <w:sz w:val="24"/>
          <w:szCs w:val="24"/>
          <w:lang w:val="en-US"/>
        </w:rPr>
        <w:t>20</w:t>
      </w:r>
      <w:r w:rsidR="00BF423F" w:rsidRPr="006B1C0E">
        <w:rPr>
          <w:rFonts w:ascii="Times New Roman" w:hAnsi="Times New Roman" w:cs="Times New Roman"/>
          <w:b/>
          <w:bCs/>
          <w:sz w:val="24"/>
          <w:szCs w:val="24"/>
          <w:lang w:val="en-US"/>
        </w:rPr>
        <w:t xml:space="preserve">. </w:t>
      </w:r>
      <w:r w:rsidR="00776D0F" w:rsidRPr="006B1C0E">
        <w:rPr>
          <w:rFonts w:ascii="Times New Roman" w:hAnsi="Times New Roman" w:cs="Times New Roman"/>
          <w:b/>
          <w:bCs/>
          <w:sz w:val="24"/>
          <w:szCs w:val="24"/>
          <w:lang w:val="en-US"/>
        </w:rPr>
        <w:t>Response Measures</w:t>
      </w:r>
    </w:p>
    <w:p w14:paraId="1232F083" w14:textId="561404C9" w:rsidR="00BF423F" w:rsidRPr="005F6C7B" w:rsidRDefault="00844CF3"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4D4E97" w:rsidRPr="006B1C0E">
        <w:rPr>
          <w:rFonts w:ascii="Times New Roman" w:hAnsi="Times New Roman" w:cs="Times New Roman"/>
          <w:sz w:val="24"/>
          <w:szCs w:val="24"/>
          <w:lang w:val="en-US"/>
        </w:rPr>
        <w:t>.</w:t>
      </w:r>
      <w:r w:rsidR="006F5AD4" w:rsidRPr="006B1C0E">
        <w:rPr>
          <w:rFonts w:ascii="Times New Roman" w:hAnsi="Times New Roman" w:cs="Times New Roman"/>
          <w:sz w:val="24"/>
          <w:szCs w:val="24"/>
          <w:lang w:val="en-US"/>
        </w:rPr>
        <w:t>20</w:t>
      </w:r>
      <w:r w:rsidR="004D4E97" w:rsidRPr="006B1C0E">
        <w:rPr>
          <w:rFonts w:ascii="Times New Roman" w:hAnsi="Times New Roman" w:cs="Times New Roman"/>
          <w:sz w:val="24"/>
          <w:szCs w:val="24"/>
          <w:lang w:val="en-US"/>
        </w:rPr>
        <w:t>.1</w:t>
      </w:r>
      <w:r w:rsidR="00BF423F" w:rsidRPr="006B1C0E">
        <w:rPr>
          <w:rFonts w:ascii="Times New Roman" w:hAnsi="Times New Roman" w:cs="Times New Roman"/>
          <w:sz w:val="24"/>
          <w:szCs w:val="24"/>
          <w:lang w:val="en-US"/>
        </w:rPr>
        <w:t xml:space="preserve">. </w:t>
      </w:r>
      <w:r w:rsidR="00776D0F" w:rsidRPr="005F6C7B">
        <w:rPr>
          <w:rFonts w:ascii="Times New Roman" w:hAnsi="Times New Roman" w:cs="Times New Roman"/>
          <w:sz w:val="24"/>
          <w:szCs w:val="24"/>
          <w:lang w:val="en-US"/>
        </w:rPr>
        <w:t>The Exchange shall respond to all confirmed cases of corrupt practices. Any response measures may be applied only by decision of the authorized body of the Exchange designated under the Exchange's internal documents, based on the results of internal reviews and internal investigations, in accordance with the anti-corruption legislation of the Republic of Uzbekistan, this Policy, the Procedure for Applying Disciplinary Measures to Persons Violating the Anti-Corruption Requirements of JSC Republican Stock Exchange "Toshkent", and other internal documents of the Exchange.</w:t>
      </w:r>
    </w:p>
    <w:p w14:paraId="18E59D89" w14:textId="1690659B" w:rsidR="00BF423F" w:rsidRPr="005F6C7B" w:rsidRDefault="00844CF3"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4D4E97" w:rsidRPr="006B1C0E">
        <w:rPr>
          <w:rFonts w:ascii="Times New Roman" w:hAnsi="Times New Roman" w:cs="Times New Roman"/>
          <w:sz w:val="24"/>
          <w:szCs w:val="24"/>
          <w:lang w:val="en-US"/>
        </w:rPr>
        <w:t>.</w:t>
      </w:r>
      <w:r w:rsidR="006F5AD4" w:rsidRPr="006B1C0E">
        <w:rPr>
          <w:rFonts w:ascii="Times New Roman" w:hAnsi="Times New Roman" w:cs="Times New Roman"/>
          <w:sz w:val="24"/>
          <w:szCs w:val="24"/>
          <w:lang w:val="en-US"/>
        </w:rPr>
        <w:t>20</w:t>
      </w:r>
      <w:r w:rsidR="00BF423F" w:rsidRPr="006B1C0E">
        <w:rPr>
          <w:rFonts w:ascii="Times New Roman" w:hAnsi="Times New Roman" w:cs="Times New Roman"/>
          <w:sz w:val="24"/>
          <w:szCs w:val="24"/>
          <w:lang w:val="en-US"/>
        </w:rPr>
        <w:t>.</w:t>
      </w:r>
      <w:r w:rsidR="006D5158" w:rsidRPr="006B1C0E">
        <w:rPr>
          <w:rFonts w:ascii="Times New Roman" w:hAnsi="Times New Roman" w:cs="Times New Roman"/>
          <w:sz w:val="24"/>
          <w:szCs w:val="24"/>
          <w:lang w:val="en-US"/>
        </w:rPr>
        <w:t>2</w:t>
      </w:r>
      <w:r w:rsidR="00BF423F"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decision regarding the specific scope and content of the response measures shall be made based on a comprehensive assessment of the circumstances of the case, including the explanations provided by the Employee.</w:t>
      </w:r>
    </w:p>
    <w:p w14:paraId="507F7EDD" w14:textId="2A9879A3" w:rsidR="00BF423F" w:rsidRPr="005F6C7B" w:rsidRDefault="00370E83"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BF423F" w:rsidRPr="006B1C0E">
        <w:rPr>
          <w:rFonts w:ascii="Times New Roman" w:hAnsi="Times New Roman" w:cs="Times New Roman"/>
          <w:sz w:val="24"/>
          <w:szCs w:val="24"/>
          <w:lang w:val="en-US"/>
        </w:rPr>
        <w:t>.</w:t>
      </w:r>
      <w:r w:rsidR="006F5AD4" w:rsidRPr="006B1C0E">
        <w:rPr>
          <w:rFonts w:ascii="Times New Roman" w:hAnsi="Times New Roman" w:cs="Times New Roman"/>
          <w:sz w:val="24"/>
          <w:szCs w:val="24"/>
          <w:lang w:val="en-US"/>
        </w:rPr>
        <w:t>20</w:t>
      </w:r>
      <w:r w:rsidR="00BF423F" w:rsidRPr="006B1C0E">
        <w:rPr>
          <w:rFonts w:ascii="Times New Roman" w:hAnsi="Times New Roman" w:cs="Times New Roman"/>
          <w:sz w:val="24"/>
          <w:szCs w:val="24"/>
          <w:lang w:val="en-US"/>
        </w:rPr>
        <w:t>.</w:t>
      </w:r>
      <w:r w:rsidR="006D5158" w:rsidRPr="006B1C0E">
        <w:rPr>
          <w:rFonts w:ascii="Times New Roman" w:hAnsi="Times New Roman" w:cs="Times New Roman"/>
          <w:sz w:val="24"/>
          <w:szCs w:val="24"/>
          <w:lang w:val="en-US"/>
        </w:rPr>
        <w:t>3</w:t>
      </w:r>
      <w:r w:rsidR="00BF423F"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Response measures may include actions aimed at holding an Employee liable under disciplinary, civil, and administrative law in accordance with the legislation of the Republic of Uzbekistan.</w:t>
      </w:r>
    </w:p>
    <w:p w14:paraId="7F4BD045" w14:textId="5132EF3B" w:rsidR="00BF423F" w:rsidRPr="005F6C7B" w:rsidRDefault="00370E83"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BF423F" w:rsidRPr="006B1C0E">
        <w:rPr>
          <w:rFonts w:ascii="Times New Roman" w:hAnsi="Times New Roman" w:cs="Times New Roman"/>
          <w:sz w:val="24"/>
          <w:szCs w:val="24"/>
          <w:lang w:val="en-US"/>
        </w:rPr>
        <w:t>.</w:t>
      </w:r>
      <w:r w:rsidR="006F5AD4" w:rsidRPr="006B1C0E">
        <w:rPr>
          <w:rFonts w:ascii="Times New Roman" w:hAnsi="Times New Roman" w:cs="Times New Roman"/>
          <w:sz w:val="24"/>
          <w:szCs w:val="24"/>
          <w:lang w:val="en-US"/>
        </w:rPr>
        <w:t>20</w:t>
      </w:r>
      <w:r w:rsidR="00BF423F" w:rsidRPr="006B1C0E">
        <w:rPr>
          <w:rFonts w:ascii="Times New Roman" w:hAnsi="Times New Roman" w:cs="Times New Roman"/>
          <w:sz w:val="24"/>
          <w:szCs w:val="24"/>
          <w:lang w:val="en-US"/>
        </w:rPr>
        <w:t>.</w:t>
      </w:r>
      <w:r w:rsidR="006D5158" w:rsidRPr="006B1C0E">
        <w:rPr>
          <w:rFonts w:ascii="Times New Roman" w:hAnsi="Times New Roman" w:cs="Times New Roman"/>
          <w:sz w:val="24"/>
          <w:szCs w:val="24"/>
          <w:lang w:val="en-US"/>
        </w:rPr>
        <w:t>4</w:t>
      </w:r>
      <w:r w:rsidR="00BF423F"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Following each confirmed case of corrupt practices, the Exchange shall, in accordance with its internal procedures, assess the need to improve its internal control system in order to prevent similar corrupt practices in the future.</w:t>
      </w:r>
    </w:p>
    <w:p w14:paraId="7FD66BE3" w14:textId="26E016A5" w:rsidR="00BF423F" w:rsidRPr="005F6C7B" w:rsidRDefault="00370E83" w:rsidP="007D4D5D">
      <w:pPr>
        <w:tabs>
          <w:tab w:val="left" w:pos="9072"/>
        </w:tabs>
        <w:spacing w:after="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BF423F" w:rsidRPr="006B1C0E">
        <w:rPr>
          <w:rFonts w:ascii="Times New Roman" w:hAnsi="Times New Roman" w:cs="Times New Roman"/>
          <w:sz w:val="24"/>
          <w:szCs w:val="24"/>
          <w:lang w:val="en-US"/>
        </w:rPr>
        <w:t>.</w:t>
      </w:r>
      <w:r w:rsidR="006F5AD4" w:rsidRPr="006B1C0E">
        <w:rPr>
          <w:rFonts w:ascii="Times New Roman" w:hAnsi="Times New Roman" w:cs="Times New Roman"/>
          <w:sz w:val="24"/>
          <w:szCs w:val="24"/>
          <w:lang w:val="en-US"/>
        </w:rPr>
        <w:t>20</w:t>
      </w:r>
      <w:r w:rsidR="00BF423F" w:rsidRPr="006B1C0E">
        <w:rPr>
          <w:rFonts w:ascii="Times New Roman" w:hAnsi="Times New Roman" w:cs="Times New Roman"/>
          <w:sz w:val="24"/>
          <w:szCs w:val="24"/>
          <w:lang w:val="en-US"/>
        </w:rPr>
        <w:t>.</w:t>
      </w:r>
      <w:r w:rsidR="006D5158" w:rsidRPr="006B1C0E">
        <w:rPr>
          <w:rFonts w:ascii="Times New Roman" w:hAnsi="Times New Roman" w:cs="Times New Roman"/>
          <w:sz w:val="24"/>
          <w:szCs w:val="24"/>
          <w:lang w:val="en-US"/>
        </w:rPr>
        <w:t>5</w:t>
      </w:r>
      <w:r w:rsidR="00BF423F"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Following each confirmed case of corrupt practices, the Exchange shall, in accordance with its internal procedures, determine the actions it is required to take under the applicable anti-corruption legislation, including the disclosure of information regarding the corrupt practice to the competent state authorities.</w:t>
      </w:r>
    </w:p>
    <w:p w14:paraId="0C7CEC12" w14:textId="77777777" w:rsidR="005F6C7B" w:rsidRDefault="00370E83" w:rsidP="007D4D5D">
      <w:pPr>
        <w:tabs>
          <w:tab w:val="left" w:pos="9072"/>
        </w:tabs>
        <w:spacing w:after="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4D4E97" w:rsidRPr="006B1C0E">
        <w:rPr>
          <w:rFonts w:ascii="Times New Roman" w:hAnsi="Times New Roman" w:cs="Times New Roman"/>
          <w:sz w:val="24"/>
          <w:szCs w:val="24"/>
          <w:lang w:val="en-US"/>
        </w:rPr>
        <w:t>.</w:t>
      </w:r>
      <w:r w:rsidR="006F5AD4" w:rsidRPr="006B1C0E">
        <w:rPr>
          <w:rFonts w:ascii="Times New Roman" w:hAnsi="Times New Roman" w:cs="Times New Roman"/>
          <w:sz w:val="24"/>
          <w:szCs w:val="24"/>
          <w:lang w:val="en-US"/>
        </w:rPr>
        <w:t>20</w:t>
      </w:r>
      <w:r w:rsidR="00BF423F" w:rsidRPr="006B1C0E">
        <w:rPr>
          <w:rFonts w:ascii="Times New Roman" w:hAnsi="Times New Roman" w:cs="Times New Roman"/>
          <w:sz w:val="24"/>
          <w:szCs w:val="24"/>
          <w:lang w:val="en-US"/>
        </w:rPr>
        <w:t>.</w:t>
      </w:r>
      <w:r w:rsidR="006D5158" w:rsidRPr="006B1C0E">
        <w:rPr>
          <w:rFonts w:ascii="Times New Roman" w:hAnsi="Times New Roman" w:cs="Times New Roman"/>
          <w:sz w:val="24"/>
          <w:szCs w:val="24"/>
          <w:lang w:val="en-US"/>
        </w:rPr>
        <w:t>6</w:t>
      </w:r>
      <w:r w:rsidR="00BF423F"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decision to disclose information regarding a corrupt practice, the Exchange's approach to combating corruption, and the response measures taken both within the Exchange and in relation to third parties shall be made by the authorized body of the Exchange.</w:t>
      </w:r>
    </w:p>
    <w:p w14:paraId="1DD30ACC" w14:textId="6571A726" w:rsidR="00F676A9" w:rsidRPr="006B1C0E" w:rsidRDefault="00370E83" w:rsidP="007D4D5D">
      <w:pPr>
        <w:tabs>
          <w:tab w:val="left" w:pos="9072"/>
        </w:tabs>
        <w:spacing w:after="0"/>
        <w:ind w:left="-567" w:right="567" w:firstLine="567"/>
        <w:jc w:val="both"/>
        <w:rPr>
          <w:rFonts w:ascii="Times New Roman" w:hAnsi="Times New Roman" w:cs="Times New Roman"/>
          <w:b/>
          <w:bCs/>
          <w:sz w:val="24"/>
          <w:szCs w:val="24"/>
          <w:lang w:val="en-US"/>
        </w:rPr>
      </w:pPr>
      <w:r w:rsidRPr="005F6C7B">
        <w:rPr>
          <w:rFonts w:ascii="Times New Roman" w:hAnsi="Times New Roman" w:cs="Times New Roman"/>
          <w:b/>
          <w:bCs/>
          <w:sz w:val="24"/>
          <w:szCs w:val="24"/>
          <w:lang w:val="en-US"/>
        </w:rPr>
        <w:t>6</w:t>
      </w:r>
      <w:r w:rsidR="00F676A9" w:rsidRPr="005F6C7B">
        <w:rPr>
          <w:rFonts w:ascii="Times New Roman" w:hAnsi="Times New Roman" w:cs="Times New Roman"/>
          <w:b/>
          <w:bCs/>
          <w:sz w:val="24"/>
          <w:szCs w:val="24"/>
          <w:lang w:val="en-US"/>
        </w:rPr>
        <w:t>.2</w:t>
      </w:r>
      <w:r w:rsidR="006F5AD4" w:rsidRPr="005F6C7B">
        <w:rPr>
          <w:rFonts w:ascii="Times New Roman" w:hAnsi="Times New Roman" w:cs="Times New Roman"/>
          <w:b/>
          <w:bCs/>
          <w:sz w:val="24"/>
          <w:szCs w:val="24"/>
          <w:lang w:val="en-US"/>
        </w:rPr>
        <w:t>1</w:t>
      </w:r>
      <w:r w:rsidR="00F676A9" w:rsidRPr="005F6C7B">
        <w:rPr>
          <w:rFonts w:ascii="Times New Roman" w:hAnsi="Times New Roman" w:cs="Times New Roman"/>
          <w:b/>
          <w:bCs/>
          <w:sz w:val="24"/>
          <w:szCs w:val="24"/>
          <w:lang w:val="en-US"/>
        </w:rPr>
        <w:t xml:space="preserve">. </w:t>
      </w:r>
      <w:r w:rsidR="005F6C7B" w:rsidRPr="006B1C0E">
        <w:rPr>
          <w:rFonts w:ascii="Times New Roman" w:hAnsi="Times New Roman" w:cs="Times New Roman"/>
          <w:b/>
          <w:bCs/>
          <w:sz w:val="24"/>
          <w:szCs w:val="24"/>
          <w:lang w:val="en-US"/>
        </w:rPr>
        <w:t>Legal Counsel</w:t>
      </w:r>
    </w:p>
    <w:p w14:paraId="4451E94F" w14:textId="128B5A32" w:rsidR="00F676A9" w:rsidRPr="005F6C7B" w:rsidRDefault="00370E83" w:rsidP="007D4D5D">
      <w:pPr>
        <w:tabs>
          <w:tab w:val="left" w:pos="9072"/>
        </w:tabs>
        <w:spacing w:after="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F676A9" w:rsidRPr="006B1C0E">
        <w:rPr>
          <w:rFonts w:ascii="Times New Roman" w:hAnsi="Times New Roman" w:cs="Times New Roman"/>
          <w:sz w:val="24"/>
          <w:szCs w:val="24"/>
          <w:lang w:val="en-US"/>
        </w:rPr>
        <w:t>.2</w:t>
      </w:r>
      <w:r w:rsidR="00A8077E" w:rsidRPr="006B1C0E">
        <w:rPr>
          <w:rFonts w:ascii="Times New Roman" w:hAnsi="Times New Roman" w:cs="Times New Roman"/>
          <w:sz w:val="24"/>
          <w:szCs w:val="24"/>
          <w:lang w:val="en-US"/>
        </w:rPr>
        <w:t>1</w:t>
      </w:r>
      <w:r w:rsidR="00F676A9" w:rsidRPr="006B1C0E">
        <w:rPr>
          <w:rFonts w:ascii="Times New Roman" w:hAnsi="Times New Roman" w:cs="Times New Roman"/>
          <w:sz w:val="24"/>
          <w:szCs w:val="24"/>
          <w:lang w:val="en-US"/>
        </w:rPr>
        <w:t xml:space="preserve">.1. </w:t>
      </w:r>
      <w:r w:rsidR="005F6C7B" w:rsidRPr="005F6C7B">
        <w:rPr>
          <w:rFonts w:ascii="Times New Roman" w:hAnsi="Times New Roman" w:cs="Times New Roman"/>
          <w:sz w:val="24"/>
          <w:szCs w:val="24"/>
          <w:lang w:val="en-US"/>
        </w:rPr>
        <w:t>The Legal Counsel shall monitor the inclusion of anti-corruption clauses in contracts concluded with the Exchange's counterparties, clients, and business partners.</w:t>
      </w:r>
    </w:p>
    <w:p w14:paraId="0403B8BE" w14:textId="416E10E2" w:rsidR="00F676A9" w:rsidRPr="005F6C7B" w:rsidRDefault="00370E83" w:rsidP="007D4D5D">
      <w:pPr>
        <w:tabs>
          <w:tab w:val="left" w:pos="9072"/>
        </w:tabs>
        <w:spacing w:after="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6</w:t>
      </w:r>
      <w:r w:rsidR="00F676A9" w:rsidRPr="006B1C0E">
        <w:rPr>
          <w:rFonts w:ascii="Times New Roman" w:hAnsi="Times New Roman" w:cs="Times New Roman"/>
          <w:sz w:val="24"/>
          <w:szCs w:val="24"/>
          <w:lang w:val="en-US"/>
        </w:rPr>
        <w:t>.2</w:t>
      </w:r>
      <w:r w:rsidR="00A8077E" w:rsidRPr="006B1C0E">
        <w:rPr>
          <w:rFonts w:ascii="Times New Roman" w:hAnsi="Times New Roman" w:cs="Times New Roman"/>
          <w:sz w:val="24"/>
          <w:szCs w:val="24"/>
          <w:lang w:val="en-US"/>
        </w:rPr>
        <w:t>1</w:t>
      </w:r>
      <w:r w:rsidR="00F676A9" w:rsidRPr="006B1C0E">
        <w:rPr>
          <w:rFonts w:ascii="Times New Roman" w:hAnsi="Times New Roman" w:cs="Times New Roman"/>
          <w:sz w:val="24"/>
          <w:szCs w:val="24"/>
          <w:lang w:val="en-US"/>
        </w:rPr>
        <w:t>.</w:t>
      </w:r>
      <w:r w:rsidR="00645A19" w:rsidRPr="006B1C0E">
        <w:rPr>
          <w:rFonts w:ascii="Times New Roman" w:hAnsi="Times New Roman" w:cs="Times New Roman"/>
          <w:sz w:val="24"/>
          <w:szCs w:val="24"/>
          <w:lang w:val="en-US"/>
        </w:rPr>
        <w:t>2</w:t>
      </w:r>
      <w:r w:rsidR="00F676A9"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Legal Counsel shall participate, within the scope of his or her competence, in internal reviews (investigations) relating to anti-corruption matters.</w:t>
      </w:r>
    </w:p>
    <w:p w14:paraId="59B7C730" w14:textId="77777777" w:rsidR="00996158" w:rsidRPr="005F6C7B" w:rsidRDefault="00996158" w:rsidP="007D4D5D">
      <w:pPr>
        <w:tabs>
          <w:tab w:val="left" w:pos="9072"/>
        </w:tabs>
        <w:spacing w:after="40"/>
        <w:ind w:left="-567" w:right="567" w:firstLine="567"/>
        <w:jc w:val="center"/>
        <w:rPr>
          <w:rFonts w:ascii="Times New Roman" w:hAnsi="Times New Roman" w:cs="Times New Roman"/>
          <w:b/>
          <w:bCs/>
          <w:sz w:val="12"/>
          <w:szCs w:val="12"/>
          <w:lang w:val="en-US"/>
        </w:rPr>
      </w:pPr>
    </w:p>
    <w:p w14:paraId="1EA92190" w14:textId="34088440" w:rsidR="00D529D8" w:rsidRPr="005F6C7B" w:rsidRDefault="00AF6876" w:rsidP="007D4D5D">
      <w:pPr>
        <w:tabs>
          <w:tab w:val="left" w:pos="9072"/>
        </w:tabs>
        <w:spacing w:after="40"/>
        <w:ind w:left="-567" w:right="567" w:firstLine="567"/>
        <w:jc w:val="center"/>
        <w:rPr>
          <w:rFonts w:ascii="Times New Roman" w:hAnsi="Times New Roman" w:cs="Times New Roman"/>
          <w:b/>
          <w:bCs/>
          <w:sz w:val="12"/>
          <w:szCs w:val="12"/>
          <w:lang w:val="en-US"/>
        </w:rPr>
      </w:pPr>
      <w:r w:rsidRPr="002D4F10">
        <w:rPr>
          <w:rFonts w:ascii="Times New Roman" w:hAnsi="Times New Roman" w:cs="Times New Roman"/>
          <w:b/>
          <w:bCs/>
          <w:sz w:val="24"/>
          <w:szCs w:val="24"/>
          <w:lang w:val="en-US"/>
        </w:rPr>
        <w:t>VI</w:t>
      </w:r>
      <w:r w:rsidR="00985DB4" w:rsidRPr="002D4F10">
        <w:rPr>
          <w:rFonts w:ascii="Times New Roman" w:hAnsi="Times New Roman" w:cs="Times New Roman"/>
          <w:b/>
          <w:bCs/>
          <w:sz w:val="24"/>
          <w:szCs w:val="24"/>
          <w:lang w:val="en-US"/>
        </w:rPr>
        <w:t>I</w:t>
      </w:r>
      <w:r w:rsidR="008B3D2F"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b/>
          <w:bCs/>
          <w:sz w:val="24"/>
          <w:szCs w:val="24"/>
          <w:lang w:val="en-US"/>
        </w:rPr>
        <w:t>Reporting Corruption Offenses</w:t>
      </w:r>
    </w:p>
    <w:p w14:paraId="2953AF79" w14:textId="77F3F3E2" w:rsidR="002F1E0C" w:rsidRPr="005F6C7B" w:rsidRDefault="0045070E" w:rsidP="007D4D5D">
      <w:pPr>
        <w:tabs>
          <w:tab w:val="left" w:pos="9072"/>
        </w:tabs>
        <w:spacing w:after="40"/>
        <w:ind w:left="-567" w:right="567" w:firstLine="567"/>
        <w:jc w:val="both"/>
        <w:rPr>
          <w:rFonts w:ascii="Times New Roman" w:hAnsi="Times New Roman" w:cs="Times New Roman"/>
          <w:i/>
          <w:iCs/>
          <w:sz w:val="16"/>
          <w:szCs w:val="16"/>
          <w:lang w:val="en-US"/>
        </w:rPr>
      </w:pPr>
      <w:r w:rsidRPr="005F6C7B">
        <w:rPr>
          <w:rFonts w:ascii="Times New Roman" w:hAnsi="Times New Roman" w:cs="Times New Roman"/>
          <w:sz w:val="24"/>
          <w:szCs w:val="24"/>
          <w:lang w:val="en-US"/>
        </w:rPr>
        <w:t>7</w:t>
      </w:r>
      <w:r w:rsidR="002F1E0C" w:rsidRPr="005F6C7B">
        <w:rPr>
          <w:rFonts w:ascii="Times New Roman" w:hAnsi="Times New Roman" w:cs="Times New Roman"/>
          <w:sz w:val="24"/>
          <w:szCs w:val="24"/>
          <w:lang w:val="en-US"/>
        </w:rPr>
        <w:t>.1</w:t>
      </w:r>
      <w:r w:rsidR="00747A72" w:rsidRPr="005F6C7B">
        <w:rPr>
          <w:rFonts w:ascii="Times New Roman" w:hAnsi="Times New Roman" w:cs="Times New Roman"/>
          <w:sz w:val="24"/>
          <w:szCs w:val="24"/>
          <w:lang w:val="en-US"/>
        </w:rPr>
        <w:t>.</w:t>
      </w:r>
      <w:r w:rsidR="002F1E0C"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systematic collection of reliable information on acts constituting corruption offenses, for which liability is established under the legislation of the Republic of Uzbekistan (hereinafter referred to as "corruption offenses"), as well as the systematic analysis of the causes of their occurrence within the Exchange, enables clients and Employees (including counterparties) to report and obtain information regarding corruption risks or corruption offenses within the Exchange in accordance with the Whistleblowing Policy of JSC Republican Stock Exchange "Toshkent".</w:t>
      </w:r>
    </w:p>
    <w:p w14:paraId="3B98E500" w14:textId="203F979C" w:rsidR="002F1E0C" w:rsidRPr="005F6C7B" w:rsidRDefault="0045070E" w:rsidP="007D4D5D">
      <w:pPr>
        <w:tabs>
          <w:tab w:val="left" w:pos="9072"/>
        </w:tabs>
        <w:spacing w:after="40"/>
        <w:ind w:left="-567" w:right="567" w:firstLine="567"/>
        <w:jc w:val="both"/>
        <w:rPr>
          <w:rFonts w:ascii="Times New Roman" w:hAnsi="Times New Roman" w:cs="Times New Roman"/>
          <w:b/>
          <w:bCs/>
          <w:sz w:val="16"/>
          <w:szCs w:val="16"/>
          <w:lang w:val="en-US"/>
        </w:rPr>
      </w:pPr>
      <w:r w:rsidRPr="005F6C7B">
        <w:rPr>
          <w:rFonts w:ascii="Times New Roman" w:hAnsi="Times New Roman" w:cs="Times New Roman"/>
          <w:sz w:val="24"/>
          <w:szCs w:val="24"/>
          <w:lang w:val="en-US"/>
        </w:rPr>
        <w:t>7</w:t>
      </w:r>
      <w:r w:rsidR="002F1E0C" w:rsidRPr="005F6C7B">
        <w:rPr>
          <w:rFonts w:ascii="Times New Roman" w:hAnsi="Times New Roman" w:cs="Times New Roman"/>
          <w:sz w:val="24"/>
          <w:szCs w:val="24"/>
          <w:lang w:val="en-US"/>
        </w:rPr>
        <w:t>.</w:t>
      </w:r>
      <w:r w:rsidR="00D529D8" w:rsidRPr="005F6C7B">
        <w:rPr>
          <w:rFonts w:ascii="Times New Roman" w:hAnsi="Times New Roman" w:cs="Times New Roman"/>
          <w:sz w:val="24"/>
          <w:szCs w:val="24"/>
          <w:lang w:val="en-US"/>
        </w:rPr>
        <w:t>2</w:t>
      </w:r>
      <w:r w:rsidR="002F1E0C" w:rsidRPr="005F6C7B">
        <w:rPr>
          <w:rFonts w:ascii="Times New Roman" w:hAnsi="Times New Roman" w:cs="Times New Roman"/>
          <w:sz w:val="24"/>
          <w:szCs w:val="24"/>
          <w:lang w:val="en-US"/>
        </w:rPr>
        <w:t xml:space="preserve"> </w:t>
      </w:r>
      <w:bookmarkStart w:id="27" w:name="_Hlk140147931"/>
      <w:r w:rsidR="005F6C7B" w:rsidRPr="005F6C7B">
        <w:rPr>
          <w:rFonts w:ascii="Times New Roman" w:hAnsi="Times New Roman" w:cs="Times New Roman"/>
          <w:sz w:val="24"/>
          <w:szCs w:val="24"/>
          <w:lang w:val="en-US"/>
        </w:rPr>
        <w:t>The Exchange's management encourages voluntary reporting of violations of the Exchange's anti-corruption laws, regulations, and internal documents, including through confidential reporting mechanisms, and undertakes to ensure that no retaliation, discrimination, or disciplinary measures (including suspension from duties, threats, demotion, denial of promotion, reassignment, dismissal, intimidation, or any other form of retaliation or reprisal) are imposed on persons making such reports.</w:t>
      </w:r>
    </w:p>
    <w:bookmarkEnd w:id="27"/>
    <w:p w14:paraId="424F434E" w14:textId="77777777" w:rsidR="005F6C7B" w:rsidRDefault="0045070E" w:rsidP="005F6C7B">
      <w:pPr>
        <w:tabs>
          <w:tab w:val="left" w:pos="9072"/>
        </w:tabs>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7</w:t>
      </w:r>
      <w:r w:rsidR="00D529D8" w:rsidRPr="005F6C7B">
        <w:rPr>
          <w:rFonts w:ascii="Times New Roman" w:hAnsi="Times New Roman" w:cs="Times New Roman"/>
          <w:sz w:val="24"/>
          <w:szCs w:val="24"/>
          <w:lang w:val="en-US"/>
        </w:rPr>
        <w:t>.3</w:t>
      </w:r>
      <w:r w:rsidR="00A73A63" w:rsidRPr="005F6C7B">
        <w:rPr>
          <w:rFonts w:ascii="Times New Roman" w:hAnsi="Times New Roman" w:cs="Times New Roman"/>
          <w:sz w:val="24"/>
          <w:szCs w:val="24"/>
          <w:lang w:val="en-US"/>
        </w:rPr>
        <w:t xml:space="preserve">. </w:t>
      </w:r>
      <w:bookmarkStart w:id="28" w:name="_Hlk150497693"/>
      <w:proofErr w:type="spellStart"/>
      <w:r w:rsidR="005F6C7B" w:rsidRPr="005F6C7B">
        <w:rPr>
          <w:rFonts w:ascii="Times New Roman" w:hAnsi="Times New Roman" w:cs="Times New Roman"/>
          <w:sz w:val="24"/>
          <w:szCs w:val="24"/>
          <w:lang w:val="en-US"/>
        </w:rPr>
        <w:t>n</w:t>
      </w:r>
      <w:proofErr w:type="spellEnd"/>
      <w:r w:rsidR="005F6C7B" w:rsidRPr="005F6C7B">
        <w:rPr>
          <w:rFonts w:ascii="Times New Roman" w:hAnsi="Times New Roman" w:cs="Times New Roman"/>
          <w:sz w:val="24"/>
          <w:szCs w:val="24"/>
          <w:lang w:val="en-US"/>
        </w:rPr>
        <w:t xml:space="preserve"> reviewing all reports submitted by Employees or third parties (individuals, legal entities, and counterparties) concerning dissatisfaction with the actions of the Exchange's management and/or Employees, or regarding alleged corruption offenses committed by the Exchange's management and/or Employees, the Exchange shall be guided by the principles of transparency. Information on the results of the review and the measures taken shall be provided for each report and published on the Exchange's official website.</w:t>
      </w:r>
    </w:p>
    <w:p w14:paraId="7D09AADC" w14:textId="76DD5EC8" w:rsidR="00A73A63" w:rsidRPr="005F6C7B" w:rsidRDefault="00D90B00" w:rsidP="005F6C7B">
      <w:pPr>
        <w:tabs>
          <w:tab w:val="left" w:pos="9072"/>
        </w:tabs>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7</w:t>
      </w:r>
      <w:r w:rsidR="00D529D8" w:rsidRPr="005F6C7B">
        <w:rPr>
          <w:rFonts w:ascii="Times New Roman" w:hAnsi="Times New Roman" w:cs="Times New Roman"/>
          <w:sz w:val="24"/>
          <w:szCs w:val="24"/>
          <w:lang w:val="en-US"/>
        </w:rPr>
        <w:t>.</w:t>
      </w:r>
      <w:r w:rsidR="004557D0" w:rsidRPr="005F6C7B">
        <w:rPr>
          <w:rFonts w:ascii="Times New Roman" w:hAnsi="Times New Roman" w:cs="Times New Roman"/>
          <w:sz w:val="24"/>
          <w:szCs w:val="24"/>
          <w:lang w:val="en-US"/>
        </w:rPr>
        <w:t>4</w:t>
      </w:r>
      <w:r w:rsidR="00D529D8" w:rsidRPr="005F6C7B">
        <w:rPr>
          <w:rFonts w:ascii="Times New Roman" w:hAnsi="Times New Roman" w:cs="Times New Roman"/>
          <w:sz w:val="24"/>
          <w:szCs w:val="24"/>
          <w:lang w:val="en-US"/>
        </w:rPr>
        <w:t>.</w:t>
      </w:r>
      <w:r w:rsidR="00A73A63"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If Employees, clients of the Exchange, or third parties (individuals, legal entities, or counterparties) identify any violations of this Policy and/or the anti-corruption legislation, circumstances encouraging such violations, and/or any other indications thereof, the Employee or third party shall notify the Exchange's management or the employee of the authorized unit (Compliance Manager) through one of the following channels:</w:t>
      </w:r>
    </w:p>
    <w:p w14:paraId="531D042C" w14:textId="77777777" w:rsidR="005F6C7B" w:rsidRDefault="00102AF7" w:rsidP="005F6C7B">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sz w:val="24"/>
          <w:szCs w:val="24"/>
          <w:lang w:val="en-US"/>
        </w:rPr>
        <w:t>directly to the head of the relevant structural division of the Exchange, or, if the report concerns the actions of the head of a structural division, directly to the Head of the Executive Body and/or his or her Deputy;</w:t>
      </w:r>
    </w:p>
    <w:p w14:paraId="46C43EE7" w14:textId="125F1791" w:rsidR="005F6C7B" w:rsidRDefault="00102AF7"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sz w:val="24"/>
          <w:szCs w:val="24"/>
          <w:lang w:val="en-US"/>
        </w:rPr>
        <w:t xml:space="preserve">directly to the employee of the authorized unit (Compliance Manager) via email at </w:t>
      </w:r>
      <w:hyperlink r:id="rId7" w:history="1">
        <w:r w:rsidR="005F6C7B" w:rsidRPr="003F539E">
          <w:rPr>
            <w:rStyle w:val="a5"/>
            <w:rFonts w:ascii="Times New Roman" w:hAnsi="Times New Roman" w:cs="Times New Roman"/>
            <w:sz w:val="24"/>
            <w:szCs w:val="24"/>
            <w:lang w:val="en-US"/>
          </w:rPr>
          <w:t>compliance@uzse.uz</w:t>
        </w:r>
      </w:hyperlink>
      <w:r w:rsidR="005F6C7B" w:rsidRPr="005F6C7B">
        <w:rPr>
          <w:rFonts w:ascii="Times New Roman" w:hAnsi="Times New Roman" w:cs="Times New Roman"/>
          <w:sz w:val="24"/>
          <w:szCs w:val="24"/>
          <w:lang w:val="en-US"/>
        </w:rPr>
        <w:t>;</w:t>
      </w:r>
    </w:p>
    <w:p w14:paraId="2E58A597" w14:textId="5E811DC7" w:rsidR="005F6C7B" w:rsidRPr="005F6C7B" w:rsidRDefault="00102AF7"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sz w:val="24"/>
          <w:szCs w:val="24"/>
          <w:lang w:val="en-US"/>
        </w:rPr>
        <w:t xml:space="preserve">via email at </w:t>
      </w:r>
      <w:hyperlink r:id="rId8" w:history="1">
        <w:r w:rsidR="005F6C7B" w:rsidRPr="005F6C7B">
          <w:rPr>
            <w:rStyle w:val="a5"/>
            <w:rFonts w:ascii="Times New Roman" w:hAnsi="Times New Roman" w:cs="Times New Roman"/>
            <w:sz w:val="24"/>
            <w:szCs w:val="24"/>
            <w:lang w:val="en-US"/>
          </w:rPr>
          <w:t>info@uzse.uz</w:t>
        </w:r>
      </w:hyperlink>
      <w:r w:rsidR="005F6C7B" w:rsidRPr="005F6C7B">
        <w:rPr>
          <w:rFonts w:ascii="Times New Roman" w:hAnsi="Times New Roman" w:cs="Times New Roman"/>
          <w:sz w:val="24"/>
          <w:szCs w:val="24"/>
          <w:lang w:val="en-US"/>
        </w:rPr>
        <w:t>;</w:t>
      </w:r>
    </w:p>
    <w:p w14:paraId="61A47598" w14:textId="77777777" w:rsidR="005F6C7B" w:rsidRPr="006B1C0E" w:rsidRDefault="00102AF7" w:rsidP="007D4D5D">
      <w:pPr>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b/>
          <w:bCs/>
          <w:sz w:val="24"/>
          <w:szCs w:val="24"/>
          <w:lang w:val="en-US"/>
        </w:rPr>
        <w:t xml:space="preserve">- </w:t>
      </w:r>
      <w:r w:rsidR="005F6C7B" w:rsidRPr="006B1C0E">
        <w:rPr>
          <w:rFonts w:ascii="Times New Roman" w:hAnsi="Times New Roman" w:cs="Times New Roman"/>
          <w:sz w:val="24"/>
          <w:szCs w:val="24"/>
          <w:lang w:val="en-US"/>
        </w:rPr>
        <w:t>by telephone: +998 (71) 267-18-21 or +998 (71) 267-18-23;</w:t>
      </w:r>
    </w:p>
    <w:p w14:paraId="719A6F12" w14:textId="0E86F744" w:rsidR="00C2342C" w:rsidRPr="005F6C7B" w:rsidRDefault="00102AF7"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sz w:val="24"/>
          <w:szCs w:val="24"/>
          <w:lang w:val="en-US"/>
        </w:rPr>
        <w:t xml:space="preserve">by mail: 100170, 107 </w:t>
      </w:r>
      <w:proofErr w:type="spellStart"/>
      <w:r w:rsidR="005F6C7B" w:rsidRPr="005F6C7B">
        <w:rPr>
          <w:rFonts w:ascii="Times New Roman" w:hAnsi="Times New Roman" w:cs="Times New Roman"/>
          <w:sz w:val="24"/>
          <w:szCs w:val="24"/>
          <w:lang w:val="en-US"/>
        </w:rPr>
        <w:t>Mustaqillik</w:t>
      </w:r>
      <w:proofErr w:type="spellEnd"/>
      <w:r w:rsidR="005F6C7B" w:rsidRPr="005F6C7B">
        <w:rPr>
          <w:rFonts w:ascii="Times New Roman" w:hAnsi="Times New Roman" w:cs="Times New Roman"/>
          <w:sz w:val="24"/>
          <w:szCs w:val="24"/>
          <w:lang w:val="en-US"/>
        </w:rPr>
        <w:t xml:space="preserve"> Avenue, Tashkent, Republic of Uzbekistan;</w:t>
      </w:r>
    </w:p>
    <w:p w14:paraId="4CA3F82E" w14:textId="30E73F3C" w:rsidR="00C2342C" w:rsidRPr="005F6C7B" w:rsidRDefault="00102AF7"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 xml:space="preserve">- </w:t>
      </w:r>
      <w:r w:rsidR="00C2342C"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by contacting the Exchange's Employees via their telephone numbers;</w:t>
      </w:r>
    </w:p>
    <w:p w14:paraId="312DA7A0" w14:textId="4CA50A53" w:rsidR="00C76FEC" w:rsidRPr="005F6C7B" w:rsidRDefault="00102AF7"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sz w:val="24"/>
          <w:szCs w:val="24"/>
          <w:lang w:val="en-US"/>
        </w:rPr>
        <w:t>through any other communication channels not specified in this Policy.</w:t>
      </w:r>
    </w:p>
    <w:bookmarkEnd w:id="28"/>
    <w:p w14:paraId="233FBBCB" w14:textId="0F26CC8B" w:rsidR="00047793" w:rsidRPr="005F6C7B" w:rsidRDefault="00D90B00"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7</w:t>
      </w:r>
      <w:r w:rsidR="00D529D8" w:rsidRPr="005F6C7B">
        <w:rPr>
          <w:rFonts w:ascii="Times New Roman" w:hAnsi="Times New Roman" w:cs="Times New Roman"/>
          <w:sz w:val="24"/>
          <w:szCs w:val="24"/>
          <w:lang w:val="en-US"/>
        </w:rPr>
        <w:t>.</w:t>
      </w:r>
      <w:r w:rsidR="0080185D" w:rsidRPr="005F6C7B">
        <w:rPr>
          <w:rFonts w:ascii="Times New Roman" w:hAnsi="Times New Roman" w:cs="Times New Roman"/>
          <w:sz w:val="24"/>
          <w:szCs w:val="24"/>
          <w:lang w:val="en-US"/>
        </w:rPr>
        <w:t>5</w:t>
      </w:r>
      <w:r w:rsidR="00D529D8" w:rsidRPr="005F6C7B">
        <w:rPr>
          <w:rFonts w:ascii="Times New Roman" w:hAnsi="Times New Roman" w:cs="Times New Roman"/>
          <w:sz w:val="24"/>
          <w:szCs w:val="24"/>
          <w:lang w:val="en-US"/>
        </w:rPr>
        <w:t>.</w:t>
      </w:r>
      <w:r w:rsidR="00047793"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Within the scope of its authority, the Exchange shall protect Employees who, in good faith, including through confidential reporting, report violations of this Policy and/or anti-corruption legislation by third parties (including the person identified in such report) from any form of harassment, discrimination, or retaliation by third parties.</w:t>
      </w:r>
    </w:p>
    <w:p w14:paraId="15FD8782" w14:textId="5F71EE7B" w:rsidR="00047793" w:rsidRPr="005F6C7B" w:rsidRDefault="00D90B00" w:rsidP="007D4D5D">
      <w:pPr>
        <w:tabs>
          <w:tab w:val="left" w:pos="9072"/>
        </w:tabs>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7</w:t>
      </w:r>
      <w:r w:rsidR="00D529D8" w:rsidRPr="005F6C7B">
        <w:rPr>
          <w:rFonts w:ascii="Times New Roman" w:hAnsi="Times New Roman" w:cs="Times New Roman"/>
          <w:sz w:val="24"/>
          <w:szCs w:val="24"/>
          <w:lang w:val="en-US"/>
        </w:rPr>
        <w:t>.</w:t>
      </w:r>
      <w:r w:rsidR="0080185D" w:rsidRPr="005F6C7B">
        <w:rPr>
          <w:rFonts w:ascii="Times New Roman" w:hAnsi="Times New Roman" w:cs="Times New Roman"/>
          <w:sz w:val="24"/>
          <w:szCs w:val="24"/>
          <w:lang w:val="en-US"/>
        </w:rPr>
        <w:t>6</w:t>
      </w:r>
      <w:r w:rsidR="00D529D8" w:rsidRPr="005F6C7B">
        <w:rPr>
          <w:rFonts w:ascii="Times New Roman" w:hAnsi="Times New Roman" w:cs="Times New Roman"/>
          <w:sz w:val="24"/>
          <w:szCs w:val="24"/>
          <w:lang w:val="en-US"/>
        </w:rPr>
        <w:t>.</w:t>
      </w:r>
      <w:r w:rsidR="00047793"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All authorized persons of the Exchange who are permitted to receive and process reports submitted through the established reporting channels concerning violations of this Policy and/or anti-corruption legislation shall not disclose or transmit such reports to persons who are not authorized to receive them.</w:t>
      </w:r>
    </w:p>
    <w:p w14:paraId="62691020" w14:textId="77777777" w:rsidR="005F6C7B" w:rsidRDefault="005F6C7B" w:rsidP="007D4D5D">
      <w:pPr>
        <w:tabs>
          <w:tab w:val="left" w:pos="9072"/>
        </w:tabs>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The Exchange shall not be liable for the disclosure of such information if the reporting person, at his or her own discretion, including through negligence, discloses to other Employees or third parties that he or she has submitted such a report.</w:t>
      </w:r>
    </w:p>
    <w:p w14:paraId="50CC3C0F" w14:textId="78B643E2" w:rsidR="00047793" w:rsidRPr="005F6C7B" w:rsidRDefault="00D90B00" w:rsidP="007D4D5D">
      <w:pPr>
        <w:tabs>
          <w:tab w:val="left" w:pos="9072"/>
        </w:tabs>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7</w:t>
      </w:r>
      <w:r w:rsidR="00D529D8" w:rsidRPr="005F6C7B">
        <w:rPr>
          <w:rFonts w:ascii="Times New Roman" w:hAnsi="Times New Roman" w:cs="Times New Roman"/>
          <w:sz w:val="24"/>
          <w:szCs w:val="24"/>
          <w:lang w:val="en-US"/>
        </w:rPr>
        <w:t>.</w:t>
      </w:r>
      <w:r w:rsidR="0080185D" w:rsidRPr="005F6C7B">
        <w:rPr>
          <w:rFonts w:ascii="Times New Roman" w:hAnsi="Times New Roman" w:cs="Times New Roman"/>
          <w:sz w:val="24"/>
          <w:szCs w:val="24"/>
          <w:lang w:val="en-US"/>
        </w:rPr>
        <w:t>7</w:t>
      </w:r>
      <w:r w:rsidR="00D529D8" w:rsidRPr="005F6C7B">
        <w:rPr>
          <w:rFonts w:ascii="Times New Roman" w:hAnsi="Times New Roman" w:cs="Times New Roman"/>
          <w:sz w:val="24"/>
          <w:szCs w:val="24"/>
          <w:lang w:val="en-US"/>
        </w:rPr>
        <w:t>.</w:t>
      </w:r>
      <w:r w:rsidR="00047793"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Where an Employee, acting in good faith, reports a corrupt act, corruption offense, or a suspicion thereof that is subsequently confirmed during an investigation, or where an Employee actually refuses to offer or accept a bribe, refuses to engage in commercial bribery or to act as an intermediary in such conduct, including where such refusal results in lost profits or the loss of a commercial or competitive advantage, the Exchange guarantees that no sanctions or other adverse legal consequences (including dismissal, demotion, deprivation of allowances, bonuses, incentives, or similar measures) shall be imposed on such Employee.</w:t>
      </w:r>
    </w:p>
    <w:p w14:paraId="2D78029C" w14:textId="4BE2106B" w:rsidR="00D529D8" w:rsidRPr="005F6C7B" w:rsidRDefault="00D90B00" w:rsidP="007D4D5D">
      <w:pPr>
        <w:tabs>
          <w:tab w:val="left" w:pos="9072"/>
        </w:tabs>
        <w:spacing w:after="40"/>
        <w:ind w:left="-567" w:right="567" w:firstLine="567"/>
        <w:jc w:val="both"/>
        <w:rPr>
          <w:rFonts w:ascii="Times New Roman" w:hAnsi="Times New Roman" w:cs="Times New Roman"/>
          <w:sz w:val="24"/>
          <w:szCs w:val="24"/>
          <w:lang w:val="en-US"/>
        </w:rPr>
      </w:pPr>
      <w:bookmarkStart w:id="29" w:name="_Hlk146543636"/>
      <w:r w:rsidRPr="005F6C7B">
        <w:rPr>
          <w:rFonts w:ascii="Times New Roman" w:hAnsi="Times New Roman" w:cs="Times New Roman"/>
          <w:sz w:val="24"/>
          <w:szCs w:val="24"/>
          <w:lang w:val="en-US"/>
        </w:rPr>
        <w:t>7</w:t>
      </w:r>
      <w:r w:rsidR="00D529D8" w:rsidRPr="005F6C7B">
        <w:rPr>
          <w:rFonts w:ascii="Times New Roman" w:hAnsi="Times New Roman" w:cs="Times New Roman"/>
          <w:sz w:val="24"/>
          <w:szCs w:val="24"/>
          <w:lang w:val="en-US"/>
        </w:rPr>
        <w:t>.</w:t>
      </w:r>
      <w:r w:rsidR="0080185D" w:rsidRPr="005F6C7B">
        <w:rPr>
          <w:rFonts w:ascii="Times New Roman" w:hAnsi="Times New Roman" w:cs="Times New Roman"/>
          <w:sz w:val="24"/>
          <w:szCs w:val="24"/>
          <w:lang w:val="en-US"/>
        </w:rPr>
        <w:t>8</w:t>
      </w:r>
      <w:r w:rsidR="00D529D8" w:rsidRPr="005F6C7B">
        <w:rPr>
          <w:rFonts w:ascii="Times New Roman" w:hAnsi="Times New Roman" w:cs="Times New Roman"/>
          <w:sz w:val="24"/>
          <w:szCs w:val="24"/>
          <w:lang w:val="en-US"/>
        </w:rPr>
        <w:t>.</w:t>
      </w:r>
      <w:r w:rsidR="00047793"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Exchange's guarantees against the application of sanctions and adverse legal consequences shall not apply to Employees found guilty of misconduct, or to Employees who submit a report where an internal investigation or review establishes that the report was intentionally false, constituted false testimony, or amounted to defamation.</w:t>
      </w:r>
    </w:p>
    <w:bookmarkEnd w:id="29"/>
    <w:p w14:paraId="26DB415B" w14:textId="154A43D7" w:rsidR="008B3D2F" w:rsidRPr="005F6C7B" w:rsidRDefault="00D90B00" w:rsidP="007D4D5D">
      <w:pPr>
        <w:tabs>
          <w:tab w:val="left" w:pos="9072"/>
        </w:tabs>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7</w:t>
      </w:r>
      <w:r w:rsidR="008F3CF1" w:rsidRPr="005F6C7B">
        <w:rPr>
          <w:rFonts w:ascii="Times New Roman" w:hAnsi="Times New Roman" w:cs="Times New Roman"/>
          <w:sz w:val="24"/>
          <w:szCs w:val="24"/>
          <w:lang w:val="en-US"/>
        </w:rPr>
        <w:t>.</w:t>
      </w:r>
      <w:r w:rsidR="0080185D" w:rsidRPr="005F6C7B">
        <w:rPr>
          <w:rFonts w:ascii="Times New Roman" w:hAnsi="Times New Roman" w:cs="Times New Roman"/>
          <w:sz w:val="24"/>
          <w:szCs w:val="24"/>
          <w:lang w:val="en-US"/>
        </w:rPr>
        <w:t>9</w:t>
      </w:r>
      <w:r w:rsidR="008F3CF1"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Employees and other persons who have doubts regarding the legality and/or ethical nature of Employees' actions, or who have reasonable suspicions concerning alleged or actual acts of corruption or other violations, may openly report such concerns through the available reporting channels of the Exchange.</w:t>
      </w:r>
    </w:p>
    <w:p w14:paraId="3E00F047" w14:textId="5E26BF3C" w:rsidR="008B3D2F" w:rsidRPr="005F6C7B" w:rsidRDefault="00D90B00"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7</w:t>
      </w:r>
      <w:r w:rsidR="008F3CF1" w:rsidRPr="006B1C0E">
        <w:rPr>
          <w:rFonts w:ascii="Times New Roman" w:hAnsi="Times New Roman" w:cs="Times New Roman"/>
          <w:sz w:val="24"/>
          <w:szCs w:val="24"/>
          <w:lang w:val="en-US"/>
        </w:rPr>
        <w:t>.1</w:t>
      </w:r>
      <w:r w:rsidR="0080185D" w:rsidRPr="006B1C0E">
        <w:rPr>
          <w:rFonts w:ascii="Times New Roman" w:hAnsi="Times New Roman" w:cs="Times New Roman"/>
          <w:sz w:val="24"/>
          <w:szCs w:val="24"/>
          <w:lang w:val="en-US"/>
        </w:rPr>
        <w:t>0</w:t>
      </w:r>
      <w:r w:rsidR="008F3CF1" w:rsidRPr="006B1C0E">
        <w:rPr>
          <w:rFonts w:ascii="Times New Roman" w:hAnsi="Times New Roman" w:cs="Times New Roman"/>
          <w:sz w:val="24"/>
          <w:szCs w:val="24"/>
          <w:lang w:val="en-US"/>
        </w:rPr>
        <w:t>.</w:t>
      </w:r>
      <w:r w:rsidR="008B3D2F"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Within the limits of its authority and available capabilities, the Exchange shall ensure the confidentiality of the identity of any person who provides reliable information regarding a violation, except where disclosure is required under the legislation of the Republic of Uzbekistan.</w:t>
      </w:r>
    </w:p>
    <w:p w14:paraId="5CA12E9F" w14:textId="1E217279" w:rsidR="008B3D2F" w:rsidRPr="005F6C7B" w:rsidRDefault="00D90B00"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7</w:t>
      </w:r>
      <w:r w:rsidR="008F3CF1" w:rsidRPr="006B1C0E">
        <w:rPr>
          <w:rFonts w:ascii="Times New Roman" w:hAnsi="Times New Roman" w:cs="Times New Roman"/>
          <w:sz w:val="24"/>
          <w:szCs w:val="24"/>
          <w:lang w:val="en-US"/>
        </w:rPr>
        <w:t>.1</w:t>
      </w:r>
      <w:r w:rsidR="0080185D" w:rsidRPr="006B1C0E">
        <w:rPr>
          <w:rFonts w:ascii="Times New Roman" w:hAnsi="Times New Roman" w:cs="Times New Roman"/>
          <w:sz w:val="24"/>
          <w:szCs w:val="24"/>
          <w:lang w:val="en-US"/>
        </w:rPr>
        <w:t>1</w:t>
      </w:r>
      <w:r w:rsidR="008B3D2F"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Exchange shall protect the interests of its Employees and guarantees that it will not permit any acts of retaliation, including dismissal, demotion, discrimination, harassment, or persecution, against Employees who, in good faith, report suspicious conduct or a possible violation of the anti-corruption requirements of this Policy by another Employee.</w:t>
      </w:r>
    </w:p>
    <w:p w14:paraId="1C7D52BF" w14:textId="4E21D61F" w:rsidR="008B3D2F" w:rsidRPr="005F6C7B" w:rsidRDefault="00D90B00" w:rsidP="007D4D5D">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7</w:t>
      </w:r>
      <w:r w:rsidR="008F3CF1" w:rsidRPr="006B1C0E">
        <w:rPr>
          <w:rFonts w:ascii="Times New Roman" w:hAnsi="Times New Roman" w:cs="Times New Roman"/>
          <w:sz w:val="24"/>
          <w:szCs w:val="24"/>
          <w:lang w:val="en-US"/>
        </w:rPr>
        <w:t>.1</w:t>
      </w:r>
      <w:r w:rsidR="0080185D" w:rsidRPr="006B1C0E">
        <w:rPr>
          <w:rFonts w:ascii="Times New Roman" w:hAnsi="Times New Roman" w:cs="Times New Roman"/>
          <w:sz w:val="24"/>
          <w:szCs w:val="24"/>
          <w:lang w:val="en-US"/>
        </w:rPr>
        <w:t>2</w:t>
      </w:r>
      <w:r w:rsidR="008F3CF1" w:rsidRPr="006B1C0E">
        <w:rPr>
          <w:rFonts w:ascii="Times New Roman" w:hAnsi="Times New Roman" w:cs="Times New Roman"/>
          <w:sz w:val="24"/>
          <w:szCs w:val="24"/>
          <w:lang w:val="en-US"/>
        </w:rPr>
        <w:t>.</w:t>
      </w:r>
      <w:r w:rsidR="008B3D2F"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All reports received through the Exchange's reporting channels shall be registered and reviewed objectively and in a timely manner in accordance with the Regulations on the Receipt and Processing of Reports Submitted Through Reporting Channels for Informing About Corrupt Practices, the Whistleblowing Policy of JSC Republican Stock Exchange "Toshkent", the legislation of the Republic of Uzbekistan, and the Exchange's internal documents.</w:t>
      </w:r>
    </w:p>
    <w:p w14:paraId="3ABD95DB" w14:textId="77777777" w:rsidR="005F6C7B" w:rsidRDefault="00D90B00" w:rsidP="005F6C7B">
      <w:pPr>
        <w:tabs>
          <w:tab w:val="left" w:pos="9072"/>
        </w:tabs>
        <w:spacing w:after="40"/>
        <w:ind w:left="-567" w:right="567" w:firstLine="567"/>
        <w:jc w:val="both"/>
        <w:rPr>
          <w:rFonts w:ascii="Times New Roman" w:hAnsi="Times New Roman" w:cs="Times New Roman"/>
          <w:sz w:val="24"/>
          <w:szCs w:val="24"/>
          <w:lang w:val="en-US"/>
        </w:rPr>
      </w:pPr>
      <w:r w:rsidRPr="006B1C0E">
        <w:rPr>
          <w:rFonts w:ascii="Times New Roman" w:hAnsi="Times New Roman" w:cs="Times New Roman"/>
          <w:sz w:val="24"/>
          <w:szCs w:val="24"/>
          <w:lang w:val="en-US"/>
        </w:rPr>
        <w:t>7</w:t>
      </w:r>
      <w:r w:rsidR="000512A3" w:rsidRPr="006B1C0E">
        <w:rPr>
          <w:rFonts w:ascii="Times New Roman" w:hAnsi="Times New Roman" w:cs="Times New Roman"/>
          <w:sz w:val="24"/>
          <w:szCs w:val="24"/>
          <w:lang w:val="en-US"/>
        </w:rPr>
        <w:t>.1</w:t>
      </w:r>
      <w:r w:rsidR="007B470A" w:rsidRPr="006B1C0E">
        <w:rPr>
          <w:rFonts w:ascii="Times New Roman" w:hAnsi="Times New Roman" w:cs="Times New Roman"/>
          <w:sz w:val="24"/>
          <w:szCs w:val="24"/>
          <w:lang w:val="en-US"/>
        </w:rPr>
        <w:t>3</w:t>
      </w:r>
      <w:r w:rsidR="000512A3" w:rsidRPr="006B1C0E">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Exchange shall protect the interests of its Employees and guarantees that it will not permit any acts of retaliation, including dismissal, demotion, discrimination, or harassment, against Employees who, in good faith, report suspicious conduct or a possible violation of the anti-corruption principles and requirements of this Policy by another Employee.</w:t>
      </w:r>
    </w:p>
    <w:p w14:paraId="0103BD6E" w14:textId="00EA8645" w:rsidR="000512A3" w:rsidRPr="005F6C7B" w:rsidRDefault="00D90B00" w:rsidP="005F6C7B">
      <w:pPr>
        <w:tabs>
          <w:tab w:val="left" w:pos="9072"/>
        </w:tabs>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7</w:t>
      </w:r>
      <w:r w:rsidR="000512A3" w:rsidRPr="005F6C7B">
        <w:rPr>
          <w:rFonts w:ascii="Times New Roman" w:hAnsi="Times New Roman" w:cs="Times New Roman"/>
          <w:sz w:val="24"/>
          <w:szCs w:val="24"/>
          <w:lang w:val="en-US"/>
        </w:rPr>
        <w:t>.1</w:t>
      </w:r>
      <w:r w:rsidR="007B470A" w:rsidRPr="005F6C7B">
        <w:rPr>
          <w:rFonts w:ascii="Times New Roman" w:hAnsi="Times New Roman" w:cs="Times New Roman"/>
          <w:sz w:val="24"/>
          <w:szCs w:val="24"/>
          <w:lang w:val="en-US"/>
        </w:rPr>
        <w:t>4</w:t>
      </w:r>
      <w:r w:rsidR="000512A3"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intentional submission of false information, false testimony, or defamation shall be regarded as a violation of this Policy and an example of unethical conduct. An Employee who submits such information may be held liable in accordance with the legislation of the Republic of Uzbekistan and the Exchange's internal documents.</w:t>
      </w:r>
    </w:p>
    <w:p w14:paraId="3A48797D" w14:textId="62EEBFB0" w:rsidR="006D195C" w:rsidRPr="005F6C7B" w:rsidRDefault="00355D31" w:rsidP="007D4D5D">
      <w:pPr>
        <w:ind w:left="-567" w:right="567" w:firstLine="56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w:t>
      </w:r>
      <w:r w:rsidR="002B5090" w:rsidRPr="002D4F10">
        <w:rPr>
          <w:rFonts w:ascii="Times New Roman" w:hAnsi="Times New Roman" w:cs="Times New Roman"/>
          <w:b/>
          <w:bCs/>
          <w:sz w:val="24"/>
          <w:szCs w:val="24"/>
          <w:lang w:val="en-US"/>
        </w:rPr>
        <w:t>I</w:t>
      </w:r>
      <w:r>
        <w:rPr>
          <w:rFonts w:ascii="Times New Roman" w:hAnsi="Times New Roman" w:cs="Times New Roman"/>
          <w:b/>
          <w:bCs/>
          <w:sz w:val="24"/>
          <w:szCs w:val="24"/>
          <w:lang w:val="en-US"/>
        </w:rPr>
        <w:t>II</w:t>
      </w:r>
      <w:r w:rsidR="002B5090" w:rsidRPr="006B1C0E">
        <w:rPr>
          <w:rFonts w:ascii="Times New Roman" w:hAnsi="Times New Roman" w:cs="Times New Roman"/>
          <w:b/>
          <w:bCs/>
          <w:sz w:val="24"/>
          <w:szCs w:val="24"/>
          <w:lang w:val="en-US"/>
        </w:rPr>
        <w:t xml:space="preserve">. </w:t>
      </w:r>
      <w:r w:rsidR="005F6C7B" w:rsidRPr="005F6C7B">
        <w:rPr>
          <w:rFonts w:ascii="Times New Roman" w:hAnsi="Times New Roman" w:cs="Times New Roman"/>
          <w:b/>
          <w:bCs/>
          <w:sz w:val="24"/>
          <w:szCs w:val="24"/>
          <w:lang w:val="en-US"/>
        </w:rPr>
        <w:t>Liability</w:t>
      </w:r>
    </w:p>
    <w:p w14:paraId="1718A917" w14:textId="0F81106A" w:rsidR="00D444B3" w:rsidRPr="005F6C7B" w:rsidRDefault="008B2111"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8</w:t>
      </w:r>
      <w:r w:rsidR="00D444B3" w:rsidRPr="005F6C7B">
        <w:rPr>
          <w:rFonts w:ascii="Times New Roman" w:hAnsi="Times New Roman" w:cs="Times New Roman"/>
          <w:sz w:val="24"/>
          <w:szCs w:val="24"/>
          <w:lang w:val="en-US"/>
        </w:rPr>
        <w:t xml:space="preserve">.1 </w:t>
      </w:r>
      <w:r w:rsidR="005F6C7B" w:rsidRPr="005F6C7B">
        <w:rPr>
          <w:rFonts w:ascii="Times New Roman" w:hAnsi="Times New Roman" w:cs="Times New Roman"/>
          <w:sz w:val="24"/>
          <w:szCs w:val="24"/>
          <w:lang w:val="en-US"/>
        </w:rPr>
        <w:t>Every substantiated suspicion or case of a corruption offense shall be subject to an internal investigation/review conducted in accordance with the Exchange's internal documents governing the initiation and conduct of such investigations, as well as the legislation of the Republic of Uzbekistan.</w:t>
      </w:r>
    </w:p>
    <w:p w14:paraId="74743B96" w14:textId="49D8A29E" w:rsidR="00006A84" w:rsidRPr="005F6C7B" w:rsidRDefault="008B2111"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8</w:t>
      </w:r>
      <w:r w:rsidR="00D444B3" w:rsidRPr="005F6C7B">
        <w:rPr>
          <w:rFonts w:ascii="Times New Roman" w:hAnsi="Times New Roman" w:cs="Times New Roman"/>
          <w:sz w:val="24"/>
          <w:szCs w:val="24"/>
          <w:lang w:val="en-US"/>
        </w:rPr>
        <w:t>.2</w:t>
      </w:r>
      <w:r w:rsidR="006A5603" w:rsidRPr="005F6C7B">
        <w:rPr>
          <w:rFonts w:ascii="Times New Roman" w:hAnsi="Times New Roman" w:cs="Times New Roman"/>
          <w:sz w:val="24"/>
          <w:szCs w:val="24"/>
          <w:lang w:val="en-US"/>
        </w:rPr>
        <w:t>.</w:t>
      </w:r>
      <w:r w:rsidR="00D444B3"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Where Employees are found to have violated the requirements of this Policy and the legislation of the Republic of Uzbekistan on combating corruption, they may, upon the initiative of the Exchange's management, be held liable under disciplinary or administrative procedures in the manner and on the grounds provided for by their employment contracts.</w:t>
      </w:r>
    </w:p>
    <w:p w14:paraId="6AEA1644" w14:textId="721A7EB6" w:rsidR="005B6948" w:rsidRPr="005F6C7B" w:rsidRDefault="008B2111" w:rsidP="007D4D5D">
      <w:pPr>
        <w:spacing w:after="40"/>
        <w:ind w:left="-567" w:right="567" w:firstLine="567"/>
        <w:jc w:val="both"/>
        <w:rPr>
          <w:rFonts w:ascii="Times New Roman" w:hAnsi="Times New Roman" w:cs="Times New Roman"/>
          <w:sz w:val="24"/>
          <w:szCs w:val="24"/>
          <w:lang w:val="en-US"/>
        </w:rPr>
      </w:pPr>
      <w:bookmarkStart w:id="30" w:name="_Hlk151710971"/>
      <w:r w:rsidRPr="005F6C7B">
        <w:rPr>
          <w:rFonts w:ascii="Times New Roman" w:hAnsi="Times New Roman" w:cs="Times New Roman"/>
          <w:sz w:val="24"/>
          <w:szCs w:val="24"/>
          <w:lang w:val="en-US"/>
        </w:rPr>
        <w:t>8</w:t>
      </w:r>
      <w:r w:rsidR="005B6948" w:rsidRPr="005F6C7B">
        <w:rPr>
          <w:rFonts w:ascii="Times New Roman" w:hAnsi="Times New Roman" w:cs="Times New Roman"/>
          <w:sz w:val="24"/>
          <w:szCs w:val="24"/>
          <w:lang w:val="en-US"/>
        </w:rPr>
        <w:t>.</w:t>
      </w:r>
      <w:r w:rsidR="000E0DD0" w:rsidRPr="005F6C7B">
        <w:rPr>
          <w:rFonts w:ascii="Times New Roman" w:hAnsi="Times New Roman" w:cs="Times New Roman"/>
          <w:sz w:val="24"/>
          <w:szCs w:val="24"/>
          <w:lang w:val="en-US"/>
        </w:rPr>
        <w:t>3</w:t>
      </w:r>
      <w:r w:rsidR="005B6948"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Head of the Executive Body and all Employees, regardless of their position, shall bear personal responsibility for compliance with the principles and requirements of this Policy.</w:t>
      </w:r>
    </w:p>
    <w:bookmarkEnd w:id="30"/>
    <w:p w14:paraId="7850ACB7" w14:textId="6CD849E4" w:rsidR="005B6948" w:rsidRPr="005F6C7B" w:rsidRDefault="008B2111"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8</w:t>
      </w:r>
      <w:r w:rsidR="005B6948" w:rsidRPr="005F6C7B">
        <w:rPr>
          <w:rFonts w:ascii="Times New Roman" w:hAnsi="Times New Roman" w:cs="Times New Roman"/>
          <w:sz w:val="24"/>
          <w:szCs w:val="24"/>
          <w:lang w:val="en-US"/>
        </w:rPr>
        <w:t>.</w:t>
      </w:r>
      <w:r w:rsidR="000E0DD0" w:rsidRPr="005F6C7B">
        <w:rPr>
          <w:rFonts w:ascii="Times New Roman" w:hAnsi="Times New Roman" w:cs="Times New Roman"/>
          <w:sz w:val="24"/>
          <w:szCs w:val="24"/>
          <w:lang w:val="en-US"/>
        </w:rPr>
        <w:t>4</w:t>
      </w:r>
      <w:r w:rsidR="005B6948"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Persons found, as a result of an internal investigation, to have violated the requirements of this Policy may be subject to disciplinary action, including dismissal at the initiative of the Exchange, and/or other measures in accordance with the applicable anti-corruption legislation of the Republic of Uzbekistan, the Exchange's internal documents, and the relevant employment contracts.</w:t>
      </w:r>
    </w:p>
    <w:p w14:paraId="22869F4F" w14:textId="36570ED1" w:rsidR="0028495E" w:rsidRPr="005F6C7B" w:rsidRDefault="008B2111"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8</w:t>
      </w:r>
      <w:r w:rsidR="0028495E" w:rsidRPr="005F6C7B">
        <w:rPr>
          <w:rFonts w:ascii="Times New Roman" w:hAnsi="Times New Roman" w:cs="Times New Roman"/>
          <w:sz w:val="24"/>
          <w:szCs w:val="24"/>
          <w:lang w:val="en-US"/>
        </w:rPr>
        <w:t>.</w:t>
      </w:r>
      <w:r w:rsidR="000E0DD0" w:rsidRPr="005F6C7B">
        <w:rPr>
          <w:rFonts w:ascii="Times New Roman" w:hAnsi="Times New Roman" w:cs="Times New Roman"/>
          <w:sz w:val="24"/>
          <w:szCs w:val="24"/>
          <w:lang w:val="en-US"/>
        </w:rPr>
        <w:t>5</w:t>
      </w:r>
      <w:r w:rsidR="0028495E"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Employees found, as a result of an internal investigation, to have violated the requirements of this Policy may be subject to disciplinary action, including dismissal.</w:t>
      </w:r>
    </w:p>
    <w:p w14:paraId="7F63DE35" w14:textId="77777777" w:rsidR="008B2111" w:rsidRPr="005F6C7B" w:rsidRDefault="008B2111" w:rsidP="007D4D5D">
      <w:pPr>
        <w:spacing w:after="0"/>
        <w:ind w:left="-567" w:right="567" w:firstLine="567"/>
        <w:jc w:val="center"/>
        <w:rPr>
          <w:rFonts w:ascii="Times New Roman" w:hAnsi="Times New Roman" w:cs="Times New Roman"/>
          <w:b/>
          <w:bCs/>
          <w:sz w:val="12"/>
          <w:szCs w:val="12"/>
          <w:lang w:val="en-US"/>
        </w:rPr>
      </w:pPr>
    </w:p>
    <w:p w14:paraId="435F56E7" w14:textId="645A85B0" w:rsidR="00F676A9" w:rsidRPr="005F6C7B" w:rsidRDefault="008B2111" w:rsidP="007D4D5D">
      <w:pPr>
        <w:spacing w:after="0"/>
        <w:ind w:left="-567" w:right="567" w:firstLine="567"/>
        <w:jc w:val="center"/>
        <w:rPr>
          <w:rFonts w:ascii="Times New Roman" w:hAnsi="Times New Roman" w:cs="Times New Roman"/>
          <w:b/>
          <w:bCs/>
          <w:sz w:val="24"/>
          <w:szCs w:val="24"/>
          <w:lang w:val="en-US"/>
        </w:rPr>
      </w:pPr>
      <w:r w:rsidRPr="002D4F10">
        <w:rPr>
          <w:rFonts w:ascii="Times New Roman" w:hAnsi="Times New Roman" w:cs="Times New Roman"/>
          <w:b/>
          <w:bCs/>
          <w:sz w:val="24"/>
          <w:szCs w:val="24"/>
          <w:lang w:val="en-US"/>
        </w:rPr>
        <w:t>I</w:t>
      </w:r>
      <w:r w:rsidR="00F676A9" w:rsidRPr="002D4F10">
        <w:rPr>
          <w:rFonts w:ascii="Times New Roman" w:hAnsi="Times New Roman" w:cs="Times New Roman"/>
          <w:b/>
          <w:bCs/>
          <w:sz w:val="24"/>
          <w:szCs w:val="24"/>
          <w:lang w:val="en-US"/>
        </w:rPr>
        <w:t>X</w:t>
      </w:r>
      <w:r w:rsidR="00F676A9"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b/>
          <w:bCs/>
          <w:sz w:val="24"/>
          <w:szCs w:val="24"/>
          <w:lang w:val="en-US"/>
        </w:rPr>
        <w:t>Monitoring Compliance with the Policy</w:t>
      </w:r>
    </w:p>
    <w:p w14:paraId="21BB9FD7" w14:textId="77777777" w:rsidR="000E0DD0" w:rsidRPr="005F6C7B" w:rsidRDefault="000E0DD0" w:rsidP="007D4D5D">
      <w:pPr>
        <w:spacing w:after="0"/>
        <w:ind w:left="-567" w:right="567" w:firstLine="567"/>
        <w:jc w:val="center"/>
        <w:rPr>
          <w:rFonts w:ascii="Times New Roman" w:hAnsi="Times New Roman" w:cs="Times New Roman"/>
          <w:b/>
          <w:bCs/>
          <w:sz w:val="12"/>
          <w:szCs w:val="12"/>
          <w:lang w:val="en-US"/>
        </w:rPr>
      </w:pPr>
    </w:p>
    <w:p w14:paraId="53E63E55" w14:textId="01D5B1C3" w:rsidR="007B470A" w:rsidRPr="005F6C7B" w:rsidRDefault="008B2111" w:rsidP="007D4D5D">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9</w:t>
      </w:r>
      <w:r w:rsidR="00F676A9" w:rsidRPr="005F6C7B">
        <w:rPr>
          <w:rFonts w:ascii="Times New Roman" w:hAnsi="Times New Roman" w:cs="Times New Roman"/>
          <w:sz w:val="24"/>
          <w:szCs w:val="24"/>
          <w:lang w:val="en-US"/>
        </w:rPr>
        <w:t xml:space="preserve">.1. </w:t>
      </w:r>
      <w:r w:rsidR="005F6C7B" w:rsidRPr="005F6C7B">
        <w:rPr>
          <w:rFonts w:ascii="Times New Roman" w:hAnsi="Times New Roman" w:cs="Times New Roman"/>
          <w:sz w:val="24"/>
          <w:szCs w:val="24"/>
          <w:lang w:val="en-US"/>
        </w:rPr>
        <w:t>Compliance with this Policy by Employees shall be monitored directly by the heads of the Exchange's structural divisions in the course of their day-to-day activities.</w:t>
      </w:r>
    </w:p>
    <w:p w14:paraId="1BC1AC8A" w14:textId="77777777" w:rsidR="005F6C7B" w:rsidRDefault="005F6C7B" w:rsidP="007D4D5D">
      <w:pPr>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This requirement shall also apply to the Head of the Executive Body, members of the Supervisory Board, and the shareholders of the Exchange.</w:t>
      </w:r>
    </w:p>
    <w:p w14:paraId="7B30D0B6" w14:textId="3D02754D" w:rsidR="00F676A9" w:rsidRPr="005F6C7B" w:rsidRDefault="008B2111" w:rsidP="007D4D5D">
      <w:pPr>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9</w:t>
      </w:r>
      <w:r w:rsidR="00F676A9" w:rsidRPr="005F6C7B">
        <w:rPr>
          <w:rFonts w:ascii="Times New Roman" w:hAnsi="Times New Roman" w:cs="Times New Roman"/>
          <w:sz w:val="24"/>
          <w:szCs w:val="24"/>
          <w:lang w:val="en-US"/>
        </w:rPr>
        <w:t xml:space="preserve">.2. </w:t>
      </w:r>
      <w:r w:rsidR="005F6C7B" w:rsidRPr="005F6C7B">
        <w:rPr>
          <w:rFonts w:ascii="Times New Roman" w:hAnsi="Times New Roman" w:cs="Times New Roman"/>
          <w:sz w:val="24"/>
          <w:szCs w:val="24"/>
          <w:lang w:val="en-US"/>
        </w:rPr>
        <w:t>The Head of the Executive Body may designate an official responsible for monitoring compliance with this Policy, including receiving reports (complaints and statements) from Employees and clients that may contain information or allegations concerning corrupt practices committed by Employees or suspicions of corruption offenses, and initiating internal reviews (investigations) into actual or suspected corrupt practices and/or corruption offenses.</w:t>
      </w:r>
    </w:p>
    <w:p w14:paraId="6D591C72" w14:textId="4FC22FC4" w:rsidR="000E0DD0" w:rsidRPr="005F6C7B" w:rsidRDefault="000E0DD0" w:rsidP="007D4D5D">
      <w:pPr>
        <w:spacing w:after="0"/>
        <w:ind w:left="-567" w:right="567" w:firstLine="567"/>
        <w:jc w:val="center"/>
        <w:rPr>
          <w:rFonts w:ascii="Times New Roman" w:hAnsi="Times New Roman" w:cs="Times New Roman"/>
          <w:b/>
          <w:bCs/>
          <w:sz w:val="24"/>
          <w:szCs w:val="24"/>
          <w:lang w:val="en-US"/>
        </w:rPr>
      </w:pPr>
      <w:r w:rsidRPr="002D4F10">
        <w:rPr>
          <w:rFonts w:ascii="Times New Roman" w:hAnsi="Times New Roman" w:cs="Times New Roman"/>
          <w:b/>
          <w:bCs/>
          <w:sz w:val="24"/>
          <w:szCs w:val="24"/>
          <w:lang w:val="en-US"/>
        </w:rPr>
        <w:t>X</w:t>
      </w:r>
      <w:r w:rsidRPr="005F6C7B">
        <w:rPr>
          <w:rFonts w:ascii="Times New Roman" w:hAnsi="Times New Roman" w:cs="Times New Roman"/>
          <w:b/>
          <w:bCs/>
          <w:sz w:val="24"/>
          <w:szCs w:val="24"/>
          <w:lang w:val="en-US"/>
        </w:rPr>
        <w:t>.</w:t>
      </w:r>
      <w:r w:rsidR="000F5217"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b/>
          <w:bCs/>
          <w:sz w:val="24"/>
          <w:szCs w:val="24"/>
          <w:lang w:val="en-US"/>
        </w:rPr>
        <w:t>Implementation of the Policy</w:t>
      </w:r>
    </w:p>
    <w:p w14:paraId="2B08B8CA" w14:textId="04F95C5D" w:rsidR="000F5217" w:rsidRPr="005F6C7B" w:rsidRDefault="000F5217" w:rsidP="007D4D5D">
      <w:pPr>
        <w:spacing w:after="0"/>
        <w:ind w:left="-567" w:right="567" w:firstLine="567"/>
        <w:jc w:val="center"/>
        <w:rPr>
          <w:rFonts w:ascii="Times New Roman" w:hAnsi="Times New Roman" w:cs="Times New Roman"/>
          <w:b/>
          <w:bCs/>
          <w:sz w:val="12"/>
          <w:szCs w:val="12"/>
          <w:lang w:val="en-US"/>
        </w:rPr>
      </w:pPr>
      <w:r w:rsidRPr="005F6C7B">
        <w:rPr>
          <w:rFonts w:ascii="Times New Roman" w:hAnsi="Times New Roman" w:cs="Times New Roman"/>
          <w:b/>
          <w:bCs/>
          <w:sz w:val="24"/>
          <w:szCs w:val="24"/>
          <w:lang w:val="en-US"/>
        </w:rPr>
        <w:t xml:space="preserve"> </w:t>
      </w:r>
    </w:p>
    <w:p w14:paraId="76A1650E" w14:textId="77777777" w:rsidR="005F6C7B" w:rsidRPr="005F6C7B" w:rsidRDefault="000F5217"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b/>
          <w:bCs/>
          <w:sz w:val="24"/>
          <w:szCs w:val="24"/>
          <w:lang w:val="en-US"/>
        </w:rPr>
        <w:t xml:space="preserve"> </w:t>
      </w:r>
      <w:r w:rsidRPr="005F6C7B">
        <w:rPr>
          <w:rFonts w:ascii="Times New Roman" w:hAnsi="Times New Roman" w:cs="Times New Roman"/>
          <w:sz w:val="24"/>
          <w:szCs w:val="24"/>
          <w:lang w:val="en-US"/>
        </w:rPr>
        <w:t>1</w:t>
      </w:r>
      <w:r w:rsidR="008B2111" w:rsidRPr="005F6C7B">
        <w:rPr>
          <w:rFonts w:ascii="Times New Roman" w:hAnsi="Times New Roman" w:cs="Times New Roman"/>
          <w:sz w:val="24"/>
          <w:szCs w:val="24"/>
          <w:lang w:val="en-US"/>
        </w:rPr>
        <w:t>0</w:t>
      </w:r>
      <w:r w:rsidRPr="005F6C7B">
        <w:rPr>
          <w:rFonts w:ascii="Times New Roman" w:hAnsi="Times New Roman" w:cs="Times New Roman"/>
          <w:sz w:val="24"/>
          <w:szCs w:val="24"/>
          <w:lang w:val="en-US"/>
        </w:rPr>
        <w:t xml:space="preserve">.1 </w:t>
      </w:r>
      <w:r w:rsidR="005F6C7B" w:rsidRPr="005F6C7B">
        <w:rPr>
          <w:rFonts w:ascii="Times New Roman" w:hAnsi="Times New Roman" w:cs="Times New Roman"/>
          <w:sz w:val="24"/>
          <w:szCs w:val="24"/>
          <w:lang w:val="en-US"/>
        </w:rPr>
        <w:t>The Head of the Executive Body and/or his or her Deputy, the heads of the Exchange's structural divisions, and the employee of the authorized unit (Compliance Manager) shall be responsible for the development, implementation, continuous improvement, and monitoring of the Exchange's anti-corruption compliance control system.</w:t>
      </w:r>
    </w:p>
    <w:p w14:paraId="6ECBA2EA" w14:textId="5AEB88FD" w:rsidR="000F5217" w:rsidRPr="005F6C7B" w:rsidRDefault="0080185D"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b/>
          <w:bCs/>
          <w:sz w:val="24"/>
          <w:szCs w:val="24"/>
          <w:lang w:val="en-US"/>
        </w:rPr>
        <w:t xml:space="preserve"> </w:t>
      </w:r>
      <w:proofErr w:type="gramStart"/>
      <w:r w:rsidR="000F5217" w:rsidRPr="005F6C7B">
        <w:rPr>
          <w:rFonts w:ascii="Times New Roman" w:hAnsi="Times New Roman" w:cs="Times New Roman"/>
          <w:sz w:val="24"/>
          <w:szCs w:val="24"/>
          <w:lang w:val="en-US"/>
        </w:rPr>
        <w:t>1</w:t>
      </w:r>
      <w:r w:rsidR="008B2111" w:rsidRPr="005F6C7B">
        <w:rPr>
          <w:rFonts w:ascii="Times New Roman" w:hAnsi="Times New Roman" w:cs="Times New Roman"/>
          <w:sz w:val="24"/>
          <w:szCs w:val="24"/>
          <w:lang w:val="en-US"/>
        </w:rPr>
        <w:t>0</w:t>
      </w:r>
      <w:r w:rsidR="000F5217" w:rsidRPr="005F6C7B">
        <w:rPr>
          <w:rFonts w:ascii="Times New Roman" w:hAnsi="Times New Roman" w:cs="Times New Roman"/>
          <w:sz w:val="24"/>
          <w:szCs w:val="24"/>
          <w:lang w:val="en-US"/>
        </w:rPr>
        <w:t xml:space="preserve">.2 </w:t>
      </w:r>
      <w:r w:rsidR="005F6C7B" w:rsidRPr="005F6C7B">
        <w:rPr>
          <w:rFonts w:ascii="Times New Roman" w:hAnsi="Times New Roman" w:cs="Times New Roman"/>
          <w:sz w:val="24"/>
          <w:szCs w:val="24"/>
          <w:lang w:val="en-US"/>
        </w:rPr>
        <w:t>.</w:t>
      </w:r>
      <w:proofErr w:type="gramEnd"/>
      <w:r w:rsidR="005F6C7B" w:rsidRPr="005F6C7B">
        <w:rPr>
          <w:rFonts w:ascii="Times New Roman" w:hAnsi="Times New Roman" w:cs="Times New Roman"/>
          <w:sz w:val="24"/>
          <w:szCs w:val="24"/>
          <w:lang w:val="en-US"/>
        </w:rPr>
        <w:t xml:space="preserve"> The Head of the Executive Body and/or his or her Deputy, the heads of the Exchange's structural divisions, and the employee of the authorized unit (Compliance Manager) shall bear personal responsibility for compliance with the principles and requirements of this Policy and the applicable anti-corruption legislation, as well as for the actions or omissions of their subordinates that violate such principles and requirements.</w:t>
      </w:r>
    </w:p>
    <w:p w14:paraId="76FBF52B" w14:textId="77777777" w:rsidR="00006A84" w:rsidRPr="005F6C7B" w:rsidRDefault="00006A84" w:rsidP="007D4D5D">
      <w:pPr>
        <w:spacing w:after="0"/>
        <w:ind w:left="-567" w:right="567" w:firstLine="567"/>
        <w:jc w:val="both"/>
        <w:rPr>
          <w:rFonts w:ascii="Times New Roman" w:hAnsi="Times New Roman" w:cs="Times New Roman"/>
          <w:sz w:val="12"/>
          <w:szCs w:val="12"/>
          <w:lang w:val="en-US"/>
        </w:rPr>
      </w:pPr>
    </w:p>
    <w:p w14:paraId="782E9E45" w14:textId="37DA8344" w:rsidR="000E0DD0" w:rsidRPr="005F6C7B" w:rsidRDefault="002B5090" w:rsidP="007D4D5D">
      <w:pPr>
        <w:spacing w:after="40"/>
        <w:ind w:left="-567" w:right="567" w:firstLine="567"/>
        <w:jc w:val="center"/>
        <w:rPr>
          <w:rFonts w:ascii="Times New Roman" w:hAnsi="Times New Roman" w:cs="Times New Roman"/>
          <w:b/>
          <w:bCs/>
          <w:sz w:val="12"/>
          <w:szCs w:val="12"/>
          <w:lang w:val="en-US"/>
        </w:rPr>
      </w:pPr>
      <w:r w:rsidRPr="002D4F10">
        <w:rPr>
          <w:rFonts w:ascii="Times New Roman" w:hAnsi="Times New Roman" w:cs="Times New Roman"/>
          <w:b/>
          <w:bCs/>
          <w:sz w:val="24"/>
          <w:szCs w:val="24"/>
          <w:lang w:val="en-US"/>
        </w:rPr>
        <w:t>X</w:t>
      </w:r>
      <w:r w:rsidR="000E0DD0" w:rsidRPr="002D4F10">
        <w:rPr>
          <w:rFonts w:ascii="Times New Roman" w:hAnsi="Times New Roman" w:cs="Times New Roman"/>
          <w:b/>
          <w:bCs/>
          <w:sz w:val="24"/>
          <w:szCs w:val="24"/>
          <w:lang w:val="en-US"/>
        </w:rPr>
        <w:t>I</w:t>
      </w:r>
      <w:r w:rsidRPr="005F6C7B">
        <w:rPr>
          <w:rFonts w:ascii="Times New Roman" w:hAnsi="Times New Roman" w:cs="Times New Roman"/>
          <w:b/>
          <w:bCs/>
          <w:sz w:val="24"/>
          <w:szCs w:val="24"/>
          <w:lang w:val="en-US"/>
        </w:rPr>
        <w:t xml:space="preserve">. </w:t>
      </w:r>
      <w:r w:rsidR="005F6C7B" w:rsidRPr="005F6C7B">
        <w:rPr>
          <w:rFonts w:ascii="Times New Roman" w:hAnsi="Times New Roman" w:cs="Times New Roman"/>
          <w:b/>
          <w:bCs/>
          <w:sz w:val="24"/>
          <w:szCs w:val="24"/>
          <w:lang w:val="en-US"/>
        </w:rPr>
        <w:t>Review of the Anti-Corruption Policy and Final Provisions</w:t>
      </w:r>
    </w:p>
    <w:p w14:paraId="2E91B6D5" w14:textId="55322345" w:rsidR="0028495E" w:rsidRPr="005F6C7B" w:rsidRDefault="000E0DD0"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1</w:t>
      </w:r>
      <w:r w:rsidR="008B2111" w:rsidRPr="005F6C7B">
        <w:rPr>
          <w:rFonts w:ascii="Times New Roman" w:hAnsi="Times New Roman" w:cs="Times New Roman"/>
          <w:sz w:val="24"/>
          <w:szCs w:val="24"/>
          <w:lang w:val="en-US"/>
        </w:rPr>
        <w:t>1</w:t>
      </w:r>
      <w:r w:rsidR="0028495E" w:rsidRPr="005F6C7B">
        <w:rPr>
          <w:rFonts w:ascii="Times New Roman" w:hAnsi="Times New Roman" w:cs="Times New Roman"/>
          <w:sz w:val="24"/>
          <w:szCs w:val="24"/>
          <w:lang w:val="en-US"/>
        </w:rPr>
        <w:t>.1</w:t>
      </w:r>
      <w:r w:rsidRPr="005F6C7B">
        <w:rPr>
          <w:rFonts w:ascii="Times New Roman" w:hAnsi="Times New Roman" w:cs="Times New Roman"/>
          <w:sz w:val="24"/>
          <w:szCs w:val="24"/>
          <w:lang w:val="en-US"/>
        </w:rPr>
        <w:t>.</w:t>
      </w:r>
      <w:r w:rsidR="0028495E"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The Exchange shall publish the Anti-Corruption Policy of JSC Republican Stock Exchange "Toshkent" and its key internal anti-corruption documents on the Exchange's official website, making them publicly available on the Internet. The Exchange openly declares its zero tolerance for corruption, encourages and promotes compliance with the principles and requirements of this Policy by all Employees, shareholders, counterparties/clients, business partners, and other third parties, and contributes to strengthening the anti-corruption culture within society and among the Exchange's Employees through awareness-raising and training.</w:t>
      </w:r>
    </w:p>
    <w:p w14:paraId="420FD672" w14:textId="48D0F00B" w:rsidR="006700DB" w:rsidRPr="005F6C7B" w:rsidRDefault="000E0DD0"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1</w:t>
      </w:r>
      <w:r w:rsidR="008B2111" w:rsidRPr="005F6C7B">
        <w:rPr>
          <w:rFonts w:ascii="Times New Roman" w:hAnsi="Times New Roman" w:cs="Times New Roman"/>
          <w:sz w:val="24"/>
          <w:szCs w:val="24"/>
          <w:lang w:val="en-US"/>
        </w:rPr>
        <w:t>1</w:t>
      </w:r>
      <w:r w:rsidR="0028495E" w:rsidRPr="005F6C7B">
        <w:rPr>
          <w:rFonts w:ascii="Times New Roman" w:hAnsi="Times New Roman" w:cs="Times New Roman"/>
          <w:sz w:val="24"/>
          <w:szCs w:val="24"/>
          <w:lang w:val="en-US"/>
        </w:rPr>
        <w:t>.2.</w:t>
      </w:r>
      <w:r w:rsidR="006700DB"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This Policy shall be subject to review and amendment in the following cases:</w:t>
      </w:r>
    </w:p>
    <w:p w14:paraId="74A29AE5" w14:textId="5E667ED1" w:rsidR="006700DB" w:rsidRPr="005F6C7B" w:rsidRDefault="006700DB"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where amendments to the legislation of the Republic of Uzbekistan on combating corruption require the revision of the Exchange's existing anti-corruption policies and procedures;</w:t>
      </w:r>
    </w:p>
    <w:p w14:paraId="1D1D3370" w14:textId="1451FA2C" w:rsidR="006700DB" w:rsidRPr="005F6C7B" w:rsidRDefault="006700DB"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where ineffective anti-corruption controls and procedures are identified and there is a need to improve the set of measures aimed at preventing and combating corruption in the Exchange's activities;</w:t>
      </w:r>
    </w:p>
    <w:p w14:paraId="2857D200" w14:textId="77777777" w:rsidR="005F6C7B" w:rsidRDefault="006700DB" w:rsidP="007D4D5D">
      <w:pPr>
        <w:spacing w:after="4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where changes are made to the Exchange's organizational structure and/or to the job responsibilities of the Exchange's Employees that affect the performance of their duties and functions.</w:t>
      </w:r>
    </w:p>
    <w:p w14:paraId="08277904" w14:textId="7907DADB" w:rsidR="00E21CBA" w:rsidRPr="005F6C7B" w:rsidRDefault="000E0DD0" w:rsidP="00E61BD5">
      <w:pPr>
        <w:spacing w:after="40"/>
        <w:ind w:left="-567" w:right="567" w:firstLine="567"/>
        <w:jc w:val="both"/>
        <w:rPr>
          <w:rFonts w:ascii="Times New Roman" w:hAnsi="Times New Roman" w:cs="Times New Roman"/>
          <w:lang w:val="en-US"/>
        </w:rPr>
      </w:pPr>
      <w:r w:rsidRPr="005F6C7B">
        <w:rPr>
          <w:rFonts w:ascii="Times New Roman" w:hAnsi="Times New Roman" w:cs="Times New Roman"/>
          <w:sz w:val="24"/>
          <w:szCs w:val="24"/>
          <w:lang w:val="en-US"/>
        </w:rPr>
        <w:t>1</w:t>
      </w:r>
      <w:r w:rsidR="008B2111" w:rsidRPr="005F6C7B">
        <w:rPr>
          <w:rFonts w:ascii="Times New Roman" w:hAnsi="Times New Roman" w:cs="Times New Roman"/>
          <w:sz w:val="24"/>
          <w:szCs w:val="24"/>
          <w:lang w:val="en-US"/>
        </w:rPr>
        <w:t>1</w:t>
      </w:r>
      <w:r w:rsidR="0028495E" w:rsidRPr="005F6C7B">
        <w:rPr>
          <w:rFonts w:ascii="Times New Roman" w:hAnsi="Times New Roman" w:cs="Times New Roman"/>
          <w:sz w:val="24"/>
          <w:szCs w:val="24"/>
          <w:lang w:val="en-US"/>
        </w:rPr>
        <w:t>.</w:t>
      </w:r>
      <w:r w:rsidR="00E15F2E" w:rsidRPr="005F6C7B">
        <w:rPr>
          <w:rFonts w:ascii="Times New Roman" w:hAnsi="Times New Roman" w:cs="Times New Roman"/>
          <w:sz w:val="24"/>
          <w:szCs w:val="24"/>
          <w:lang w:val="en-US"/>
        </w:rPr>
        <w:t xml:space="preserve">3. </w:t>
      </w:r>
      <w:r w:rsidR="005F6C7B" w:rsidRPr="005F6C7B">
        <w:rPr>
          <w:rFonts w:ascii="Times New Roman" w:hAnsi="Times New Roman" w:cs="Times New Roman"/>
          <w:sz w:val="24"/>
          <w:szCs w:val="24"/>
          <w:lang w:val="en-US"/>
        </w:rPr>
        <w:t>This Policy shall enter into force upon approval by the Supervisory Board of the Exchange and shall remain effective until it is repealed or replaced by a new version.</w:t>
      </w:r>
    </w:p>
    <w:p w14:paraId="0C152CB7" w14:textId="77777777" w:rsidR="003A5C09" w:rsidRPr="005F6C7B" w:rsidRDefault="003A5C09" w:rsidP="00E61BD5">
      <w:pPr>
        <w:spacing w:after="0"/>
        <w:ind w:left="-567" w:right="567" w:firstLine="567"/>
        <w:jc w:val="right"/>
        <w:rPr>
          <w:rFonts w:ascii="Times New Roman" w:hAnsi="Times New Roman" w:cs="Times New Roman"/>
          <w:lang w:val="en-US"/>
        </w:rPr>
      </w:pPr>
      <w:bookmarkStart w:id="31" w:name="_Hlk152744134"/>
    </w:p>
    <w:p w14:paraId="5F971662" w14:textId="77777777" w:rsidR="003A5C09" w:rsidRPr="005F6C7B" w:rsidRDefault="003A5C09" w:rsidP="00E61BD5">
      <w:pPr>
        <w:spacing w:after="0"/>
        <w:ind w:left="-567" w:right="567" w:firstLine="567"/>
        <w:jc w:val="right"/>
        <w:rPr>
          <w:rFonts w:ascii="Times New Roman" w:hAnsi="Times New Roman" w:cs="Times New Roman"/>
          <w:lang w:val="en-US"/>
        </w:rPr>
      </w:pPr>
    </w:p>
    <w:p w14:paraId="0CD4516B" w14:textId="77777777" w:rsidR="003A5C09" w:rsidRPr="005F6C7B" w:rsidRDefault="003A5C09" w:rsidP="00E61BD5">
      <w:pPr>
        <w:spacing w:after="0"/>
        <w:ind w:left="-567" w:right="567" w:firstLine="567"/>
        <w:jc w:val="right"/>
        <w:rPr>
          <w:rFonts w:ascii="Times New Roman" w:hAnsi="Times New Roman" w:cs="Times New Roman"/>
          <w:lang w:val="en-US"/>
        </w:rPr>
      </w:pPr>
    </w:p>
    <w:p w14:paraId="784F5FE2" w14:textId="77777777" w:rsidR="003A5C09" w:rsidRPr="005F6C7B" w:rsidRDefault="003A5C09" w:rsidP="00E61BD5">
      <w:pPr>
        <w:spacing w:after="0"/>
        <w:ind w:left="-567" w:right="567" w:firstLine="567"/>
        <w:jc w:val="right"/>
        <w:rPr>
          <w:rFonts w:ascii="Times New Roman" w:hAnsi="Times New Roman" w:cs="Times New Roman"/>
          <w:lang w:val="en-US"/>
        </w:rPr>
      </w:pPr>
    </w:p>
    <w:p w14:paraId="5EA4D4CF" w14:textId="77777777" w:rsidR="003A5C09" w:rsidRPr="005F6C7B" w:rsidRDefault="003A5C09" w:rsidP="00E61BD5">
      <w:pPr>
        <w:spacing w:after="0"/>
        <w:ind w:left="-567" w:right="567" w:firstLine="567"/>
        <w:jc w:val="right"/>
        <w:rPr>
          <w:rFonts w:ascii="Times New Roman" w:hAnsi="Times New Roman" w:cs="Times New Roman"/>
          <w:lang w:val="en-US"/>
        </w:rPr>
      </w:pPr>
    </w:p>
    <w:p w14:paraId="2A45D9F3" w14:textId="77777777" w:rsidR="003A5C09" w:rsidRPr="005F6C7B" w:rsidRDefault="003A5C09" w:rsidP="00E61BD5">
      <w:pPr>
        <w:spacing w:after="0"/>
        <w:ind w:left="-567" w:right="567" w:firstLine="567"/>
        <w:jc w:val="right"/>
        <w:rPr>
          <w:rFonts w:ascii="Times New Roman" w:hAnsi="Times New Roman" w:cs="Times New Roman"/>
          <w:lang w:val="en-US"/>
        </w:rPr>
      </w:pPr>
    </w:p>
    <w:p w14:paraId="757D212C" w14:textId="77777777" w:rsidR="003A5C09" w:rsidRPr="005F6C7B" w:rsidRDefault="003A5C09" w:rsidP="00E61BD5">
      <w:pPr>
        <w:spacing w:after="0"/>
        <w:ind w:left="-567" w:right="567" w:firstLine="567"/>
        <w:jc w:val="right"/>
        <w:rPr>
          <w:rFonts w:ascii="Times New Roman" w:hAnsi="Times New Roman" w:cs="Times New Roman"/>
          <w:lang w:val="en-US"/>
        </w:rPr>
      </w:pPr>
    </w:p>
    <w:p w14:paraId="158CD028" w14:textId="77777777" w:rsidR="003A5C09" w:rsidRPr="005F6C7B" w:rsidRDefault="003A5C09" w:rsidP="00E61BD5">
      <w:pPr>
        <w:spacing w:after="0"/>
        <w:ind w:left="-567" w:right="567" w:firstLine="567"/>
        <w:jc w:val="right"/>
        <w:rPr>
          <w:rFonts w:ascii="Times New Roman" w:hAnsi="Times New Roman" w:cs="Times New Roman"/>
          <w:lang w:val="en-US"/>
        </w:rPr>
      </w:pPr>
    </w:p>
    <w:p w14:paraId="4C5F8A7D" w14:textId="77777777" w:rsidR="003A5C09" w:rsidRPr="005F6C7B" w:rsidRDefault="003A5C09" w:rsidP="00E61BD5">
      <w:pPr>
        <w:spacing w:after="0"/>
        <w:ind w:left="-567" w:right="567" w:firstLine="567"/>
        <w:jc w:val="right"/>
        <w:rPr>
          <w:rFonts w:ascii="Times New Roman" w:hAnsi="Times New Roman" w:cs="Times New Roman"/>
          <w:lang w:val="en-US"/>
        </w:rPr>
      </w:pPr>
    </w:p>
    <w:p w14:paraId="1ABB4DA0" w14:textId="77777777" w:rsidR="003A5C09" w:rsidRPr="005F6C7B" w:rsidRDefault="003A5C09" w:rsidP="00E61BD5">
      <w:pPr>
        <w:spacing w:after="0"/>
        <w:ind w:left="-567" w:right="567" w:firstLine="567"/>
        <w:jc w:val="right"/>
        <w:rPr>
          <w:rFonts w:ascii="Times New Roman" w:hAnsi="Times New Roman" w:cs="Times New Roman"/>
          <w:lang w:val="en-US"/>
        </w:rPr>
      </w:pPr>
    </w:p>
    <w:p w14:paraId="214F50A5" w14:textId="3D63F66D" w:rsidR="003A5C09" w:rsidRDefault="003A5C09" w:rsidP="00E61BD5">
      <w:pPr>
        <w:spacing w:after="0"/>
        <w:ind w:left="-567" w:right="567" w:firstLine="567"/>
        <w:jc w:val="right"/>
        <w:rPr>
          <w:rFonts w:ascii="Times New Roman" w:hAnsi="Times New Roman" w:cs="Times New Roman"/>
          <w:lang w:val="en-US"/>
        </w:rPr>
      </w:pPr>
    </w:p>
    <w:p w14:paraId="3EF1789B" w14:textId="50ACB750" w:rsidR="005F6C7B" w:rsidRDefault="005F6C7B" w:rsidP="00E61BD5">
      <w:pPr>
        <w:spacing w:after="0"/>
        <w:ind w:left="-567" w:right="567" w:firstLine="567"/>
        <w:jc w:val="right"/>
        <w:rPr>
          <w:rFonts w:ascii="Times New Roman" w:hAnsi="Times New Roman" w:cs="Times New Roman"/>
          <w:lang w:val="en-US"/>
        </w:rPr>
      </w:pPr>
    </w:p>
    <w:p w14:paraId="0D014C36" w14:textId="05D5666C" w:rsidR="005F6C7B" w:rsidRDefault="005F6C7B" w:rsidP="00E61BD5">
      <w:pPr>
        <w:spacing w:after="0"/>
        <w:ind w:left="-567" w:right="567" w:firstLine="567"/>
        <w:jc w:val="right"/>
        <w:rPr>
          <w:rFonts w:ascii="Times New Roman" w:hAnsi="Times New Roman" w:cs="Times New Roman"/>
          <w:lang w:val="en-US"/>
        </w:rPr>
      </w:pPr>
    </w:p>
    <w:p w14:paraId="66C6F68D" w14:textId="79ED7DB3" w:rsidR="005F6C7B" w:rsidRDefault="005F6C7B" w:rsidP="00E61BD5">
      <w:pPr>
        <w:spacing w:after="0"/>
        <w:ind w:left="-567" w:right="567" w:firstLine="567"/>
        <w:jc w:val="right"/>
        <w:rPr>
          <w:rFonts w:ascii="Times New Roman" w:hAnsi="Times New Roman" w:cs="Times New Roman"/>
          <w:lang w:val="en-US"/>
        </w:rPr>
      </w:pPr>
    </w:p>
    <w:p w14:paraId="26FC2D3F" w14:textId="77777777" w:rsidR="005F6C7B" w:rsidRPr="005F6C7B" w:rsidRDefault="005F6C7B" w:rsidP="00E61BD5">
      <w:pPr>
        <w:spacing w:after="0"/>
        <w:ind w:left="-567" w:right="567" w:firstLine="567"/>
        <w:jc w:val="right"/>
        <w:rPr>
          <w:rFonts w:ascii="Times New Roman" w:hAnsi="Times New Roman" w:cs="Times New Roman"/>
          <w:lang w:val="en-US"/>
        </w:rPr>
      </w:pPr>
    </w:p>
    <w:p w14:paraId="6E330145" w14:textId="77777777" w:rsidR="003A5C09" w:rsidRPr="005F6C7B" w:rsidRDefault="003A5C09" w:rsidP="00E61BD5">
      <w:pPr>
        <w:spacing w:after="0"/>
        <w:ind w:left="-567" w:right="567" w:firstLine="567"/>
        <w:jc w:val="right"/>
        <w:rPr>
          <w:rFonts w:ascii="Times New Roman" w:hAnsi="Times New Roman" w:cs="Times New Roman"/>
          <w:lang w:val="en-US"/>
        </w:rPr>
      </w:pPr>
    </w:p>
    <w:p w14:paraId="53872C5E" w14:textId="77777777" w:rsidR="003A5C09" w:rsidRPr="005F6C7B" w:rsidRDefault="003A5C09" w:rsidP="00E61BD5">
      <w:pPr>
        <w:spacing w:after="0"/>
        <w:ind w:left="-567" w:right="567" w:firstLine="567"/>
        <w:jc w:val="right"/>
        <w:rPr>
          <w:rFonts w:ascii="Times New Roman" w:hAnsi="Times New Roman" w:cs="Times New Roman"/>
          <w:lang w:val="en-US"/>
        </w:rPr>
      </w:pPr>
    </w:p>
    <w:p w14:paraId="2A43A15D" w14:textId="77777777" w:rsidR="003A5C09" w:rsidRPr="005F6C7B" w:rsidRDefault="003A5C09" w:rsidP="00E61BD5">
      <w:pPr>
        <w:spacing w:after="0"/>
        <w:ind w:left="-567" w:right="567" w:firstLine="567"/>
        <w:jc w:val="right"/>
        <w:rPr>
          <w:rFonts w:ascii="Times New Roman" w:hAnsi="Times New Roman" w:cs="Times New Roman"/>
          <w:lang w:val="en-US"/>
        </w:rPr>
      </w:pPr>
    </w:p>
    <w:p w14:paraId="29E89715" w14:textId="77777777" w:rsidR="003A5C09" w:rsidRPr="005F6C7B" w:rsidRDefault="003A5C09" w:rsidP="00E61BD5">
      <w:pPr>
        <w:spacing w:after="0"/>
        <w:ind w:left="-567" w:right="567" w:firstLine="567"/>
        <w:jc w:val="right"/>
        <w:rPr>
          <w:rFonts w:ascii="Times New Roman" w:hAnsi="Times New Roman" w:cs="Times New Roman"/>
          <w:lang w:val="en-US"/>
        </w:rPr>
      </w:pPr>
    </w:p>
    <w:p w14:paraId="165B10DB" w14:textId="77777777" w:rsidR="003A5C09" w:rsidRPr="005F6C7B" w:rsidRDefault="003A5C09" w:rsidP="00E61BD5">
      <w:pPr>
        <w:spacing w:after="0"/>
        <w:ind w:left="-567" w:right="567" w:firstLine="567"/>
        <w:jc w:val="right"/>
        <w:rPr>
          <w:rFonts w:ascii="Times New Roman" w:hAnsi="Times New Roman" w:cs="Times New Roman"/>
          <w:lang w:val="en-US"/>
        </w:rPr>
      </w:pPr>
    </w:p>
    <w:p w14:paraId="7814A45D" w14:textId="77777777" w:rsidR="003A5C09" w:rsidRPr="005F6C7B" w:rsidRDefault="003A5C09" w:rsidP="00E61BD5">
      <w:pPr>
        <w:spacing w:after="0"/>
        <w:ind w:left="-567" w:right="567" w:firstLine="567"/>
        <w:jc w:val="right"/>
        <w:rPr>
          <w:rFonts w:ascii="Times New Roman" w:hAnsi="Times New Roman" w:cs="Times New Roman"/>
          <w:lang w:val="en-US"/>
        </w:rPr>
      </w:pPr>
    </w:p>
    <w:p w14:paraId="556ACAE5" w14:textId="77777777" w:rsidR="003A5C09" w:rsidRPr="005F6C7B" w:rsidRDefault="003A5C09" w:rsidP="00E61BD5">
      <w:pPr>
        <w:spacing w:after="0"/>
        <w:ind w:left="-567" w:right="567" w:firstLine="567"/>
        <w:jc w:val="right"/>
        <w:rPr>
          <w:rFonts w:ascii="Times New Roman" w:hAnsi="Times New Roman" w:cs="Times New Roman"/>
          <w:lang w:val="en-US"/>
        </w:rPr>
      </w:pPr>
    </w:p>
    <w:p w14:paraId="1DB7AD9A" w14:textId="77777777" w:rsidR="003A5C09" w:rsidRPr="005F6C7B" w:rsidRDefault="003A5C09" w:rsidP="00E61BD5">
      <w:pPr>
        <w:spacing w:after="0"/>
        <w:ind w:left="-567" w:right="567" w:firstLine="567"/>
        <w:jc w:val="right"/>
        <w:rPr>
          <w:rFonts w:ascii="Times New Roman" w:hAnsi="Times New Roman" w:cs="Times New Roman"/>
          <w:lang w:val="en-US"/>
        </w:rPr>
      </w:pPr>
    </w:p>
    <w:p w14:paraId="4A5F57DA" w14:textId="77777777" w:rsidR="003A5C09" w:rsidRPr="005F6C7B" w:rsidRDefault="003A5C09" w:rsidP="00E61BD5">
      <w:pPr>
        <w:spacing w:after="0"/>
        <w:ind w:left="-567" w:right="567" w:firstLine="567"/>
        <w:jc w:val="right"/>
        <w:rPr>
          <w:rFonts w:ascii="Times New Roman" w:hAnsi="Times New Roman" w:cs="Times New Roman"/>
          <w:lang w:val="en-US"/>
        </w:rPr>
      </w:pPr>
    </w:p>
    <w:p w14:paraId="701DABE7" w14:textId="77777777" w:rsidR="003A5C09" w:rsidRPr="005F6C7B" w:rsidRDefault="003A5C09" w:rsidP="00E61BD5">
      <w:pPr>
        <w:spacing w:after="0"/>
        <w:ind w:left="-567" w:right="567" w:firstLine="567"/>
        <w:jc w:val="right"/>
        <w:rPr>
          <w:rFonts w:ascii="Times New Roman" w:hAnsi="Times New Roman" w:cs="Times New Roman"/>
          <w:lang w:val="en-US"/>
        </w:rPr>
      </w:pPr>
    </w:p>
    <w:p w14:paraId="0BCD1485" w14:textId="77777777" w:rsidR="003A5C09" w:rsidRPr="005F6C7B" w:rsidRDefault="003A5C09" w:rsidP="00E61BD5">
      <w:pPr>
        <w:spacing w:after="0"/>
        <w:ind w:left="-567" w:right="567" w:firstLine="567"/>
        <w:jc w:val="right"/>
        <w:rPr>
          <w:rFonts w:ascii="Times New Roman" w:hAnsi="Times New Roman" w:cs="Times New Roman"/>
          <w:lang w:val="en-US"/>
        </w:rPr>
      </w:pPr>
    </w:p>
    <w:p w14:paraId="64755CC5" w14:textId="77777777" w:rsidR="003A5C09" w:rsidRPr="005F6C7B" w:rsidRDefault="003A5C09" w:rsidP="00E61BD5">
      <w:pPr>
        <w:spacing w:after="0"/>
        <w:ind w:left="-567" w:right="567" w:firstLine="567"/>
        <w:jc w:val="right"/>
        <w:rPr>
          <w:rFonts w:ascii="Times New Roman" w:hAnsi="Times New Roman" w:cs="Times New Roman"/>
          <w:lang w:val="en-US"/>
        </w:rPr>
      </w:pPr>
    </w:p>
    <w:p w14:paraId="71EA8A0E" w14:textId="77777777" w:rsidR="003A5C09" w:rsidRPr="005F6C7B" w:rsidRDefault="003A5C09" w:rsidP="00E61BD5">
      <w:pPr>
        <w:spacing w:after="0"/>
        <w:ind w:left="-567" w:right="567" w:firstLine="567"/>
        <w:jc w:val="right"/>
        <w:rPr>
          <w:rFonts w:ascii="Times New Roman" w:hAnsi="Times New Roman" w:cs="Times New Roman"/>
          <w:lang w:val="en-US"/>
        </w:rPr>
      </w:pPr>
    </w:p>
    <w:p w14:paraId="3B4CC353" w14:textId="77777777" w:rsidR="003A5C09" w:rsidRPr="005F6C7B" w:rsidRDefault="003A5C09" w:rsidP="00E61BD5">
      <w:pPr>
        <w:spacing w:after="0"/>
        <w:ind w:left="-567" w:right="567" w:firstLine="567"/>
        <w:jc w:val="right"/>
        <w:rPr>
          <w:rFonts w:ascii="Times New Roman" w:hAnsi="Times New Roman" w:cs="Times New Roman"/>
          <w:lang w:val="en-US"/>
        </w:rPr>
      </w:pPr>
    </w:p>
    <w:p w14:paraId="6B18B197" w14:textId="77777777" w:rsidR="003A5C09" w:rsidRPr="005F6C7B" w:rsidRDefault="003A5C09" w:rsidP="00E61BD5">
      <w:pPr>
        <w:spacing w:after="0"/>
        <w:ind w:left="-567" w:right="567" w:firstLine="567"/>
        <w:jc w:val="right"/>
        <w:rPr>
          <w:rFonts w:ascii="Times New Roman" w:hAnsi="Times New Roman" w:cs="Times New Roman"/>
          <w:lang w:val="en-US"/>
        </w:rPr>
      </w:pPr>
    </w:p>
    <w:p w14:paraId="20E26807" w14:textId="77777777" w:rsidR="003A5C09" w:rsidRPr="005F6C7B" w:rsidRDefault="003A5C09" w:rsidP="00E61BD5">
      <w:pPr>
        <w:spacing w:after="0"/>
        <w:ind w:left="-567" w:right="567" w:firstLine="567"/>
        <w:jc w:val="right"/>
        <w:rPr>
          <w:rFonts w:ascii="Times New Roman" w:hAnsi="Times New Roman" w:cs="Times New Roman"/>
          <w:lang w:val="en-US"/>
        </w:rPr>
      </w:pPr>
    </w:p>
    <w:p w14:paraId="0E59687A" w14:textId="77777777" w:rsidR="003A5C09" w:rsidRPr="005F6C7B" w:rsidRDefault="003A5C09" w:rsidP="00E61BD5">
      <w:pPr>
        <w:spacing w:after="0"/>
        <w:ind w:left="-567" w:right="567" w:firstLine="567"/>
        <w:jc w:val="right"/>
        <w:rPr>
          <w:rFonts w:ascii="Times New Roman" w:hAnsi="Times New Roman" w:cs="Times New Roman"/>
          <w:lang w:val="en-US"/>
        </w:rPr>
      </w:pPr>
    </w:p>
    <w:p w14:paraId="6E3E888B" w14:textId="77777777" w:rsidR="003A5C09" w:rsidRPr="005F6C7B" w:rsidRDefault="003A5C09" w:rsidP="00E61BD5">
      <w:pPr>
        <w:spacing w:after="0"/>
        <w:ind w:left="-567" w:right="567" w:firstLine="567"/>
        <w:jc w:val="right"/>
        <w:rPr>
          <w:rFonts w:ascii="Times New Roman" w:hAnsi="Times New Roman" w:cs="Times New Roman"/>
          <w:lang w:val="en-US"/>
        </w:rPr>
      </w:pPr>
    </w:p>
    <w:p w14:paraId="2C819B53" w14:textId="77777777" w:rsidR="003A5C09" w:rsidRPr="005F6C7B" w:rsidRDefault="003A5C09" w:rsidP="00E61BD5">
      <w:pPr>
        <w:spacing w:after="0"/>
        <w:ind w:left="-567" w:right="567" w:firstLine="567"/>
        <w:jc w:val="right"/>
        <w:rPr>
          <w:rFonts w:ascii="Times New Roman" w:hAnsi="Times New Roman" w:cs="Times New Roman"/>
          <w:lang w:val="en-US"/>
        </w:rPr>
      </w:pPr>
    </w:p>
    <w:p w14:paraId="7ABA9652" w14:textId="77777777" w:rsidR="003A5C09" w:rsidRPr="005F6C7B" w:rsidRDefault="003A5C09" w:rsidP="00E61BD5">
      <w:pPr>
        <w:spacing w:after="0"/>
        <w:ind w:left="-567" w:right="567" w:firstLine="567"/>
        <w:jc w:val="right"/>
        <w:rPr>
          <w:rFonts w:ascii="Times New Roman" w:hAnsi="Times New Roman" w:cs="Times New Roman"/>
          <w:lang w:val="en-US"/>
        </w:rPr>
      </w:pPr>
    </w:p>
    <w:p w14:paraId="3B59853E" w14:textId="77777777" w:rsidR="003A5C09" w:rsidRPr="005F6C7B" w:rsidRDefault="003A5C09" w:rsidP="00E61BD5">
      <w:pPr>
        <w:spacing w:after="0"/>
        <w:ind w:left="-567" w:right="567" w:firstLine="567"/>
        <w:jc w:val="right"/>
        <w:rPr>
          <w:rFonts w:ascii="Times New Roman" w:hAnsi="Times New Roman" w:cs="Times New Roman"/>
          <w:lang w:val="en-US"/>
        </w:rPr>
      </w:pPr>
    </w:p>
    <w:p w14:paraId="25F86DF8" w14:textId="77777777" w:rsidR="003A5C09" w:rsidRPr="005F6C7B" w:rsidRDefault="003A5C09" w:rsidP="00E61BD5">
      <w:pPr>
        <w:spacing w:after="0"/>
        <w:ind w:left="-567" w:right="567" w:firstLine="567"/>
        <w:jc w:val="right"/>
        <w:rPr>
          <w:rFonts w:ascii="Times New Roman" w:hAnsi="Times New Roman" w:cs="Times New Roman"/>
          <w:lang w:val="en-US"/>
        </w:rPr>
      </w:pPr>
    </w:p>
    <w:p w14:paraId="53088C4F" w14:textId="77777777" w:rsidR="005F6C7B" w:rsidRPr="006B1C0E" w:rsidRDefault="005F6C7B" w:rsidP="00E61BD5">
      <w:pPr>
        <w:spacing w:after="0"/>
        <w:ind w:left="-567" w:right="567" w:firstLine="567"/>
        <w:jc w:val="right"/>
        <w:rPr>
          <w:rFonts w:ascii="Times New Roman" w:hAnsi="Times New Roman" w:cs="Times New Roman"/>
          <w:lang w:val="en-US"/>
        </w:rPr>
      </w:pPr>
      <w:r w:rsidRPr="006B1C0E">
        <w:rPr>
          <w:rFonts w:ascii="Times New Roman" w:hAnsi="Times New Roman" w:cs="Times New Roman"/>
          <w:lang w:val="en-US"/>
        </w:rPr>
        <w:t>Appendix No. 1</w:t>
      </w:r>
    </w:p>
    <w:p w14:paraId="0F5D8381" w14:textId="77777777" w:rsidR="005F6C7B" w:rsidRPr="005F6C7B" w:rsidRDefault="005F6C7B" w:rsidP="00E61BD5">
      <w:pPr>
        <w:spacing w:after="0"/>
        <w:ind w:left="-567" w:right="567" w:firstLine="567"/>
        <w:jc w:val="right"/>
        <w:rPr>
          <w:rFonts w:ascii="Times New Roman" w:hAnsi="Times New Roman" w:cs="Times New Roman"/>
          <w:lang w:val="en-US"/>
        </w:rPr>
      </w:pPr>
      <w:r w:rsidRPr="005F6C7B">
        <w:rPr>
          <w:rFonts w:ascii="Times New Roman" w:hAnsi="Times New Roman" w:cs="Times New Roman"/>
          <w:lang w:val="en-US"/>
        </w:rPr>
        <w:t>to the Anti-Corruption Policy</w:t>
      </w:r>
    </w:p>
    <w:p w14:paraId="2B8919C2" w14:textId="0D2C713E" w:rsidR="00CB23FD" w:rsidRPr="005F6C7B" w:rsidRDefault="005F6C7B" w:rsidP="00E61BD5">
      <w:pPr>
        <w:spacing w:after="0"/>
        <w:ind w:left="-567" w:right="567" w:firstLine="567"/>
        <w:jc w:val="right"/>
        <w:rPr>
          <w:rFonts w:ascii="Times New Roman" w:hAnsi="Times New Roman" w:cs="Times New Roman"/>
          <w:lang w:val="en-US"/>
        </w:rPr>
      </w:pPr>
      <w:r>
        <w:rPr>
          <w:rFonts w:ascii="Times New Roman" w:hAnsi="Times New Roman" w:cs="Times New Roman"/>
          <w:lang w:val="en-US"/>
        </w:rPr>
        <w:t xml:space="preserve">JSC RSE </w:t>
      </w:r>
      <w:r w:rsidRPr="005F6C7B">
        <w:rPr>
          <w:rFonts w:ascii="Times New Roman" w:hAnsi="Times New Roman" w:cs="Times New Roman"/>
          <w:lang w:val="en-US"/>
        </w:rPr>
        <w:t>"Toshkent"</w:t>
      </w:r>
    </w:p>
    <w:p w14:paraId="161C574F" w14:textId="584E31C3" w:rsidR="005D6752" w:rsidRPr="005F6C7B" w:rsidRDefault="005D6752" w:rsidP="00E61BD5">
      <w:pPr>
        <w:spacing w:after="0"/>
        <w:ind w:left="-567" w:right="567" w:firstLine="567"/>
        <w:jc w:val="right"/>
        <w:rPr>
          <w:rFonts w:ascii="Times New Roman" w:hAnsi="Times New Roman" w:cs="Times New Roman"/>
          <w:b/>
          <w:bCs/>
          <w:sz w:val="24"/>
          <w:szCs w:val="24"/>
          <w:lang w:val="en-US"/>
        </w:rPr>
      </w:pPr>
    </w:p>
    <w:bookmarkEnd w:id="31"/>
    <w:p w14:paraId="08F7052B" w14:textId="77777777" w:rsidR="005F6C7B" w:rsidRPr="005F6C7B" w:rsidRDefault="005F6C7B" w:rsidP="00E61BD5">
      <w:pPr>
        <w:ind w:left="-567" w:right="567" w:firstLine="567"/>
        <w:jc w:val="center"/>
        <w:rPr>
          <w:rFonts w:ascii="Times New Roman" w:hAnsi="Times New Roman" w:cs="Times New Roman"/>
          <w:b/>
          <w:bCs/>
          <w:sz w:val="24"/>
          <w:szCs w:val="24"/>
          <w:lang w:val="en-US"/>
        </w:rPr>
      </w:pPr>
      <w:r w:rsidRPr="005F6C7B">
        <w:rPr>
          <w:rFonts w:ascii="Times New Roman" w:hAnsi="Times New Roman" w:cs="Times New Roman"/>
          <w:b/>
          <w:bCs/>
          <w:sz w:val="24"/>
          <w:szCs w:val="24"/>
          <w:lang w:val="en-US"/>
        </w:rPr>
        <w:t xml:space="preserve">Legal Framework of the Anti-Corruption Policy </w:t>
      </w:r>
    </w:p>
    <w:p w14:paraId="7A98F260" w14:textId="3EEA2E4E" w:rsidR="0007674A" w:rsidRPr="005F6C7B" w:rsidRDefault="00AE1592" w:rsidP="00E61BD5">
      <w:pPr>
        <w:ind w:left="-567" w:right="567" w:firstLine="567"/>
        <w:jc w:val="center"/>
        <w:rPr>
          <w:rFonts w:ascii="Times New Roman" w:hAnsi="Times New Roman" w:cs="Times New Roman"/>
          <w:b/>
          <w:i/>
          <w:iCs/>
          <w:sz w:val="16"/>
          <w:szCs w:val="16"/>
          <w:lang w:val="en-US"/>
        </w:rPr>
      </w:pPr>
      <w:r w:rsidRPr="005F6C7B">
        <w:rPr>
          <w:rFonts w:ascii="Times New Roman" w:hAnsi="Times New Roman" w:cs="Times New Roman"/>
          <w:b/>
          <w:i/>
          <w:iCs/>
          <w:sz w:val="16"/>
          <w:szCs w:val="16"/>
          <w:lang w:val="en-US"/>
        </w:rPr>
        <w:t>(</w:t>
      </w:r>
      <w:r w:rsidR="005F6C7B" w:rsidRPr="005F6C7B">
        <w:rPr>
          <w:rFonts w:ascii="Times New Roman" w:hAnsi="Times New Roman" w:cs="Times New Roman"/>
          <w:b/>
          <w:i/>
          <w:iCs/>
          <w:sz w:val="16"/>
          <w:szCs w:val="16"/>
          <w:lang w:val="en-US"/>
        </w:rPr>
        <w:t>References to Laws and Regulations</w:t>
      </w:r>
      <w:r w:rsidRPr="005F6C7B">
        <w:rPr>
          <w:rFonts w:ascii="Times New Roman" w:hAnsi="Times New Roman" w:cs="Times New Roman"/>
          <w:b/>
          <w:i/>
          <w:iCs/>
          <w:sz w:val="16"/>
          <w:szCs w:val="16"/>
          <w:lang w:val="en-US"/>
        </w:rPr>
        <w:t>)</w:t>
      </w:r>
      <w:r w:rsidR="0007674A" w:rsidRPr="005F6C7B">
        <w:rPr>
          <w:rFonts w:ascii="Times New Roman" w:hAnsi="Times New Roman" w:cs="Times New Roman"/>
          <w:b/>
          <w:i/>
          <w:iCs/>
          <w:sz w:val="16"/>
          <w:szCs w:val="16"/>
          <w:lang w:val="en-US"/>
        </w:rPr>
        <w:t xml:space="preserve"> </w:t>
      </w:r>
    </w:p>
    <w:p w14:paraId="7A002AA3" w14:textId="77777777" w:rsidR="005F6C7B" w:rsidRPr="005F6C7B" w:rsidRDefault="009C27CD"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 xml:space="preserve">- </w:t>
      </w:r>
      <w:r w:rsidR="005F6C7B" w:rsidRPr="005F6C7B">
        <w:rPr>
          <w:rFonts w:ascii="Times New Roman" w:hAnsi="Times New Roman" w:cs="Times New Roman"/>
          <w:sz w:val="24"/>
          <w:szCs w:val="24"/>
          <w:lang w:val="en-US"/>
        </w:rPr>
        <w:t>United Nations Convention against Corruption, adopted in New York on 31 October 2003 by Resolution 58/4 at the 51st Plenary Meeting of the 58th Session of the United Nations General Assembly;</w:t>
      </w:r>
    </w:p>
    <w:p w14:paraId="73709DCE" w14:textId="050C2C8F"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5F6C7B">
        <w:rPr>
          <w:rFonts w:ascii="Times New Roman" w:hAnsi="Times New Roman" w:cs="Times New Roman"/>
          <w:sz w:val="24"/>
          <w:szCs w:val="24"/>
          <w:lang w:val="en-US"/>
        </w:rPr>
        <w:t>Organisation</w:t>
      </w:r>
      <w:proofErr w:type="spellEnd"/>
      <w:r w:rsidRPr="005F6C7B">
        <w:rPr>
          <w:rFonts w:ascii="Times New Roman" w:hAnsi="Times New Roman" w:cs="Times New Roman"/>
          <w:sz w:val="24"/>
          <w:szCs w:val="24"/>
          <w:lang w:val="en-US"/>
        </w:rPr>
        <w:t xml:space="preserve"> for Economic Co-operation and Development (OECD) Convention on Combating Bribery of Foreign Public Officials in International Business Transactions, adopted in Istanbul on 21 November 1997;</w:t>
      </w:r>
    </w:p>
    <w:p w14:paraId="4262EBEF" w14:textId="3F162B5D"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Law of the Republic of Uzbekistan No. ZRU-419 dated 3 January 2017 "On Combating Corruption";</w:t>
      </w:r>
    </w:p>
    <w:p w14:paraId="680212A7" w14:textId="6667101E"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Law of the Republic of Uzbekistan No. ZRU-375 dated 12 September 2014 "On Exchanges and Exchange Activities";</w:t>
      </w:r>
    </w:p>
    <w:p w14:paraId="329280E9" w14:textId="7435AA51"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Law of the Republic of Uzbekistan No. ZRU-370 dated 6 May 2014 "On Joint-Stock Companies and Protection of Shareholders' Rights";</w:t>
      </w:r>
    </w:p>
    <w:p w14:paraId="3968483B" w14:textId="16314442"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Law of the Republic of Uzbekistan No. ZRU-684 dated 22 April 2021 "On Public Procurement";</w:t>
      </w:r>
    </w:p>
    <w:p w14:paraId="70A7D440" w14:textId="56517F49"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5F6C7B">
        <w:rPr>
          <w:rFonts w:ascii="Times New Roman" w:hAnsi="Times New Roman" w:cs="Times New Roman"/>
          <w:sz w:val="24"/>
          <w:szCs w:val="24"/>
          <w:lang w:val="en-US"/>
        </w:rPr>
        <w:t>Labour</w:t>
      </w:r>
      <w:proofErr w:type="spellEnd"/>
      <w:r w:rsidRPr="005F6C7B">
        <w:rPr>
          <w:rFonts w:ascii="Times New Roman" w:hAnsi="Times New Roman" w:cs="Times New Roman"/>
          <w:sz w:val="24"/>
          <w:szCs w:val="24"/>
          <w:lang w:val="en-US"/>
        </w:rPr>
        <w:t xml:space="preserve"> Code of the Republic of Uzbekistan No. ZRU-798 dated 28 October 2022;</w:t>
      </w:r>
    </w:p>
    <w:p w14:paraId="71868CC3" w14:textId="2B27835B"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Decree of the President of the Republic of Uzbekistan No. UP-4947 dated 7 February 2017 "On the Action Strategy for the Further Development of the Republic of Uzbekistan";</w:t>
      </w:r>
    </w:p>
    <w:p w14:paraId="51D31C3C" w14:textId="2B04C679"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Decree of the President of the Republic of Uzbekistan No. UP-6013 dated 29 June 2020 "On Additional Measures to Improve the Anti-Corruption System in the Republic of Uzbekistan";</w:t>
      </w:r>
    </w:p>
    <w:p w14:paraId="2AEF0C54" w14:textId="12886C38"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Decree of the President of the Republic of Uzbekistan No. UP-5729 dated 27 May 2019 "On Measures for the Further Improvement of the Anti-Corruption System in the Republic of Uzbekistan";</w:t>
      </w:r>
    </w:p>
    <w:p w14:paraId="2FB8C6E3" w14:textId="6E855506"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Decree of the President of the Republic of Uzbekistan No. UP-6096 dated 27 October 2020 "On Measures for the Accelerated Reform of State-Owned Enterprises and Privatization of State Assets";</w:t>
      </w:r>
    </w:p>
    <w:p w14:paraId="5EB2BA2B" w14:textId="1F809A94"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Decree of the President of the Republic of Uzbekistan No. UP-6257 dated 6 July 2021 "On Measures to Create an Environment of Zero Tolerance for Corruption, Radically Reduce Corruption Factors in Public Administration, and Ensure Broad Public Participation in this Process";</w:t>
      </w:r>
    </w:p>
    <w:p w14:paraId="099CFD4F" w14:textId="37BEA41A"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Resolution of the President of the Republic of Uzbekistan No. PP-5177 dated 6 July 2021 "On Additional Measures for the Effective Organization of Anti-Corruption Activities";</w:t>
      </w:r>
    </w:p>
    <w:p w14:paraId="66AE7293" w14:textId="4ACB9A64"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Resolution of the President of the Republic of Uzbekistan No. PP-240 dated 11 May 2022 "On Measures to Improve Mechanisms for Eliminating Corruption Risks in Public Administration and Expanding Public Participation in this Area";</w:t>
      </w:r>
    </w:p>
    <w:p w14:paraId="4D6E580E" w14:textId="08173910" w:rsidR="005F6C7B" w:rsidRPr="005F6C7B" w:rsidRDefault="005F6C7B" w:rsidP="005F6C7B">
      <w:pPr>
        <w:spacing w:after="0"/>
        <w:ind w:left="-567" w:right="567" w:firstLine="567"/>
        <w:jc w:val="both"/>
        <w:rPr>
          <w:rFonts w:ascii="Times New Roman" w:hAnsi="Times New Roman" w:cs="Times New Roman"/>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F6C7B">
        <w:rPr>
          <w:rFonts w:ascii="Times New Roman" w:hAnsi="Times New Roman" w:cs="Times New Roman"/>
          <w:sz w:val="24"/>
          <w:szCs w:val="24"/>
          <w:lang w:val="en-US"/>
        </w:rPr>
        <w:t>ISO 37001:2016 Anti-Bribery Management Systems — Requirements with Guidance for Use, as well as leading international best practices;</w:t>
      </w:r>
    </w:p>
    <w:p w14:paraId="49444F7C" w14:textId="0449C292" w:rsidR="00E21CBA" w:rsidRPr="005F6C7B" w:rsidRDefault="005F6C7B" w:rsidP="005F6C7B">
      <w:pPr>
        <w:spacing w:after="0"/>
        <w:ind w:left="-567" w:right="567" w:firstLine="567"/>
        <w:jc w:val="both"/>
        <w:rPr>
          <w:sz w:val="24"/>
          <w:szCs w:val="24"/>
          <w:lang w:val="en-US"/>
        </w:rPr>
      </w:pPr>
      <w:r w:rsidRPr="005F6C7B">
        <w:rPr>
          <w:rFonts w:ascii="Times New Roman" w:hAnsi="Times New Roman" w:cs="Times New Roman"/>
          <w:sz w:val="24"/>
          <w:szCs w:val="24"/>
          <w:lang w:val="en-US"/>
        </w:rPr>
        <w:t>-</w:t>
      </w:r>
      <w:r>
        <w:rPr>
          <w:rFonts w:ascii="Times New Roman" w:hAnsi="Times New Roman" w:cs="Times New Roman"/>
          <w:sz w:val="24"/>
          <w:szCs w:val="24"/>
          <w:lang w:val="en-US"/>
        </w:rPr>
        <w:t xml:space="preserve"> o</w:t>
      </w:r>
      <w:r w:rsidRPr="005F6C7B">
        <w:rPr>
          <w:rFonts w:ascii="Times New Roman" w:hAnsi="Times New Roman" w:cs="Times New Roman"/>
          <w:sz w:val="24"/>
          <w:szCs w:val="24"/>
          <w:lang w:val="en-US"/>
        </w:rPr>
        <w:t>ther legislative and regulatory legal acts of the Republic of Uzbekistan in the field of combating corruption.</w:t>
      </w:r>
    </w:p>
    <w:sectPr w:rsidR="00E21CBA" w:rsidRPr="005F6C7B" w:rsidSect="00B6734C">
      <w:headerReference w:type="even" r:id="rId9"/>
      <w:headerReference w:type="default" r:id="rId10"/>
      <w:footerReference w:type="even" r:id="rId11"/>
      <w:footerReference w:type="default" r:id="rId12"/>
      <w:headerReference w:type="first" r:id="rId13"/>
      <w:footerReference w:type="first" r:id="rId14"/>
      <w:pgSz w:w="11906" w:h="16838"/>
      <w:pgMar w:top="1134"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2400" w14:textId="77777777" w:rsidR="00F718AD" w:rsidRDefault="00F718AD" w:rsidP="00503188">
      <w:pPr>
        <w:spacing w:after="0" w:line="240" w:lineRule="auto"/>
      </w:pPr>
      <w:r>
        <w:separator/>
      </w:r>
    </w:p>
  </w:endnote>
  <w:endnote w:type="continuationSeparator" w:id="0">
    <w:p w14:paraId="20B3DB56" w14:textId="77777777" w:rsidR="00F718AD" w:rsidRDefault="00F718AD" w:rsidP="00503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F01E" w14:textId="77777777" w:rsidR="007B2432" w:rsidRDefault="007B243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4E24" w14:textId="77777777" w:rsidR="007B2432" w:rsidRDefault="007B24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6F1A" w14:textId="77777777" w:rsidR="007B2432" w:rsidRDefault="007B24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B3A3" w14:textId="77777777" w:rsidR="00F718AD" w:rsidRDefault="00F718AD" w:rsidP="00503188">
      <w:pPr>
        <w:spacing w:after="0" w:line="240" w:lineRule="auto"/>
      </w:pPr>
      <w:r>
        <w:separator/>
      </w:r>
    </w:p>
  </w:footnote>
  <w:footnote w:type="continuationSeparator" w:id="0">
    <w:p w14:paraId="5CD26B58" w14:textId="77777777" w:rsidR="00F718AD" w:rsidRDefault="00F718AD" w:rsidP="00503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5C19" w14:textId="77777777" w:rsidR="007B2432" w:rsidRDefault="007B243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FA6E" w14:textId="77777777" w:rsidR="007B2432" w:rsidRDefault="007B243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2C73" w14:textId="77777777" w:rsidR="007B2432" w:rsidRDefault="007B24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337"/>
    <w:multiLevelType w:val="multilevel"/>
    <w:tmpl w:val="249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15EC6"/>
    <w:multiLevelType w:val="hybridMultilevel"/>
    <w:tmpl w:val="3EA24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592499">
    <w:abstractNumId w:val="0"/>
  </w:num>
  <w:num w:numId="2" w16cid:durableId="129086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A3"/>
    <w:rsid w:val="000019FB"/>
    <w:rsid w:val="000056CB"/>
    <w:rsid w:val="00005CEA"/>
    <w:rsid w:val="000063AB"/>
    <w:rsid w:val="00006A84"/>
    <w:rsid w:val="00012AA1"/>
    <w:rsid w:val="000143A2"/>
    <w:rsid w:val="00015410"/>
    <w:rsid w:val="000158E7"/>
    <w:rsid w:val="0001641D"/>
    <w:rsid w:val="00021159"/>
    <w:rsid w:val="00023B95"/>
    <w:rsid w:val="00035F99"/>
    <w:rsid w:val="00036347"/>
    <w:rsid w:val="00041576"/>
    <w:rsid w:val="000441C8"/>
    <w:rsid w:val="00047793"/>
    <w:rsid w:val="000512A3"/>
    <w:rsid w:val="00052AF0"/>
    <w:rsid w:val="000539D6"/>
    <w:rsid w:val="00055C8B"/>
    <w:rsid w:val="00071551"/>
    <w:rsid w:val="0007158C"/>
    <w:rsid w:val="00074AEB"/>
    <w:rsid w:val="00075B7C"/>
    <w:rsid w:val="00076296"/>
    <w:rsid w:val="0007674A"/>
    <w:rsid w:val="00083AEF"/>
    <w:rsid w:val="00090989"/>
    <w:rsid w:val="00091ABC"/>
    <w:rsid w:val="000921D1"/>
    <w:rsid w:val="000928BB"/>
    <w:rsid w:val="000B72DE"/>
    <w:rsid w:val="000B7B91"/>
    <w:rsid w:val="000C038B"/>
    <w:rsid w:val="000C0DA0"/>
    <w:rsid w:val="000C265D"/>
    <w:rsid w:val="000C37FC"/>
    <w:rsid w:val="000C3959"/>
    <w:rsid w:val="000C5206"/>
    <w:rsid w:val="000C6449"/>
    <w:rsid w:val="000D39EE"/>
    <w:rsid w:val="000D5254"/>
    <w:rsid w:val="000E0DD0"/>
    <w:rsid w:val="000E2A5D"/>
    <w:rsid w:val="000E4284"/>
    <w:rsid w:val="000E46DE"/>
    <w:rsid w:val="000F0EBE"/>
    <w:rsid w:val="000F3F0B"/>
    <w:rsid w:val="000F5217"/>
    <w:rsid w:val="001009D6"/>
    <w:rsid w:val="00102AF7"/>
    <w:rsid w:val="00115AE0"/>
    <w:rsid w:val="00117208"/>
    <w:rsid w:val="00121A9E"/>
    <w:rsid w:val="00130907"/>
    <w:rsid w:val="00144E04"/>
    <w:rsid w:val="001512EF"/>
    <w:rsid w:val="00153164"/>
    <w:rsid w:val="0015351A"/>
    <w:rsid w:val="00153811"/>
    <w:rsid w:val="00154BCC"/>
    <w:rsid w:val="00156464"/>
    <w:rsid w:val="00161C03"/>
    <w:rsid w:val="00165A52"/>
    <w:rsid w:val="00176BBE"/>
    <w:rsid w:val="0018008B"/>
    <w:rsid w:val="001802AF"/>
    <w:rsid w:val="00182B0C"/>
    <w:rsid w:val="00184ADC"/>
    <w:rsid w:val="00186FC6"/>
    <w:rsid w:val="00187585"/>
    <w:rsid w:val="001A2515"/>
    <w:rsid w:val="001B236E"/>
    <w:rsid w:val="001B39FE"/>
    <w:rsid w:val="001B518B"/>
    <w:rsid w:val="001B6488"/>
    <w:rsid w:val="001C03A6"/>
    <w:rsid w:val="001C205D"/>
    <w:rsid w:val="001C5AF1"/>
    <w:rsid w:val="001C6D18"/>
    <w:rsid w:val="001E2CAA"/>
    <w:rsid w:val="001E4B26"/>
    <w:rsid w:val="001E4F4E"/>
    <w:rsid w:val="001E66E4"/>
    <w:rsid w:val="001E78EE"/>
    <w:rsid w:val="001E7FDB"/>
    <w:rsid w:val="001F2DFF"/>
    <w:rsid w:val="001F3806"/>
    <w:rsid w:val="00200A42"/>
    <w:rsid w:val="00201AC5"/>
    <w:rsid w:val="00206C83"/>
    <w:rsid w:val="00213A53"/>
    <w:rsid w:val="00216A1F"/>
    <w:rsid w:val="002322E0"/>
    <w:rsid w:val="0023339A"/>
    <w:rsid w:val="00236567"/>
    <w:rsid w:val="0024115A"/>
    <w:rsid w:val="00241EE1"/>
    <w:rsid w:val="002421BB"/>
    <w:rsid w:val="00246901"/>
    <w:rsid w:val="0025025B"/>
    <w:rsid w:val="00250FE3"/>
    <w:rsid w:val="00253624"/>
    <w:rsid w:val="00257311"/>
    <w:rsid w:val="0026279D"/>
    <w:rsid w:val="002729AC"/>
    <w:rsid w:val="00273943"/>
    <w:rsid w:val="00274E2E"/>
    <w:rsid w:val="00282135"/>
    <w:rsid w:val="00283EC9"/>
    <w:rsid w:val="0028495E"/>
    <w:rsid w:val="00286167"/>
    <w:rsid w:val="00295B25"/>
    <w:rsid w:val="002A0ED9"/>
    <w:rsid w:val="002A3C07"/>
    <w:rsid w:val="002A4DE3"/>
    <w:rsid w:val="002A5F26"/>
    <w:rsid w:val="002B5090"/>
    <w:rsid w:val="002D0037"/>
    <w:rsid w:val="002D15BC"/>
    <w:rsid w:val="002D4F10"/>
    <w:rsid w:val="002E0D60"/>
    <w:rsid w:val="002E1133"/>
    <w:rsid w:val="002E1474"/>
    <w:rsid w:val="002E5DDB"/>
    <w:rsid w:val="002F0367"/>
    <w:rsid w:val="002F1E0C"/>
    <w:rsid w:val="002F233D"/>
    <w:rsid w:val="002F2DF8"/>
    <w:rsid w:val="002F31A2"/>
    <w:rsid w:val="002F49FA"/>
    <w:rsid w:val="002F67AC"/>
    <w:rsid w:val="002F7C89"/>
    <w:rsid w:val="003078A2"/>
    <w:rsid w:val="00307AF3"/>
    <w:rsid w:val="0031349A"/>
    <w:rsid w:val="00325D02"/>
    <w:rsid w:val="003311AB"/>
    <w:rsid w:val="0033724C"/>
    <w:rsid w:val="00343F8E"/>
    <w:rsid w:val="0034629A"/>
    <w:rsid w:val="00354EB1"/>
    <w:rsid w:val="00354EC7"/>
    <w:rsid w:val="00355D31"/>
    <w:rsid w:val="00356427"/>
    <w:rsid w:val="00370B40"/>
    <w:rsid w:val="00370E83"/>
    <w:rsid w:val="0037314A"/>
    <w:rsid w:val="00387B4A"/>
    <w:rsid w:val="0039005B"/>
    <w:rsid w:val="0039233C"/>
    <w:rsid w:val="003939B7"/>
    <w:rsid w:val="00396681"/>
    <w:rsid w:val="003A0A16"/>
    <w:rsid w:val="003A1C85"/>
    <w:rsid w:val="003A5C09"/>
    <w:rsid w:val="003A7FC2"/>
    <w:rsid w:val="003B11FA"/>
    <w:rsid w:val="003B2519"/>
    <w:rsid w:val="003C0345"/>
    <w:rsid w:val="003C5522"/>
    <w:rsid w:val="003C5CFE"/>
    <w:rsid w:val="003D7709"/>
    <w:rsid w:val="003E19D1"/>
    <w:rsid w:val="003E7022"/>
    <w:rsid w:val="00403500"/>
    <w:rsid w:val="00404759"/>
    <w:rsid w:val="00405E3C"/>
    <w:rsid w:val="00406B77"/>
    <w:rsid w:val="0041304A"/>
    <w:rsid w:val="0041436D"/>
    <w:rsid w:val="00415F5A"/>
    <w:rsid w:val="00420611"/>
    <w:rsid w:val="00421A65"/>
    <w:rsid w:val="00425787"/>
    <w:rsid w:val="00432606"/>
    <w:rsid w:val="00435877"/>
    <w:rsid w:val="00447284"/>
    <w:rsid w:val="0045070E"/>
    <w:rsid w:val="004521F5"/>
    <w:rsid w:val="00454049"/>
    <w:rsid w:val="004557D0"/>
    <w:rsid w:val="00456514"/>
    <w:rsid w:val="00465A20"/>
    <w:rsid w:val="004761E8"/>
    <w:rsid w:val="00477EC2"/>
    <w:rsid w:val="004861C7"/>
    <w:rsid w:val="00497482"/>
    <w:rsid w:val="004A165C"/>
    <w:rsid w:val="004B0F3A"/>
    <w:rsid w:val="004B45F1"/>
    <w:rsid w:val="004B4ED6"/>
    <w:rsid w:val="004B66EC"/>
    <w:rsid w:val="004C3EDD"/>
    <w:rsid w:val="004C4BED"/>
    <w:rsid w:val="004C6D8D"/>
    <w:rsid w:val="004C784A"/>
    <w:rsid w:val="004C7BB8"/>
    <w:rsid w:val="004D203B"/>
    <w:rsid w:val="004D4E97"/>
    <w:rsid w:val="004E229B"/>
    <w:rsid w:val="004E31C4"/>
    <w:rsid w:val="004E3812"/>
    <w:rsid w:val="004E6B2E"/>
    <w:rsid w:val="004F0C64"/>
    <w:rsid w:val="004F0F5D"/>
    <w:rsid w:val="004F3A86"/>
    <w:rsid w:val="00501618"/>
    <w:rsid w:val="005021DC"/>
    <w:rsid w:val="00503188"/>
    <w:rsid w:val="005045BD"/>
    <w:rsid w:val="00520A6E"/>
    <w:rsid w:val="00521DB6"/>
    <w:rsid w:val="00524212"/>
    <w:rsid w:val="00524C6E"/>
    <w:rsid w:val="00527B48"/>
    <w:rsid w:val="005313AA"/>
    <w:rsid w:val="00537CF8"/>
    <w:rsid w:val="00542882"/>
    <w:rsid w:val="005505EF"/>
    <w:rsid w:val="00552B90"/>
    <w:rsid w:val="005600F0"/>
    <w:rsid w:val="005616B8"/>
    <w:rsid w:val="00572468"/>
    <w:rsid w:val="0057269B"/>
    <w:rsid w:val="00574AD7"/>
    <w:rsid w:val="00574C11"/>
    <w:rsid w:val="00576096"/>
    <w:rsid w:val="0057777B"/>
    <w:rsid w:val="005824A9"/>
    <w:rsid w:val="005917B2"/>
    <w:rsid w:val="00591FD5"/>
    <w:rsid w:val="00593451"/>
    <w:rsid w:val="005A033A"/>
    <w:rsid w:val="005A1D2E"/>
    <w:rsid w:val="005A68E3"/>
    <w:rsid w:val="005B4ECB"/>
    <w:rsid w:val="005B55C5"/>
    <w:rsid w:val="005B5870"/>
    <w:rsid w:val="005B6948"/>
    <w:rsid w:val="005C17DC"/>
    <w:rsid w:val="005C2A10"/>
    <w:rsid w:val="005C3273"/>
    <w:rsid w:val="005C3839"/>
    <w:rsid w:val="005C7CC2"/>
    <w:rsid w:val="005D5967"/>
    <w:rsid w:val="005D6752"/>
    <w:rsid w:val="005D7120"/>
    <w:rsid w:val="005E0284"/>
    <w:rsid w:val="005E1A6B"/>
    <w:rsid w:val="005F5E0A"/>
    <w:rsid w:val="005F6C7B"/>
    <w:rsid w:val="00601C8D"/>
    <w:rsid w:val="0060220B"/>
    <w:rsid w:val="00602D5A"/>
    <w:rsid w:val="006061AB"/>
    <w:rsid w:val="00611317"/>
    <w:rsid w:val="0061272B"/>
    <w:rsid w:val="006162D3"/>
    <w:rsid w:val="00617861"/>
    <w:rsid w:val="00624223"/>
    <w:rsid w:val="006266CA"/>
    <w:rsid w:val="00634B45"/>
    <w:rsid w:val="0063514C"/>
    <w:rsid w:val="00637EC0"/>
    <w:rsid w:val="0064260B"/>
    <w:rsid w:val="00645A19"/>
    <w:rsid w:val="0064670F"/>
    <w:rsid w:val="00653137"/>
    <w:rsid w:val="00656FBE"/>
    <w:rsid w:val="00657336"/>
    <w:rsid w:val="00661207"/>
    <w:rsid w:val="00667D21"/>
    <w:rsid w:val="006700DB"/>
    <w:rsid w:val="00671E28"/>
    <w:rsid w:val="00681840"/>
    <w:rsid w:val="006819DA"/>
    <w:rsid w:val="006868A7"/>
    <w:rsid w:val="0069007B"/>
    <w:rsid w:val="00692C99"/>
    <w:rsid w:val="00692EC9"/>
    <w:rsid w:val="006A5603"/>
    <w:rsid w:val="006B1C0E"/>
    <w:rsid w:val="006B586A"/>
    <w:rsid w:val="006B61CF"/>
    <w:rsid w:val="006C11E0"/>
    <w:rsid w:val="006C329E"/>
    <w:rsid w:val="006C5EA2"/>
    <w:rsid w:val="006D195C"/>
    <w:rsid w:val="006D4C20"/>
    <w:rsid w:val="006D5158"/>
    <w:rsid w:val="006D5804"/>
    <w:rsid w:val="006E597D"/>
    <w:rsid w:val="006F03EB"/>
    <w:rsid w:val="006F5AD4"/>
    <w:rsid w:val="007031A7"/>
    <w:rsid w:val="0070618E"/>
    <w:rsid w:val="00707118"/>
    <w:rsid w:val="0071018E"/>
    <w:rsid w:val="00721DF8"/>
    <w:rsid w:val="00724638"/>
    <w:rsid w:val="00727308"/>
    <w:rsid w:val="00732015"/>
    <w:rsid w:val="00733CE4"/>
    <w:rsid w:val="00736B5A"/>
    <w:rsid w:val="00740125"/>
    <w:rsid w:val="007476BF"/>
    <w:rsid w:val="00747A72"/>
    <w:rsid w:val="00747DAA"/>
    <w:rsid w:val="0075465B"/>
    <w:rsid w:val="00754904"/>
    <w:rsid w:val="007560CB"/>
    <w:rsid w:val="007564A3"/>
    <w:rsid w:val="00756DD3"/>
    <w:rsid w:val="00761FB2"/>
    <w:rsid w:val="00762E5B"/>
    <w:rsid w:val="007656A4"/>
    <w:rsid w:val="0076585A"/>
    <w:rsid w:val="00770577"/>
    <w:rsid w:val="00775D66"/>
    <w:rsid w:val="0077681D"/>
    <w:rsid w:val="00776D0F"/>
    <w:rsid w:val="0078258E"/>
    <w:rsid w:val="00784995"/>
    <w:rsid w:val="0079080E"/>
    <w:rsid w:val="007970BB"/>
    <w:rsid w:val="007A441D"/>
    <w:rsid w:val="007A5EB7"/>
    <w:rsid w:val="007B0604"/>
    <w:rsid w:val="007B0F9B"/>
    <w:rsid w:val="007B2432"/>
    <w:rsid w:val="007B470A"/>
    <w:rsid w:val="007B4C21"/>
    <w:rsid w:val="007B5F38"/>
    <w:rsid w:val="007B606D"/>
    <w:rsid w:val="007D1DFB"/>
    <w:rsid w:val="007D4D5D"/>
    <w:rsid w:val="007D764F"/>
    <w:rsid w:val="007E1A23"/>
    <w:rsid w:val="007E2236"/>
    <w:rsid w:val="007E6322"/>
    <w:rsid w:val="007E7060"/>
    <w:rsid w:val="007F427E"/>
    <w:rsid w:val="007F7664"/>
    <w:rsid w:val="007F7B48"/>
    <w:rsid w:val="00800FD4"/>
    <w:rsid w:val="0080185D"/>
    <w:rsid w:val="00801C68"/>
    <w:rsid w:val="00802216"/>
    <w:rsid w:val="008061A6"/>
    <w:rsid w:val="00807FCD"/>
    <w:rsid w:val="0081205F"/>
    <w:rsid w:val="00815C9E"/>
    <w:rsid w:val="0081615E"/>
    <w:rsid w:val="00816C52"/>
    <w:rsid w:val="0081775E"/>
    <w:rsid w:val="00822C94"/>
    <w:rsid w:val="008243D4"/>
    <w:rsid w:val="00827926"/>
    <w:rsid w:val="00837783"/>
    <w:rsid w:val="00841373"/>
    <w:rsid w:val="00843D80"/>
    <w:rsid w:val="00844CF3"/>
    <w:rsid w:val="0084642E"/>
    <w:rsid w:val="00846663"/>
    <w:rsid w:val="00847F74"/>
    <w:rsid w:val="008547FF"/>
    <w:rsid w:val="00856661"/>
    <w:rsid w:val="00857DC9"/>
    <w:rsid w:val="00864141"/>
    <w:rsid w:val="00867845"/>
    <w:rsid w:val="008679CC"/>
    <w:rsid w:val="00867FF4"/>
    <w:rsid w:val="00885014"/>
    <w:rsid w:val="0088567A"/>
    <w:rsid w:val="00897AE1"/>
    <w:rsid w:val="008A1AE2"/>
    <w:rsid w:val="008A234C"/>
    <w:rsid w:val="008A4DCE"/>
    <w:rsid w:val="008A52A7"/>
    <w:rsid w:val="008A6B05"/>
    <w:rsid w:val="008A7268"/>
    <w:rsid w:val="008B2111"/>
    <w:rsid w:val="008B3D2F"/>
    <w:rsid w:val="008C10D9"/>
    <w:rsid w:val="008C79CC"/>
    <w:rsid w:val="008D0FED"/>
    <w:rsid w:val="008D1536"/>
    <w:rsid w:val="008D15F9"/>
    <w:rsid w:val="008D54AC"/>
    <w:rsid w:val="008D5BA7"/>
    <w:rsid w:val="008F169E"/>
    <w:rsid w:val="008F3CF1"/>
    <w:rsid w:val="008F5527"/>
    <w:rsid w:val="008F7720"/>
    <w:rsid w:val="00900469"/>
    <w:rsid w:val="00904AD6"/>
    <w:rsid w:val="00906C6B"/>
    <w:rsid w:val="0091274E"/>
    <w:rsid w:val="009137E3"/>
    <w:rsid w:val="0092046F"/>
    <w:rsid w:val="00921655"/>
    <w:rsid w:val="00922660"/>
    <w:rsid w:val="00922A21"/>
    <w:rsid w:val="00923BAD"/>
    <w:rsid w:val="00924915"/>
    <w:rsid w:val="00927AD0"/>
    <w:rsid w:val="00930B7D"/>
    <w:rsid w:val="009346F5"/>
    <w:rsid w:val="009359D7"/>
    <w:rsid w:val="009361AE"/>
    <w:rsid w:val="00940B41"/>
    <w:rsid w:val="00944D40"/>
    <w:rsid w:val="0094629D"/>
    <w:rsid w:val="00946FF3"/>
    <w:rsid w:val="00952FBC"/>
    <w:rsid w:val="00961625"/>
    <w:rsid w:val="009638EA"/>
    <w:rsid w:val="00964AD0"/>
    <w:rsid w:val="00967A4B"/>
    <w:rsid w:val="00971434"/>
    <w:rsid w:val="0097342E"/>
    <w:rsid w:val="00980AE3"/>
    <w:rsid w:val="00983840"/>
    <w:rsid w:val="00985DB4"/>
    <w:rsid w:val="00986A16"/>
    <w:rsid w:val="00987694"/>
    <w:rsid w:val="0098786C"/>
    <w:rsid w:val="00990519"/>
    <w:rsid w:val="00996158"/>
    <w:rsid w:val="009A260B"/>
    <w:rsid w:val="009A4A13"/>
    <w:rsid w:val="009B517A"/>
    <w:rsid w:val="009B5ADB"/>
    <w:rsid w:val="009B6BF4"/>
    <w:rsid w:val="009B795B"/>
    <w:rsid w:val="009C1EC4"/>
    <w:rsid w:val="009C27CD"/>
    <w:rsid w:val="009C4D8A"/>
    <w:rsid w:val="009D29FA"/>
    <w:rsid w:val="009D50E2"/>
    <w:rsid w:val="009D73F7"/>
    <w:rsid w:val="009D78DE"/>
    <w:rsid w:val="009E2BA5"/>
    <w:rsid w:val="009E35DE"/>
    <w:rsid w:val="009E3832"/>
    <w:rsid w:val="009E391B"/>
    <w:rsid w:val="009E5B73"/>
    <w:rsid w:val="009E604C"/>
    <w:rsid w:val="009F2A77"/>
    <w:rsid w:val="009F4CCF"/>
    <w:rsid w:val="009F66CF"/>
    <w:rsid w:val="00A00188"/>
    <w:rsid w:val="00A063C7"/>
    <w:rsid w:val="00A11700"/>
    <w:rsid w:val="00A140EB"/>
    <w:rsid w:val="00A2314B"/>
    <w:rsid w:val="00A2367E"/>
    <w:rsid w:val="00A24826"/>
    <w:rsid w:val="00A24E88"/>
    <w:rsid w:val="00A261D0"/>
    <w:rsid w:val="00A30723"/>
    <w:rsid w:val="00A37CFA"/>
    <w:rsid w:val="00A411FA"/>
    <w:rsid w:val="00A43BD5"/>
    <w:rsid w:val="00A464D2"/>
    <w:rsid w:val="00A46BFD"/>
    <w:rsid w:val="00A61C02"/>
    <w:rsid w:val="00A64A9B"/>
    <w:rsid w:val="00A65405"/>
    <w:rsid w:val="00A70773"/>
    <w:rsid w:val="00A7171D"/>
    <w:rsid w:val="00A73A63"/>
    <w:rsid w:val="00A8077E"/>
    <w:rsid w:val="00A81040"/>
    <w:rsid w:val="00A83876"/>
    <w:rsid w:val="00A93C13"/>
    <w:rsid w:val="00A95620"/>
    <w:rsid w:val="00AA23CC"/>
    <w:rsid w:val="00AA2A00"/>
    <w:rsid w:val="00AB50FB"/>
    <w:rsid w:val="00AB5637"/>
    <w:rsid w:val="00AC5DC5"/>
    <w:rsid w:val="00AD03DD"/>
    <w:rsid w:val="00AD12A5"/>
    <w:rsid w:val="00AE1592"/>
    <w:rsid w:val="00AE2F51"/>
    <w:rsid w:val="00AE7403"/>
    <w:rsid w:val="00AF2D74"/>
    <w:rsid w:val="00AF6876"/>
    <w:rsid w:val="00B062D7"/>
    <w:rsid w:val="00B13A8B"/>
    <w:rsid w:val="00B13FB4"/>
    <w:rsid w:val="00B15732"/>
    <w:rsid w:val="00B35D3F"/>
    <w:rsid w:val="00B3683F"/>
    <w:rsid w:val="00B416A1"/>
    <w:rsid w:val="00B41A02"/>
    <w:rsid w:val="00B4204E"/>
    <w:rsid w:val="00B43A11"/>
    <w:rsid w:val="00B46469"/>
    <w:rsid w:val="00B5235E"/>
    <w:rsid w:val="00B5371A"/>
    <w:rsid w:val="00B57666"/>
    <w:rsid w:val="00B61F7E"/>
    <w:rsid w:val="00B627FE"/>
    <w:rsid w:val="00B6734C"/>
    <w:rsid w:val="00B71892"/>
    <w:rsid w:val="00B74A4B"/>
    <w:rsid w:val="00B7646F"/>
    <w:rsid w:val="00B8049D"/>
    <w:rsid w:val="00B816BA"/>
    <w:rsid w:val="00B86A4D"/>
    <w:rsid w:val="00B87DDB"/>
    <w:rsid w:val="00B92899"/>
    <w:rsid w:val="00B939B6"/>
    <w:rsid w:val="00B94664"/>
    <w:rsid w:val="00B94D1A"/>
    <w:rsid w:val="00B94F61"/>
    <w:rsid w:val="00BA2C08"/>
    <w:rsid w:val="00BA2F1B"/>
    <w:rsid w:val="00BB0360"/>
    <w:rsid w:val="00BB25D8"/>
    <w:rsid w:val="00BB3ACE"/>
    <w:rsid w:val="00BC06C0"/>
    <w:rsid w:val="00BC0E8E"/>
    <w:rsid w:val="00BC2E68"/>
    <w:rsid w:val="00BC4841"/>
    <w:rsid w:val="00BC6AF8"/>
    <w:rsid w:val="00BD05A3"/>
    <w:rsid w:val="00BD08A9"/>
    <w:rsid w:val="00BD21E0"/>
    <w:rsid w:val="00BD338B"/>
    <w:rsid w:val="00BE09B2"/>
    <w:rsid w:val="00BE09EF"/>
    <w:rsid w:val="00BF423F"/>
    <w:rsid w:val="00BF52D3"/>
    <w:rsid w:val="00C03506"/>
    <w:rsid w:val="00C051E0"/>
    <w:rsid w:val="00C05FBF"/>
    <w:rsid w:val="00C21D34"/>
    <w:rsid w:val="00C2210A"/>
    <w:rsid w:val="00C22EFB"/>
    <w:rsid w:val="00C2342C"/>
    <w:rsid w:val="00C25057"/>
    <w:rsid w:val="00C338FB"/>
    <w:rsid w:val="00C3421E"/>
    <w:rsid w:val="00C37271"/>
    <w:rsid w:val="00C40AEA"/>
    <w:rsid w:val="00C42633"/>
    <w:rsid w:val="00C51EE2"/>
    <w:rsid w:val="00C56609"/>
    <w:rsid w:val="00C614A0"/>
    <w:rsid w:val="00C6204E"/>
    <w:rsid w:val="00C6416B"/>
    <w:rsid w:val="00C70B41"/>
    <w:rsid w:val="00C72EA7"/>
    <w:rsid w:val="00C74000"/>
    <w:rsid w:val="00C76FEC"/>
    <w:rsid w:val="00C850CA"/>
    <w:rsid w:val="00C8796E"/>
    <w:rsid w:val="00CA1C80"/>
    <w:rsid w:val="00CA4CA4"/>
    <w:rsid w:val="00CB23FD"/>
    <w:rsid w:val="00CB41F4"/>
    <w:rsid w:val="00CB6D3B"/>
    <w:rsid w:val="00CB7FAA"/>
    <w:rsid w:val="00CC0142"/>
    <w:rsid w:val="00CC1CFB"/>
    <w:rsid w:val="00CC1E6C"/>
    <w:rsid w:val="00CC7E9D"/>
    <w:rsid w:val="00CC7F0A"/>
    <w:rsid w:val="00CD052F"/>
    <w:rsid w:val="00CD2AA9"/>
    <w:rsid w:val="00CD4AE3"/>
    <w:rsid w:val="00CD5972"/>
    <w:rsid w:val="00CD6332"/>
    <w:rsid w:val="00CD74F1"/>
    <w:rsid w:val="00CD79E2"/>
    <w:rsid w:val="00CD7ACC"/>
    <w:rsid w:val="00CE5A12"/>
    <w:rsid w:val="00CF6102"/>
    <w:rsid w:val="00CF6483"/>
    <w:rsid w:val="00D0559E"/>
    <w:rsid w:val="00D05B61"/>
    <w:rsid w:val="00D06E8A"/>
    <w:rsid w:val="00D14A5F"/>
    <w:rsid w:val="00D15B58"/>
    <w:rsid w:val="00D1738C"/>
    <w:rsid w:val="00D20AB3"/>
    <w:rsid w:val="00D2227F"/>
    <w:rsid w:val="00D2342B"/>
    <w:rsid w:val="00D30A82"/>
    <w:rsid w:val="00D30C1C"/>
    <w:rsid w:val="00D333D2"/>
    <w:rsid w:val="00D33581"/>
    <w:rsid w:val="00D418E9"/>
    <w:rsid w:val="00D444B3"/>
    <w:rsid w:val="00D47DE7"/>
    <w:rsid w:val="00D501AB"/>
    <w:rsid w:val="00D5238B"/>
    <w:rsid w:val="00D529D8"/>
    <w:rsid w:val="00D53511"/>
    <w:rsid w:val="00D53BB5"/>
    <w:rsid w:val="00D57ADE"/>
    <w:rsid w:val="00D62543"/>
    <w:rsid w:val="00D62831"/>
    <w:rsid w:val="00D722E2"/>
    <w:rsid w:val="00D827FA"/>
    <w:rsid w:val="00D83279"/>
    <w:rsid w:val="00D87311"/>
    <w:rsid w:val="00D90B00"/>
    <w:rsid w:val="00D91CB7"/>
    <w:rsid w:val="00D923ED"/>
    <w:rsid w:val="00D974C4"/>
    <w:rsid w:val="00DA434B"/>
    <w:rsid w:val="00DB3FA6"/>
    <w:rsid w:val="00DC0898"/>
    <w:rsid w:val="00DE797C"/>
    <w:rsid w:val="00DF2DAC"/>
    <w:rsid w:val="00DF3C95"/>
    <w:rsid w:val="00E014D5"/>
    <w:rsid w:val="00E01854"/>
    <w:rsid w:val="00E06689"/>
    <w:rsid w:val="00E15F2E"/>
    <w:rsid w:val="00E215F7"/>
    <w:rsid w:val="00E21CBA"/>
    <w:rsid w:val="00E26AFA"/>
    <w:rsid w:val="00E31A4C"/>
    <w:rsid w:val="00E34637"/>
    <w:rsid w:val="00E5094D"/>
    <w:rsid w:val="00E55983"/>
    <w:rsid w:val="00E562BE"/>
    <w:rsid w:val="00E57D03"/>
    <w:rsid w:val="00E61BD5"/>
    <w:rsid w:val="00E677AC"/>
    <w:rsid w:val="00E7189F"/>
    <w:rsid w:val="00E74613"/>
    <w:rsid w:val="00E84070"/>
    <w:rsid w:val="00E852E6"/>
    <w:rsid w:val="00E913D2"/>
    <w:rsid w:val="00E92566"/>
    <w:rsid w:val="00E92BC6"/>
    <w:rsid w:val="00E931E9"/>
    <w:rsid w:val="00E9763D"/>
    <w:rsid w:val="00E97BB4"/>
    <w:rsid w:val="00EA1216"/>
    <w:rsid w:val="00EA5D4F"/>
    <w:rsid w:val="00EC1193"/>
    <w:rsid w:val="00EC1B8B"/>
    <w:rsid w:val="00EC68C6"/>
    <w:rsid w:val="00ED115B"/>
    <w:rsid w:val="00ED206B"/>
    <w:rsid w:val="00ED4C35"/>
    <w:rsid w:val="00EE2A12"/>
    <w:rsid w:val="00EE3D86"/>
    <w:rsid w:val="00EE5CAA"/>
    <w:rsid w:val="00EF07A8"/>
    <w:rsid w:val="00EF0BCA"/>
    <w:rsid w:val="00EF2064"/>
    <w:rsid w:val="00F0433A"/>
    <w:rsid w:val="00F045D0"/>
    <w:rsid w:val="00F0617A"/>
    <w:rsid w:val="00F07FE0"/>
    <w:rsid w:val="00F12736"/>
    <w:rsid w:val="00F20921"/>
    <w:rsid w:val="00F22958"/>
    <w:rsid w:val="00F230D5"/>
    <w:rsid w:val="00F24A97"/>
    <w:rsid w:val="00F267AC"/>
    <w:rsid w:val="00F36D33"/>
    <w:rsid w:val="00F433E1"/>
    <w:rsid w:val="00F54900"/>
    <w:rsid w:val="00F57F51"/>
    <w:rsid w:val="00F6621C"/>
    <w:rsid w:val="00F676A9"/>
    <w:rsid w:val="00F718AD"/>
    <w:rsid w:val="00F74CA9"/>
    <w:rsid w:val="00F75C08"/>
    <w:rsid w:val="00F77155"/>
    <w:rsid w:val="00F82493"/>
    <w:rsid w:val="00F87B85"/>
    <w:rsid w:val="00F95A7A"/>
    <w:rsid w:val="00F96A2E"/>
    <w:rsid w:val="00F976D6"/>
    <w:rsid w:val="00FA2127"/>
    <w:rsid w:val="00FA3395"/>
    <w:rsid w:val="00FA46B2"/>
    <w:rsid w:val="00FA6141"/>
    <w:rsid w:val="00FA6458"/>
    <w:rsid w:val="00FC279C"/>
    <w:rsid w:val="00FC3DE2"/>
    <w:rsid w:val="00FD08D8"/>
    <w:rsid w:val="00FD2E3E"/>
    <w:rsid w:val="00FE09C9"/>
    <w:rsid w:val="00FE651C"/>
    <w:rsid w:val="00FE6CC5"/>
    <w:rsid w:val="00FE7325"/>
    <w:rsid w:val="00FF29BD"/>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BAFA"/>
  <w15:chartTrackingRefBased/>
  <w15:docId w15:val="{3758DC9C-1461-428C-ACD5-9803F874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133"/>
    <w:pPr>
      <w:ind w:left="720"/>
      <w:contextualSpacing/>
    </w:pPr>
  </w:style>
  <w:style w:type="character" w:styleId="a4">
    <w:name w:val="Strong"/>
    <w:basedOn w:val="a0"/>
    <w:uiPriority w:val="22"/>
    <w:qFormat/>
    <w:rsid w:val="00885014"/>
    <w:rPr>
      <w:b/>
      <w:bCs/>
    </w:rPr>
  </w:style>
  <w:style w:type="character" w:styleId="a5">
    <w:name w:val="Hyperlink"/>
    <w:basedOn w:val="a0"/>
    <w:uiPriority w:val="99"/>
    <w:unhideWhenUsed/>
    <w:rsid w:val="000C5206"/>
    <w:rPr>
      <w:color w:val="0563C1" w:themeColor="hyperlink"/>
      <w:u w:val="single"/>
    </w:rPr>
  </w:style>
  <w:style w:type="character" w:customStyle="1" w:styleId="1">
    <w:name w:val="Неразрешенное упоминание1"/>
    <w:basedOn w:val="a0"/>
    <w:uiPriority w:val="99"/>
    <w:semiHidden/>
    <w:unhideWhenUsed/>
    <w:rsid w:val="000C5206"/>
    <w:rPr>
      <w:color w:val="605E5C"/>
      <w:shd w:val="clear" w:color="auto" w:fill="E1DFDD"/>
    </w:rPr>
  </w:style>
  <w:style w:type="paragraph" w:styleId="a6">
    <w:name w:val="Normal (Web)"/>
    <w:basedOn w:val="a"/>
    <w:uiPriority w:val="99"/>
    <w:unhideWhenUsed/>
    <w:rsid w:val="002F0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7A5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A5EB7"/>
  </w:style>
  <w:style w:type="character" w:styleId="a7">
    <w:name w:val="Emphasis"/>
    <w:basedOn w:val="a0"/>
    <w:uiPriority w:val="20"/>
    <w:qFormat/>
    <w:rsid w:val="007A5EB7"/>
    <w:rPr>
      <w:i/>
      <w:iCs/>
    </w:rPr>
  </w:style>
  <w:style w:type="paragraph" w:styleId="a8">
    <w:name w:val="Balloon Text"/>
    <w:basedOn w:val="a"/>
    <w:link w:val="a9"/>
    <w:uiPriority w:val="99"/>
    <w:semiHidden/>
    <w:unhideWhenUsed/>
    <w:rsid w:val="00B576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7666"/>
    <w:rPr>
      <w:rFonts w:ascii="Segoe UI" w:hAnsi="Segoe UI" w:cs="Segoe UI"/>
      <w:sz w:val="18"/>
      <w:szCs w:val="18"/>
    </w:rPr>
  </w:style>
  <w:style w:type="paragraph" w:styleId="aa">
    <w:name w:val="header"/>
    <w:basedOn w:val="a"/>
    <w:link w:val="ab"/>
    <w:uiPriority w:val="99"/>
    <w:unhideWhenUsed/>
    <w:rsid w:val="005031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3188"/>
  </w:style>
  <w:style w:type="paragraph" w:styleId="ac">
    <w:name w:val="footer"/>
    <w:basedOn w:val="a"/>
    <w:link w:val="ad"/>
    <w:uiPriority w:val="99"/>
    <w:unhideWhenUsed/>
    <w:rsid w:val="005031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03188"/>
  </w:style>
  <w:style w:type="character" w:customStyle="1" w:styleId="10">
    <w:name w:val="Заголовок №1_"/>
    <w:basedOn w:val="a0"/>
    <w:link w:val="11"/>
    <w:rsid w:val="00BB0360"/>
    <w:rPr>
      <w:rFonts w:ascii="Times New Roman" w:eastAsia="Times New Roman" w:hAnsi="Times New Roman" w:cs="Times New Roman"/>
      <w:b/>
      <w:bCs/>
      <w:sz w:val="28"/>
      <w:szCs w:val="28"/>
      <w:shd w:val="clear" w:color="auto" w:fill="FFFFFF"/>
    </w:rPr>
  </w:style>
  <w:style w:type="character" w:customStyle="1" w:styleId="ae">
    <w:name w:val="Другое_"/>
    <w:basedOn w:val="a0"/>
    <w:link w:val="af"/>
    <w:rsid w:val="00BB0360"/>
    <w:rPr>
      <w:rFonts w:ascii="Times New Roman" w:eastAsia="Times New Roman" w:hAnsi="Times New Roman" w:cs="Times New Roman"/>
      <w:sz w:val="28"/>
      <w:szCs w:val="28"/>
      <w:shd w:val="clear" w:color="auto" w:fill="FFFFFF"/>
    </w:rPr>
  </w:style>
  <w:style w:type="paragraph" w:customStyle="1" w:styleId="11">
    <w:name w:val="Заголовок №1"/>
    <w:basedOn w:val="a"/>
    <w:link w:val="10"/>
    <w:rsid w:val="00BB0360"/>
    <w:pPr>
      <w:widowControl w:val="0"/>
      <w:shd w:val="clear" w:color="auto" w:fill="FFFFFF"/>
      <w:spacing w:after="360" w:line="276" w:lineRule="auto"/>
      <w:ind w:left="2120"/>
      <w:outlineLvl w:val="0"/>
    </w:pPr>
    <w:rPr>
      <w:rFonts w:ascii="Times New Roman" w:eastAsia="Times New Roman" w:hAnsi="Times New Roman" w:cs="Times New Roman"/>
      <w:b/>
      <w:bCs/>
      <w:sz w:val="28"/>
      <w:szCs w:val="28"/>
    </w:rPr>
  </w:style>
  <w:style w:type="paragraph" w:customStyle="1" w:styleId="af">
    <w:name w:val="Другое"/>
    <w:basedOn w:val="a"/>
    <w:link w:val="ae"/>
    <w:rsid w:val="00BB0360"/>
    <w:pPr>
      <w:widowControl w:val="0"/>
      <w:shd w:val="clear" w:color="auto" w:fill="FFFFFF"/>
      <w:spacing w:after="0" w:line="276" w:lineRule="auto"/>
      <w:ind w:firstLine="400"/>
      <w:jc w:val="both"/>
    </w:pPr>
    <w:rPr>
      <w:rFonts w:ascii="Times New Roman" w:eastAsia="Times New Roman" w:hAnsi="Times New Roman" w:cs="Times New Roman"/>
      <w:sz w:val="28"/>
      <w:szCs w:val="28"/>
    </w:rPr>
  </w:style>
  <w:style w:type="character" w:customStyle="1" w:styleId="af0">
    <w:name w:val="Основной текст_"/>
    <w:link w:val="12"/>
    <w:locked/>
    <w:rsid w:val="00927AD0"/>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927AD0"/>
    <w:pPr>
      <w:shd w:val="clear" w:color="auto" w:fill="FFFFFF"/>
      <w:spacing w:before="420" w:after="60" w:line="384" w:lineRule="exact"/>
      <w:jc w:val="both"/>
    </w:pPr>
    <w:rPr>
      <w:rFonts w:ascii="Times New Roman" w:eastAsia="Times New Roman" w:hAnsi="Times New Roman" w:cs="Times New Roman"/>
      <w:sz w:val="28"/>
      <w:szCs w:val="28"/>
    </w:rPr>
  </w:style>
  <w:style w:type="character" w:styleId="af1">
    <w:name w:val="Unresolved Mention"/>
    <w:basedOn w:val="a0"/>
    <w:uiPriority w:val="99"/>
    <w:semiHidden/>
    <w:unhideWhenUsed/>
    <w:rsid w:val="00102AF7"/>
    <w:rPr>
      <w:color w:val="605E5C"/>
      <w:shd w:val="clear" w:color="auto" w:fill="E1DFDD"/>
    </w:rPr>
  </w:style>
  <w:style w:type="paragraph" w:customStyle="1" w:styleId="Default">
    <w:name w:val="Default"/>
    <w:uiPriority w:val="99"/>
    <w:rsid w:val="007B243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6041">
      <w:bodyDiv w:val="1"/>
      <w:marLeft w:val="0"/>
      <w:marRight w:val="0"/>
      <w:marTop w:val="0"/>
      <w:marBottom w:val="0"/>
      <w:divBdr>
        <w:top w:val="none" w:sz="0" w:space="0" w:color="auto"/>
        <w:left w:val="none" w:sz="0" w:space="0" w:color="auto"/>
        <w:bottom w:val="none" w:sz="0" w:space="0" w:color="auto"/>
        <w:right w:val="none" w:sz="0" w:space="0" w:color="auto"/>
      </w:divBdr>
    </w:div>
    <w:div w:id="411395884">
      <w:bodyDiv w:val="1"/>
      <w:marLeft w:val="0"/>
      <w:marRight w:val="0"/>
      <w:marTop w:val="0"/>
      <w:marBottom w:val="0"/>
      <w:divBdr>
        <w:top w:val="none" w:sz="0" w:space="0" w:color="auto"/>
        <w:left w:val="none" w:sz="0" w:space="0" w:color="auto"/>
        <w:bottom w:val="none" w:sz="0" w:space="0" w:color="auto"/>
        <w:right w:val="none" w:sz="0" w:space="0" w:color="auto"/>
      </w:divBdr>
    </w:div>
    <w:div w:id="473646476">
      <w:bodyDiv w:val="1"/>
      <w:marLeft w:val="0"/>
      <w:marRight w:val="0"/>
      <w:marTop w:val="0"/>
      <w:marBottom w:val="0"/>
      <w:divBdr>
        <w:top w:val="none" w:sz="0" w:space="0" w:color="auto"/>
        <w:left w:val="none" w:sz="0" w:space="0" w:color="auto"/>
        <w:bottom w:val="none" w:sz="0" w:space="0" w:color="auto"/>
        <w:right w:val="none" w:sz="0" w:space="0" w:color="auto"/>
      </w:divBdr>
    </w:div>
    <w:div w:id="708337939">
      <w:bodyDiv w:val="1"/>
      <w:marLeft w:val="0"/>
      <w:marRight w:val="0"/>
      <w:marTop w:val="0"/>
      <w:marBottom w:val="0"/>
      <w:divBdr>
        <w:top w:val="none" w:sz="0" w:space="0" w:color="auto"/>
        <w:left w:val="none" w:sz="0" w:space="0" w:color="auto"/>
        <w:bottom w:val="none" w:sz="0" w:space="0" w:color="auto"/>
        <w:right w:val="none" w:sz="0" w:space="0" w:color="auto"/>
      </w:divBdr>
    </w:div>
    <w:div w:id="765463235">
      <w:bodyDiv w:val="1"/>
      <w:marLeft w:val="0"/>
      <w:marRight w:val="0"/>
      <w:marTop w:val="0"/>
      <w:marBottom w:val="0"/>
      <w:divBdr>
        <w:top w:val="none" w:sz="0" w:space="0" w:color="auto"/>
        <w:left w:val="none" w:sz="0" w:space="0" w:color="auto"/>
        <w:bottom w:val="none" w:sz="0" w:space="0" w:color="auto"/>
        <w:right w:val="none" w:sz="0" w:space="0" w:color="auto"/>
      </w:divBdr>
    </w:div>
    <w:div w:id="807362215">
      <w:bodyDiv w:val="1"/>
      <w:marLeft w:val="0"/>
      <w:marRight w:val="0"/>
      <w:marTop w:val="0"/>
      <w:marBottom w:val="0"/>
      <w:divBdr>
        <w:top w:val="none" w:sz="0" w:space="0" w:color="auto"/>
        <w:left w:val="none" w:sz="0" w:space="0" w:color="auto"/>
        <w:bottom w:val="none" w:sz="0" w:space="0" w:color="auto"/>
        <w:right w:val="none" w:sz="0" w:space="0" w:color="auto"/>
      </w:divBdr>
    </w:div>
    <w:div w:id="871922455">
      <w:bodyDiv w:val="1"/>
      <w:marLeft w:val="0"/>
      <w:marRight w:val="0"/>
      <w:marTop w:val="0"/>
      <w:marBottom w:val="0"/>
      <w:divBdr>
        <w:top w:val="none" w:sz="0" w:space="0" w:color="auto"/>
        <w:left w:val="none" w:sz="0" w:space="0" w:color="auto"/>
        <w:bottom w:val="none" w:sz="0" w:space="0" w:color="auto"/>
        <w:right w:val="none" w:sz="0" w:space="0" w:color="auto"/>
      </w:divBdr>
    </w:div>
    <w:div w:id="903875873">
      <w:bodyDiv w:val="1"/>
      <w:marLeft w:val="0"/>
      <w:marRight w:val="0"/>
      <w:marTop w:val="0"/>
      <w:marBottom w:val="0"/>
      <w:divBdr>
        <w:top w:val="none" w:sz="0" w:space="0" w:color="auto"/>
        <w:left w:val="none" w:sz="0" w:space="0" w:color="auto"/>
        <w:bottom w:val="none" w:sz="0" w:space="0" w:color="auto"/>
        <w:right w:val="none" w:sz="0" w:space="0" w:color="auto"/>
      </w:divBdr>
    </w:div>
    <w:div w:id="936909285">
      <w:bodyDiv w:val="1"/>
      <w:marLeft w:val="0"/>
      <w:marRight w:val="0"/>
      <w:marTop w:val="0"/>
      <w:marBottom w:val="0"/>
      <w:divBdr>
        <w:top w:val="none" w:sz="0" w:space="0" w:color="auto"/>
        <w:left w:val="none" w:sz="0" w:space="0" w:color="auto"/>
        <w:bottom w:val="none" w:sz="0" w:space="0" w:color="auto"/>
        <w:right w:val="none" w:sz="0" w:space="0" w:color="auto"/>
      </w:divBdr>
    </w:div>
    <w:div w:id="1059087143">
      <w:bodyDiv w:val="1"/>
      <w:marLeft w:val="0"/>
      <w:marRight w:val="0"/>
      <w:marTop w:val="0"/>
      <w:marBottom w:val="0"/>
      <w:divBdr>
        <w:top w:val="none" w:sz="0" w:space="0" w:color="auto"/>
        <w:left w:val="none" w:sz="0" w:space="0" w:color="auto"/>
        <w:bottom w:val="none" w:sz="0" w:space="0" w:color="auto"/>
        <w:right w:val="none" w:sz="0" w:space="0" w:color="auto"/>
      </w:divBdr>
    </w:div>
    <w:div w:id="1179003712">
      <w:bodyDiv w:val="1"/>
      <w:marLeft w:val="0"/>
      <w:marRight w:val="0"/>
      <w:marTop w:val="0"/>
      <w:marBottom w:val="0"/>
      <w:divBdr>
        <w:top w:val="none" w:sz="0" w:space="0" w:color="auto"/>
        <w:left w:val="none" w:sz="0" w:space="0" w:color="auto"/>
        <w:bottom w:val="none" w:sz="0" w:space="0" w:color="auto"/>
        <w:right w:val="none" w:sz="0" w:space="0" w:color="auto"/>
      </w:divBdr>
    </w:div>
    <w:div w:id="1182090647">
      <w:bodyDiv w:val="1"/>
      <w:marLeft w:val="0"/>
      <w:marRight w:val="0"/>
      <w:marTop w:val="0"/>
      <w:marBottom w:val="0"/>
      <w:divBdr>
        <w:top w:val="none" w:sz="0" w:space="0" w:color="auto"/>
        <w:left w:val="none" w:sz="0" w:space="0" w:color="auto"/>
        <w:bottom w:val="none" w:sz="0" w:space="0" w:color="auto"/>
        <w:right w:val="none" w:sz="0" w:space="0" w:color="auto"/>
      </w:divBdr>
    </w:div>
    <w:div w:id="1203709839">
      <w:bodyDiv w:val="1"/>
      <w:marLeft w:val="0"/>
      <w:marRight w:val="0"/>
      <w:marTop w:val="0"/>
      <w:marBottom w:val="0"/>
      <w:divBdr>
        <w:top w:val="none" w:sz="0" w:space="0" w:color="auto"/>
        <w:left w:val="none" w:sz="0" w:space="0" w:color="auto"/>
        <w:bottom w:val="none" w:sz="0" w:space="0" w:color="auto"/>
        <w:right w:val="none" w:sz="0" w:space="0" w:color="auto"/>
      </w:divBdr>
    </w:div>
    <w:div w:id="1253467169">
      <w:bodyDiv w:val="1"/>
      <w:marLeft w:val="0"/>
      <w:marRight w:val="0"/>
      <w:marTop w:val="0"/>
      <w:marBottom w:val="0"/>
      <w:divBdr>
        <w:top w:val="none" w:sz="0" w:space="0" w:color="auto"/>
        <w:left w:val="none" w:sz="0" w:space="0" w:color="auto"/>
        <w:bottom w:val="none" w:sz="0" w:space="0" w:color="auto"/>
        <w:right w:val="none" w:sz="0" w:space="0" w:color="auto"/>
      </w:divBdr>
      <w:divsChild>
        <w:div w:id="1942715342">
          <w:marLeft w:val="0"/>
          <w:marRight w:val="0"/>
          <w:marTop w:val="0"/>
          <w:marBottom w:val="0"/>
          <w:divBdr>
            <w:top w:val="none" w:sz="0" w:space="0" w:color="auto"/>
            <w:left w:val="none" w:sz="0" w:space="0" w:color="auto"/>
            <w:bottom w:val="none" w:sz="0" w:space="0" w:color="auto"/>
            <w:right w:val="none" w:sz="0" w:space="0" w:color="auto"/>
          </w:divBdr>
          <w:divsChild>
            <w:div w:id="1066538315">
              <w:marLeft w:val="0"/>
              <w:marRight w:val="0"/>
              <w:marTop w:val="0"/>
              <w:marBottom w:val="0"/>
              <w:divBdr>
                <w:top w:val="none" w:sz="0" w:space="0" w:color="auto"/>
                <w:left w:val="none" w:sz="0" w:space="0" w:color="auto"/>
                <w:bottom w:val="none" w:sz="0" w:space="0" w:color="auto"/>
                <w:right w:val="none" w:sz="0" w:space="0" w:color="auto"/>
              </w:divBdr>
              <w:divsChild>
                <w:div w:id="6456716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93427622">
          <w:marLeft w:val="0"/>
          <w:marRight w:val="0"/>
          <w:marTop w:val="0"/>
          <w:marBottom w:val="0"/>
          <w:divBdr>
            <w:top w:val="none" w:sz="0" w:space="0" w:color="auto"/>
            <w:left w:val="none" w:sz="0" w:space="0" w:color="auto"/>
            <w:bottom w:val="none" w:sz="0" w:space="0" w:color="auto"/>
            <w:right w:val="none" w:sz="0" w:space="0" w:color="auto"/>
          </w:divBdr>
          <w:divsChild>
            <w:div w:id="198126757">
              <w:marLeft w:val="0"/>
              <w:marRight w:val="0"/>
              <w:marTop w:val="0"/>
              <w:marBottom w:val="0"/>
              <w:divBdr>
                <w:top w:val="none" w:sz="0" w:space="0" w:color="auto"/>
                <w:left w:val="none" w:sz="0" w:space="0" w:color="auto"/>
                <w:bottom w:val="none" w:sz="0" w:space="0" w:color="auto"/>
                <w:right w:val="none" w:sz="0" w:space="0" w:color="auto"/>
              </w:divBdr>
              <w:divsChild>
                <w:div w:id="1123384956">
                  <w:marLeft w:val="0"/>
                  <w:marRight w:val="0"/>
                  <w:marTop w:val="0"/>
                  <w:marBottom w:val="0"/>
                  <w:divBdr>
                    <w:top w:val="none" w:sz="0" w:space="0" w:color="auto"/>
                    <w:left w:val="none" w:sz="0" w:space="0" w:color="auto"/>
                    <w:bottom w:val="none" w:sz="0" w:space="0" w:color="auto"/>
                    <w:right w:val="none" w:sz="0" w:space="0" w:color="auto"/>
                  </w:divBdr>
                  <w:divsChild>
                    <w:div w:id="679090203">
                      <w:marLeft w:val="0"/>
                      <w:marRight w:val="0"/>
                      <w:marTop w:val="0"/>
                      <w:marBottom w:val="0"/>
                      <w:divBdr>
                        <w:top w:val="none" w:sz="0" w:space="0" w:color="auto"/>
                        <w:left w:val="none" w:sz="0" w:space="0" w:color="auto"/>
                        <w:bottom w:val="none" w:sz="0" w:space="0" w:color="auto"/>
                        <w:right w:val="none" w:sz="0" w:space="0" w:color="auto"/>
                      </w:divBdr>
                      <w:divsChild>
                        <w:div w:id="423690438">
                          <w:marLeft w:val="0"/>
                          <w:marRight w:val="0"/>
                          <w:marTop w:val="0"/>
                          <w:marBottom w:val="0"/>
                          <w:divBdr>
                            <w:top w:val="none" w:sz="0" w:space="0" w:color="auto"/>
                            <w:left w:val="none" w:sz="0" w:space="0" w:color="auto"/>
                            <w:bottom w:val="none" w:sz="0" w:space="0" w:color="auto"/>
                            <w:right w:val="none" w:sz="0" w:space="0" w:color="auto"/>
                          </w:divBdr>
                          <w:divsChild>
                            <w:div w:id="9081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84479">
      <w:bodyDiv w:val="1"/>
      <w:marLeft w:val="0"/>
      <w:marRight w:val="0"/>
      <w:marTop w:val="0"/>
      <w:marBottom w:val="0"/>
      <w:divBdr>
        <w:top w:val="none" w:sz="0" w:space="0" w:color="auto"/>
        <w:left w:val="none" w:sz="0" w:space="0" w:color="auto"/>
        <w:bottom w:val="none" w:sz="0" w:space="0" w:color="auto"/>
        <w:right w:val="none" w:sz="0" w:space="0" w:color="auto"/>
      </w:divBdr>
    </w:div>
    <w:div w:id="1514950766">
      <w:bodyDiv w:val="1"/>
      <w:marLeft w:val="0"/>
      <w:marRight w:val="0"/>
      <w:marTop w:val="0"/>
      <w:marBottom w:val="0"/>
      <w:divBdr>
        <w:top w:val="none" w:sz="0" w:space="0" w:color="auto"/>
        <w:left w:val="none" w:sz="0" w:space="0" w:color="auto"/>
        <w:bottom w:val="none" w:sz="0" w:space="0" w:color="auto"/>
        <w:right w:val="none" w:sz="0" w:space="0" w:color="auto"/>
      </w:divBdr>
    </w:div>
    <w:div w:id="1681202684">
      <w:bodyDiv w:val="1"/>
      <w:marLeft w:val="0"/>
      <w:marRight w:val="0"/>
      <w:marTop w:val="0"/>
      <w:marBottom w:val="0"/>
      <w:divBdr>
        <w:top w:val="none" w:sz="0" w:space="0" w:color="auto"/>
        <w:left w:val="none" w:sz="0" w:space="0" w:color="auto"/>
        <w:bottom w:val="none" w:sz="0" w:space="0" w:color="auto"/>
        <w:right w:val="none" w:sz="0" w:space="0" w:color="auto"/>
      </w:divBdr>
    </w:div>
    <w:div w:id="2014839461">
      <w:bodyDiv w:val="1"/>
      <w:marLeft w:val="0"/>
      <w:marRight w:val="0"/>
      <w:marTop w:val="0"/>
      <w:marBottom w:val="0"/>
      <w:divBdr>
        <w:top w:val="none" w:sz="0" w:space="0" w:color="auto"/>
        <w:left w:val="none" w:sz="0" w:space="0" w:color="auto"/>
        <w:bottom w:val="none" w:sz="0" w:space="0" w:color="auto"/>
        <w:right w:val="none" w:sz="0" w:space="0" w:color="auto"/>
      </w:divBdr>
    </w:div>
    <w:div w:id="2033913410">
      <w:bodyDiv w:val="1"/>
      <w:marLeft w:val="0"/>
      <w:marRight w:val="0"/>
      <w:marTop w:val="0"/>
      <w:marBottom w:val="0"/>
      <w:divBdr>
        <w:top w:val="none" w:sz="0" w:space="0" w:color="auto"/>
        <w:left w:val="none" w:sz="0" w:space="0" w:color="auto"/>
        <w:bottom w:val="none" w:sz="0" w:space="0" w:color="auto"/>
        <w:right w:val="none" w:sz="0" w:space="0" w:color="auto"/>
      </w:divBdr>
    </w:div>
    <w:div w:id="211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se.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pliance@uzse.u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20</Pages>
  <Words>10177</Words>
  <Characters>58009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Madinabonu Ilkhomjonova</cp:lastModifiedBy>
  <cp:revision>5</cp:revision>
  <cp:lastPrinted>2023-12-22T12:19:00Z</cp:lastPrinted>
  <dcterms:created xsi:type="dcterms:W3CDTF">2026-06-30T06:27:00Z</dcterms:created>
  <dcterms:modified xsi:type="dcterms:W3CDTF">2026-06-30T10:49:00Z</dcterms:modified>
</cp:coreProperties>
</file>