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2DC76" w14:textId="77777777" w:rsidR="0017792B" w:rsidRPr="00D2227F" w:rsidRDefault="0017792B" w:rsidP="0017792B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22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D2227F">
        <w:rPr>
          <w:rFonts w:ascii="Times New Roman" w:hAnsi="Times New Roman" w:cs="Times New Roman"/>
          <w:b/>
          <w:sz w:val="24"/>
          <w:szCs w:val="24"/>
        </w:rPr>
        <w:t>УТВЕРЖДЕНО»</w:t>
      </w:r>
    </w:p>
    <w:p w14:paraId="6E7073CE" w14:textId="77777777" w:rsidR="0017792B" w:rsidRPr="00D2227F" w:rsidRDefault="0017792B" w:rsidP="0017792B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hAnsi="Times New Roman" w:cs="Times New Roman"/>
          <w:b/>
          <w:sz w:val="24"/>
          <w:szCs w:val="24"/>
        </w:rPr>
        <w:t>           Решением Наблюдательного Совета</w:t>
      </w:r>
    </w:p>
    <w:p w14:paraId="6B1796FA" w14:textId="77777777" w:rsidR="0017792B" w:rsidRPr="00D2227F" w:rsidRDefault="0017792B" w:rsidP="0017792B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hAnsi="Times New Roman" w:cs="Times New Roman"/>
          <w:b/>
          <w:sz w:val="24"/>
          <w:szCs w:val="24"/>
        </w:rPr>
        <w:t>АО РФБ «</w:t>
      </w:r>
      <w:proofErr w:type="spellStart"/>
      <w:r w:rsidRPr="00D2227F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D2227F">
        <w:rPr>
          <w:rFonts w:ascii="Times New Roman" w:hAnsi="Times New Roman" w:cs="Times New Roman"/>
          <w:b/>
          <w:sz w:val="24"/>
          <w:szCs w:val="24"/>
        </w:rPr>
        <w:t>»</w:t>
      </w:r>
    </w:p>
    <w:p w14:paraId="0307D974" w14:textId="77777777" w:rsidR="0017792B" w:rsidRPr="00D2227F" w:rsidRDefault="0017792B" w:rsidP="0017792B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_10_</w:t>
      </w:r>
      <w:r w:rsidRPr="00D2227F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E92BC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 2023г.</w:t>
      </w:r>
    </w:p>
    <w:p w14:paraId="7372E904" w14:textId="4DF90652" w:rsidR="00292188" w:rsidRPr="00311C38" w:rsidRDefault="00292188" w:rsidP="00133942">
      <w:pPr>
        <w:spacing w:after="40"/>
        <w:ind w:left="4536"/>
        <w:jc w:val="right"/>
        <w:rPr>
          <w:rFonts w:ascii="Times New Roman" w:hAnsi="Times New Roman" w:cs="Times New Roman"/>
          <w:b/>
          <w:i/>
          <w:iCs/>
        </w:rPr>
      </w:pPr>
    </w:p>
    <w:p w14:paraId="1A62406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64CA1E1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4EB0A03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7EBBD54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9CB07B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CF5081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F457005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5E732BA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191EB47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5FBD73C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97D0DD7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D8899F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C868C2B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8E75DB7" w14:textId="7D086998" w:rsidR="00292188" w:rsidRPr="00273BBE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46020548"/>
      <w:r w:rsidRPr="00273BBE">
        <w:rPr>
          <w:rFonts w:ascii="Times New Roman" w:hAnsi="Times New Roman" w:cs="Times New Roman"/>
          <w:b/>
          <w:sz w:val="24"/>
          <w:szCs w:val="24"/>
        </w:rPr>
        <w:t>Политика</w:t>
      </w:r>
      <w:r w:rsidR="00F3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71A">
        <w:rPr>
          <w:rFonts w:ascii="Times New Roman" w:hAnsi="Times New Roman" w:cs="Times New Roman"/>
          <w:b/>
          <w:sz w:val="24"/>
          <w:szCs w:val="24"/>
        </w:rPr>
        <w:t xml:space="preserve">урегулирования конфликта интересов </w:t>
      </w:r>
    </w:p>
    <w:bookmarkEnd w:id="1"/>
    <w:p w14:paraId="5F032918" w14:textId="34DA092E" w:rsidR="00292188" w:rsidRPr="00273BBE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BBE">
        <w:rPr>
          <w:rFonts w:ascii="Times New Roman" w:hAnsi="Times New Roman" w:cs="Times New Roman"/>
          <w:b/>
          <w:sz w:val="24"/>
          <w:szCs w:val="24"/>
        </w:rPr>
        <w:t>Акционерного общества РФБ «</w:t>
      </w:r>
      <w:proofErr w:type="spellStart"/>
      <w:r w:rsidRPr="00273BBE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273BBE">
        <w:rPr>
          <w:rFonts w:ascii="Times New Roman" w:hAnsi="Times New Roman" w:cs="Times New Roman"/>
          <w:b/>
          <w:sz w:val="24"/>
          <w:szCs w:val="24"/>
        </w:rPr>
        <w:t>»</w:t>
      </w:r>
    </w:p>
    <w:p w14:paraId="174C620D" w14:textId="77777777" w:rsidR="00292188" w:rsidRPr="00A2367E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A9CC7D7" w14:textId="46C7E561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DB78922" w14:textId="0514E7D3" w:rsidR="00F30368" w:rsidRDefault="00F3036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E0E308B" w14:textId="77777777" w:rsidR="00F30368" w:rsidRDefault="00F3036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BAB85C8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E381B1B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9749F4A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A0FDAD6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D4B0E60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373290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3FAD00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80C9E5A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723A06F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CCEB5F0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1269C7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14C763D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D60DE2D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8382562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CFF13EB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0ABE6D5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DC31F4B" w14:textId="51690263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48D6B27" w14:textId="558561DA" w:rsidR="00F30368" w:rsidRDefault="00F3036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907BF42" w14:textId="394149BA" w:rsidR="00D91E77" w:rsidRDefault="00D91E77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8B63D10" w14:textId="22515625" w:rsidR="00D91E77" w:rsidRDefault="00D91E77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2CCA114" w14:textId="77777777" w:rsidR="00292188" w:rsidRDefault="00292188" w:rsidP="0029218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645AB47" w14:textId="7F3E04B1" w:rsidR="00292188" w:rsidRPr="00273BBE" w:rsidRDefault="00292188" w:rsidP="00B56CE1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BBE">
        <w:rPr>
          <w:rFonts w:ascii="Times New Roman" w:hAnsi="Times New Roman" w:cs="Times New Roman"/>
          <w:b/>
          <w:sz w:val="24"/>
          <w:szCs w:val="24"/>
        </w:rPr>
        <w:t xml:space="preserve">Ташкент </w:t>
      </w:r>
      <w:r w:rsidR="00233056">
        <w:rPr>
          <w:rFonts w:ascii="Times New Roman" w:hAnsi="Times New Roman" w:cs="Times New Roman"/>
          <w:b/>
          <w:sz w:val="24"/>
          <w:szCs w:val="24"/>
        </w:rPr>
        <w:t>–</w:t>
      </w:r>
      <w:r w:rsidRPr="00273B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7792B">
        <w:rPr>
          <w:rFonts w:ascii="Times New Roman" w:hAnsi="Times New Roman" w:cs="Times New Roman"/>
          <w:b/>
          <w:sz w:val="24"/>
          <w:szCs w:val="24"/>
        </w:rPr>
        <w:t>3</w:t>
      </w:r>
      <w:r w:rsidRPr="00273BBE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5AD4D059" w14:textId="483475F8" w:rsidR="0085771A" w:rsidRPr="00AA1D39" w:rsidRDefault="0085771A" w:rsidP="00D53F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46110531"/>
      <w:bookmarkStart w:id="3" w:name="_Hlk139541714"/>
      <w:r w:rsidRPr="00AA1D39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Общие положения</w:t>
      </w:r>
      <w:r w:rsidR="00B429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p w14:paraId="24A22514" w14:textId="3149D826" w:rsidR="0085771A" w:rsidRPr="003C1236" w:rsidRDefault="0085771A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bookmarkEnd w:id="3"/>
    <w:p w14:paraId="06D6A3E1" w14:textId="48437908" w:rsidR="0072689E" w:rsidRPr="0072689E" w:rsidRDefault="0085771A" w:rsidP="00254D38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D39">
        <w:rPr>
          <w:rFonts w:ascii="Times New Roman" w:hAnsi="Times New Roman" w:cs="Times New Roman"/>
          <w:sz w:val="24"/>
          <w:szCs w:val="24"/>
        </w:rPr>
        <w:t>1.</w:t>
      </w:r>
      <w:r w:rsidR="004E5E20">
        <w:rPr>
          <w:rFonts w:ascii="Times New Roman" w:hAnsi="Times New Roman" w:cs="Times New Roman"/>
          <w:sz w:val="24"/>
          <w:szCs w:val="24"/>
        </w:rPr>
        <w:t>1.</w:t>
      </w:r>
      <w:r w:rsidRPr="00AA1D39">
        <w:rPr>
          <w:rFonts w:ascii="Times New Roman" w:hAnsi="Times New Roman" w:cs="Times New Roman"/>
          <w:sz w:val="24"/>
          <w:szCs w:val="24"/>
        </w:rPr>
        <w:t xml:space="preserve"> Политика урегулирования конфликта интересов (далее – «</w:t>
      </w:r>
      <w:r w:rsidR="00CE23B2" w:rsidRPr="00AA1D39">
        <w:rPr>
          <w:rFonts w:ascii="Times New Roman" w:hAnsi="Times New Roman" w:cs="Times New Roman"/>
          <w:sz w:val="24"/>
          <w:szCs w:val="24"/>
        </w:rPr>
        <w:t>П</w:t>
      </w:r>
      <w:r w:rsidRPr="00AA1D39">
        <w:rPr>
          <w:rFonts w:ascii="Times New Roman" w:hAnsi="Times New Roman" w:cs="Times New Roman"/>
          <w:sz w:val="24"/>
          <w:szCs w:val="24"/>
        </w:rPr>
        <w:t>олитика») Акционерного Общества РФБ «</w:t>
      </w:r>
      <w:proofErr w:type="spellStart"/>
      <w:r w:rsidRPr="00AA1D39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AA1D39">
        <w:rPr>
          <w:rFonts w:ascii="Times New Roman" w:hAnsi="Times New Roman" w:cs="Times New Roman"/>
          <w:sz w:val="24"/>
          <w:szCs w:val="24"/>
        </w:rPr>
        <w:t xml:space="preserve">» (далее – «Биржа») </w:t>
      </w:r>
      <w:r w:rsidR="00B740F2">
        <w:rPr>
          <w:rFonts w:ascii="Times New Roman" w:hAnsi="Times New Roman" w:cs="Times New Roman"/>
          <w:sz w:val="24"/>
          <w:szCs w:val="24"/>
        </w:rPr>
        <w:t xml:space="preserve">разработана в соответствии </w:t>
      </w:r>
      <w:r w:rsidR="00B740F2" w:rsidRPr="00B740F2">
        <w:rPr>
          <w:rFonts w:ascii="Times New Roman" w:hAnsi="Times New Roman" w:cs="Times New Roman"/>
          <w:sz w:val="24"/>
          <w:szCs w:val="24"/>
        </w:rPr>
        <w:t>с законодательно-нормативн</w:t>
      </w:r>
      <w:r w:rsidR="0072689E">
        <w:rPr>
          <w:rFonts w:ascii="Times New Roman" w:hAnsi="Times New Roman" w:cs="Times New Roman"/>
          <w:sz w:val="24"/>
          <w:szCs w:val="24"/>
        </w:rPr>
        <w:t>о правовыми актами Республики Узбекистан</w:t>
      </w:r>
      <w:r w:rsidR="00B740F2" w:rsidRPr="00B740F2">
        <w:rPr>
          <w:rFonts w:ascii="Times New Roman" w:hAnsi="Times New Roman" w:cs="Times New Roman"/>
          <w:sz w:val="24"/>
          <w:szCs w:val="24"/>
        </w:rPr>
        <w:t>, Кодекс</w:t>
      </w:r>
      <w:r w:rsidR="00B740F2">
        <w:rPr>
          <w:rFonts w:ascii="Times New Roman" w:hAnsi="Times New Roman" w:cs="Times New Roman"/>
          <w:sz w:val="24"/>
          <w:szCs w:val="24"/>
        </w:rPr>
        <w:t>ом</w:t>
      </w:r>
      <w:r w:rsidR="00B740F2" w:rsidRPr="00B740F2">
        <w:rPr>
          <w:rFonts w:ascii="Times New Roman" w:hAnsi="Times New Roman" w:cs="Times New Roman"/>
          <w:sz w:val="24"/>
          <w:szCs w:val="24"/>
        </w:rPr>
        <w:t xml:space="preserve"> корпоративного управления</w:t>
      </w:r>
      <w:r w:rsidR="0072689E">
        <w:rPr>
          <w:rFonts w:ascii="Times New Roman" w:hAnsi="Times New Roman" w:cs="Times New Roman"/>
          <w:sz w:val="24"/>
          <w:szCs w:val="24"/>
        </w:rPr>
        <w:t xml:space="preserve"> АО РФБ «</w:t>
      </w:r>
      <w:proofErr w:type="spellStart"/>
      <w:r w:rsidR="0072689E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72689E">
        <w:rPr>
          <w:rFonts w:ascii="Times New Roman" w:hAnsi="Times New Roman" w:cs="Times New Roman"/>
          <w:sz w:val="24"/>
          <w:szCs w:val="24"/>
        </w:rPr>
        <w:t>»</w:t>
      </w:r>
      <w:r w:rsidR="00B740F2">
        <w:rPr>
          <w:rFonts w:ascii="Times New Roman" w:hAnsi="Times New Roman" w:cs="Times New Roman"/>
          <w:sz w:val="24"/>
          <w:szCs w:val="24"/>
        </w:rPr>
        <w:t xml:space="preserve">, </w:t>
      </w:r>
      <w:r w:rsidR="0072689E">
        <w:rPr>
          <w:rFonts w:ascii="Times New Roman" w:hAnsi="Times New Roman" w:cs="Times New Roman"/>
          <w:sz w:val="24"/>
          <w:szCs w:val="24"/>
        </w:rPr>
        <w:t>Уставом</w:t>
      </w:r>
      <w:r w:rsidR="00B740F2" w:rsidRPr="00B740F2">
        <w:rPr>
          <w:rFonts w:ascii="Times New Roman" w:hAnsi="Times New Roman" w:cs="Times New Roman"/>
          <w:sz w:val="24"/>
          <w:szCs w:val="24"/>
        </w:rPr>
        <w:t xml:space="preserve"> </w:t>
      </w:r>
      <w:r w:rsidR="00B740F2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72689E">
        <w:rPr>
          <w:rFonts w:ascii="Times New Roman" w:hAnsi="Times New Roman" w:cs="Times New Roman"/>
          <w:sz w:val="24"/>
          <w:szCs w:val="24"/>
        </w:rPr>
        <w:t>внутренними документами</w:t>
      </w:r>
      <w:r w:rsidR="00B740F2">
        <w:rPr>
          <w:rFonts w:ascii="Times New Roman" w:hAnsi="Times New Roman" w:cs="Times New Roman"/>
          <w:sz w:val="24"/>
          <w:szCs w:val="24"/>
        </w:rPr>
        <w:t xml:space="preserve">, </w:t>
      </w:r>
      <w:r w:rsidR="002F3DB9" w:rsidRPr="00AA1D39">
        <w:rPr>
          <w:rFonts w:ascii="Times New Roman" w:hAnsi="Times New Roman" w:cs="Times New Roman"/>
          <w:sz w:val="24"/>
          <w:szCs w:val="24"/>
        </w:rPr>
        <w:t xml:space="preserve">является частью системы управления комплаенс-риском, </w:t>
      </w:r>
      <w:r w:rsidR="00B740F2">
        <w:rPr>
          <w:rFonts w:ascii="Times New Roman" w:hAnsi="Times New Roman" w:cs="Times New Roman"/>
          <w:sz w:val="24"/>
          <w:szCs w:val="24"/>
        </w:rPr>
        <w:t xml:space="preserve">определяющая </w:t>
      </w:r>
      <w:r w:rsidR="0072689E" w:rsidRPr="0072689E">
        <w:rPr>
          <w:rFonts w:ascii="Times New Roman" w:hAnsi="Times New Roman" w:cs="Times New Roman"/>
          <w:sz w:val="24"/>
          <w:szCs w:val="24"/>
        </w:rPr>
        <w:t xml:space="preserve">порядок выявления и урегулирования конфликтов интересов, возникающих </w:t>
      </w:r>
      <w:r w:rsidR="0072689E">
        <w:rPr>
          <w:rFonts w:ascii="Times New Roman" w:hAnsi="Times New Roman" w:cs="Times New Roman"/>
          <w:sz w:val="24"/>
          <w:szCs w:val="24"/>
        </w:rPr>
        <w:t>на Бирже</w:t>
      </w:r>
      <w:r w:rsidR="0072689E" w:rsidRPr="0072689E">
        <w:rPr>
          <w:rFonts w:ascii="Times New Roman" w:hAnsi="Times New Roman" w:cs="Times New Roman"/>
          <w:sz w:val="24"/>
          <w:szCs w:val="24"/>
        </w:rPr>
        <w:t>, включая конфликты интересов, способные привести к коррупционным действиям.</w:t>
      </w:r>
    </w:p>
    <w:p w14:paraId="5B9C9410" w14:textId="6A3F04BA" w:rsidR="0072689E" w:rsidRDefault="0072689E" w:rsidP="00254D38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2689E">
        <w:rPr>
          <w:rFonts w:ascii="Times New Roman" w:hAnsi="Times New Roman" w:cs="Times New Roman"/>
          <w:sz w:val="24"/>
          <w:szCs w:val="24"/>
        </w:rPr>
        <w:t xml:space="preserve">2. Настоящая Политика </w:t>
      </w:r>
      <w:r w:rsidRPr="00AA1D39">
        <w:rPr>
          <w:rFonts w:ascii="Times New Roman" w:hAnsi="Times New Roman" w:cs="Times New Roman"/>
          <w:sz w:val="24"/>
          <w:szCs w:val="24"/>
        </w:rPr>
        <w:t>является внутренним документом 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2689E">
        <w:rPr>
          <w:rFonts w:ascii="Times New Roman" w:hAnsi="Times New Roman" w:cs="Times New Roman"/>
          <w:sz w:val="24"/>
          <w:szCs w:val="24"/>
        </w:rPr>
        <w:t xml:space="preserve">распространяется на всех </w:t>
      </w:r>
      <w:r>
        <w:rPr>
          <w:rFonts w:ascii="Times New Roman" w:hAnsi="Times New Roman" w:cs="Times New Roman"/>
          <w:sz w:val="24"/>
          <w:szCs w:val="24"/>
        </w:rPr>
        <w:t>Сотрудников 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«Сотрудник») </w:t>
      </w:r>
      <w:r w:rsidRPr="0072689E">
        <w:rPr>
          <w:rFonts w:ascii="Times New Roman" w:hAnsi="Times New Roman" w:cs="Times New Roman"/>
          <w:sz w:val="24"/>
          <w:szCs w:val="24"/>
        </w:rPr>
        <w:t>на основании трудовых договоров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9E">
        <w:rPr>
          <w:rFonts w:ascii="Times New Roman" w:hAnsi="Times New Roman" w:cs="Times New Roman"/>
          <w:sz w:val="24"/>
          <w:szCs w:val="24"/>
        </w:rPr>
        <w:t>(постоянных, временных и гражданско-правовых), независимо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9E">
        <w:rPr>
          <w:rFonts w:ascii="Times New Roman" w:hAnsi="Times New Roman" w:cs="Times New Roman"/>
          <w:sz w:val="24"/>
          <w:szCs w:val="24"/>
        </w:rPr>
        <w:t xml:space="preserve">занимаемой ими должности и полномочий, </w:t>
      </w:r>
      <w:r w:rsidRPr="00CF51E2">
        <w:rPr>
          <w:rFonts w:ascii="Times New Roman" w:hAnsi="Times New Roman" w:cs="Times New Roman"/>
          <w:sz w:val="24"/>
          <w:szCs w:val="24"/>
        </w:rPr>
        <w:t>в том числе</w:t>
      </w:r>
      <w:r w:rsidR="007960D4" w:rsidRPr="00CF51E2">
        <w:rPr>
          <w:rFonts w:ascii="Times New Roman" w:hAnsi="Times New Roman" w:cs="Times New Roman"/>
          <w:sz w:val="24"/>
          <w:szCs w:val="24"/>
        </w:rPr>
        <w:t xml:space="preserve"> для</w:t>
      </w:r>
      <w:r w:rsidRPr="00CF51E2">
        <w:rPr>
          <w:rFonts w:ascii="Times New Roman" w:hAnsi="Times New Roman" w:cs="Times New Roman"/>
          <w:sz w:val="24"/>
          <w:szCs w:val="24"/>
        </w:rPr>
        <w:t xml:space="preserve"> членов Правления</w:t>
      </w:r>
      <w:r w:rsidR="007960D4" w:rsidRPr="00CF51E2">
        <w:rPr>
          <w:rFonts w:ascii="Times New Roman" w:hAnsi="Times New Roman" w:cs="Times New Roman"/>
          <w:sz w:val="24"/>
          <w:szCs w:val="24"/>
        </w:rPr>
        <w:t>,</w:t>
      </w:r>
      <w:r w:rsidRPr="00CF51E2">
        <w:rPr>
          <w:rFonts w:ascii="Times New Roman" w:hAnsi="Times New Roman" w:cs="Times New Roman"/>
          <w:sz w:val="24"/>
          <w:szCs w:val="24"/>
        </w:rPr>
        <w:t xml:space="preserve"> и Наблюдательного совета</w:t>
      </w:r>
      <w:r w:rsidRPr="0072689E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9E">
        <w:rPr>
          <w:rFonts w:ascii="Times New Roman" w:hAnsi="Times New Roman" w:cs="Times New Roman"/>
          <w:sz w:val="24"/>
          <w:szCs w:val="24"/>
        </w:rPr>
        <w:t>также применяется к любой ситуации, которая может возникнуть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689E">
        <w:rPr>
          <w:rFonts w:ascii="Times New Roman" w:hAnsi="Times New Roman" w:cs="Times New Roman"/>
          <w:sz w:val="24"/>
          <w:szCs w:val="24"/>
        </w:rPr>
        <w:t xml:space="preserve">личные интересы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2689E">
        <w:rPr>
          <w:rFonts w:ascii="Times New Roman" w:hAnsi="Times New Roman" w:cs="Times New Roman"/>
          <w:sz w:val="24"/>
          <w:szCs w:val="24"/>
        </w:rPr>
        <w:t xml:space="preserve">отрудников противоречат интересам </w:t>
      </w:r>
      <w:r>
        <w:rPr>
          <w:rFonts w:ascii="Times New Roman" w:hAnsi="Times New Roman" w:cs="Times New Roman"/>
          <w:sz w:val="24"/>
          <w:szCs w:val="24"/>
        </w:rPr>
        <w:t>Биржи.</w:t>
      </w:r>
    </w:p>
    <w:p w14:paraId="36250997" w14:textId="1AF5F17E" w:rsidR="00D21DC7" w:rsidRDefault="00254D38" w:rsidP="00254D38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42D57" w:rsidRPr="00342D57">
        <w:rPr>
          <w:rFonts w:ascii="Times New Roman" w:hAnsi="Times New Roman" w:cs="Times New Roman"/>
          <w:sz w:val="24"/>
          <w:szCs w:val="24"/>
        </w:rPr>
        <w:t>Сотрудники заполняют информацию о своей личной заинтересованности, согласно Приложению №1, которая приводит или может привести к конфликту интересов, в соответствии с заявлением при приеме на работу, продвижении по службе, на ежегодной основе и по мере возникновения соответствующих ситуаций/обстоятельств</w:t>
      </w:r>
      <w:r w:rsidR="00342D57">
        <w:rPr>
          <w:rFonts w:ascii="Times New Roman" w:hAnsi="Times New Roman" w:cs="Times New Roman"/>
          <w:sz w:val="24"/>
          <w:szCs w:val="24"/>
        </w:rPr>
        <w:t>.</w:t>
      </w:r>
    </w:p>
    <w:p w14:paraId="683E35D7" w14:textId="77777777" w:rsidR="00342D57" w:rsidRPr="005D6FD5" w:rsidRDefault="00342D57" w:rsidP="00254D38">
      <w:pPr>
        <w:spacing w:after="40"/>
        <w:ind w:left="-567" w:right="283" w:firstLine="567"/>
        <w:jc w:val="both"/>
        <w:rPr>
          <w:rFonts w:ascii="Times New Roman" w:hAnsi="Times New Roman" w:cs="Times New Roman"/>
          <w:color w:val="4472C4" w:themeColor="accent1"/>
          <w:sz w:val="12"/>
          <w:szCs w:val="12"/>
        </w:rPr>
      </w:pPr>
    </w:p>
    <w:p w14:paraId="3B88F06D" w14:textId="5F6D5DA2" w:rsidR="00363428" w:rsidRDefault="00363428" w:rsidP="00D53F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46116408"/>
      <w:bookmarkStart w:id="5" w:name="_Hlk146110544"/>
      <w:r w:rsidRPr="00363428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35099" w:rsidRPr="00B35099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принципы управления конфликтом интересов </w:t>
      </w:r>
      <w:r w:rsidR="00B35099">
        <w:rPr>
          <w:rFonts w:ascii="Times New Roman" w:hAnsi="Times New Roman" w:cs="Times New Roman"/>
          <w:b/>
          <w:bCs/>
          <w:sz w:val="24"/>
          <w:szCs w:val="24"/>
        </w:rPr>
        <w:t>на Бирже</w:t>
      </w:r>
      <w:r w:rsidR="00B35099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4"/>
    <w:p w14:paraId="404F439C" w14:textId="77777777" w:rsidR="00363428" w:rsidRPr="00363428" w:rsidRDefault="00363428" w:rsidP="00D53F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bookmarkEnd w:id="5"/>
    <w:p w14:paraId="747E882E" w14:textId="33EA5F3E" w:rsidR="0072689E" w:rsidRPr="0072689E" w:rsidRDefault="00557970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72689E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="0072689E" w:rsidRPr="0072689E">
        <w:rPr>
          <w:rFonts w:ascii="Times New Roman" w:hAnsi="Times New Roman" w:cs="Times New Roman"/>
          <w:sz w:val="24"/>
          <w:szCs w:val="24"/>
        </w:rPr>
        <w:t xml:space="preserve"> задачей </w:t>
      </w:r>
      <w:r>
        <w:rPr>
          <w:rFonts w:ascii="Times New Roman" w:hAnsi="Times New Roman" w:cs="Times New Roman"/>
          <w:sz w:val="24"/>
          <w:szCs w:val="24"/>
        </w:rPr>
        <w:t>Политики</w:t>
      </w:r>
      <w:r w:rsidR="0072689E" w:rsidRPr="0072689E">
        <w:rPr>
          <w:rFonts w:ascii="Times New Roman" w:hAnsi="Times New Roman" w:cs="Times New Roman"/>
          <w:sz w:val="24"/>
          <w:szCs w:val="24"/>
        </w:rPr>
        <w:t xml:space="preserve"> является ограничение влияния частных интересов, личной заинтересованности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2689E" w:rsidRPr="0072689E">
        <w:rPr>
          <w:rFonts w:ascii="Times New Roman" w:hAnsi="Times New Roman" w:cs="Times New Roman"/>
          <w:sz w:val="24"/>
          <w:szCs w:val="24"/>
        </w:rPr>
        <w:t>отрудников на реализуемые ими функциональные (трудовые) обязанности, принимаемые решения.</w:t>
      </w:r>
    </w:p>
    <w:p w14:paraId="353B3011" w14:textId="5775BB74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 xml:space="preserve">При осуществлении деятельности </w:t>
      </w:r>
      <w:r w:rsidR="00557970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возможно возникновение следующих видов конфликтов интересов:</w:t>
      </w:r>
    </w:p>
    <w:p w14:paraId="3AAFD09F" w14:textId="3D8159D7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 xml:space="preserve">- в силу противоречия между имущественными или иными интересами </w:t>
      </w:r>
      <w:r w:rsidR="004D6C15"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72689E">
        <w:rPr>
          <w:rFonts w:ascii="Times New Roman" w:hAnsi="Times New Roman" w:cs="Times New Roman"/>
          <w:sz w:val="24"/>
          <w:szCs w:val="24"/>
        </w:rPr>
        <w:t>(е</w:t>
      </w:r>
      <w:r w:rsidR="004D6C15">
        <w:rPr>
          <w:rFonts w:ascii="Times New Roman" w:hAnsi="Times New Roman" w:cs="Times New Roman"/>
          <w:sz w:val="24"/>
          <w:szCs w:val="24"/>
        </w:rPr>
        <w:t>е</w:t>
      </w:r>
      <w:r w:rsidRPr="0072689E">
        <w:rPr>
          <w:rFonts w:ascii="Times New Roman" w:hAnsi="Times New Roman" w:cs="Times New Roman"/>
          <w:sz w:val="24"/>
          <w:szCs w:val="24"/>
        </w:rPr>
        <w:t xml:space="preserve"> органов управления и контроля, должностных лиц, </w:t>
      </w:r>
      <w:r w:rsidR="004D6C15">
        <w:rPr>
          <w:rFonts w:ascii="Times New Roman" w:hAnsi="Times New Roman" w:cs="Times New Roman"/>
          <w:sz w:val="24"/>
          <w:szCs w:val="24"/>
        </w:rPr>
        <w:t>С</w:t>
      </w:r>
      <w:r w:rsidRPr="0072689E">
        <w:rPr>
          <w:rFonts w:ascii="Times New Roman" w:hAnsi="Times New Roman" w:cs="Times New Roman"/>
          <w:sz w:val="24"/>
          <w:szCs w:val="24"/>
        </w:rPr>
        <w:t xml:space="preserve">отрудников) и имущественными или иными интересами кредиторов, контрагентов и иных клиентов (далее </w:t>
      </w:r>
      <w:r w:rsidR="004D6C15">
        <w:rPr>
          <w:rFonts w:ascii="Times New Roman" w:hAnsi="Times New Roman" w:cs="Times New Roman"/>
          <w:sz w:val="24"/>
          <w:szCs w:val="24"/>
        </w:rPr>
        <w:t>– «</w:t>
      </w:r>
      <w:r w:rsidRPr="0072689E">
        <w:rPr>
          <w:rFonts w:ascii="Times New Roman" w:hAnsi="Times New Roman" w:cs="Times New Roman"/>
          <w:sz w:val="24"/>
          <w:szCs w:val="24"/>
        </w:rPr>
        <w:t>Клиенты</w:t>
      </w:r>
      <w:r w:rsidR="004D6C15">
        <w:rPr>
          <w:rFonts w:ascii="Times New Roman" w:hAnsi="Times New Roman" w:cs="Times New Roman"/>
          <w:sz w:val="24"/>
          <w:szCs w:val="24"/>
        </w:rPr>
        <w:t>»</w:t>
      </w:r>
      <w:r w:rsidRPr="0072689E">
        <w:rPr>
          <w:rFonts w:ascii="Times New Roman" w:hAnsi="Times New Roman" w:cs="Times New Roman"/>
          <w:sz w:val="24"/>
          <w:szCs w:val="24"/>
        </w:rPr>
        <w:t xml:space="preserve">), когда в результате действия (бездействия) органов управления и контроля </w:t>
      </w:r>
      <w:r w:rsidR="004D6C15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и (или) его </w:t>
      </w:r>
      <w:r w:rsidR="004D6C15">
        <w:rPr>
          <w:rFonts w:ascii="Times New Roman" w:hAnsi="Times New Roman" w:cs="Times New Roman"/>
          <w:sz w:val="24"/>
          <w:szCs w:val="24"/>
        </w:rPr>
        <w:t>С</w:t>
      </w:r>
      <w:r w:rsidRPr="0072689E">
        <w:rPr>
          <w:rFonts w:ascii="Times New Roman" w:hAnsi="Times New Roman" w:cs="Times New Roman"/>
          <w:sz w:val="24"/>
          <w:szCs w:val="24"/>
        </w:rPr>
        <w:t>отрудников могут быть допущены случаи нарушения прав и законных интересов Клиента;</w:t>
      </w:r>
    </w:p>
    <w:p w14:paraId="05E33271" w14:textId="65B1DA60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 xml:space="preserve">- корпоративный конфликт между интересами акционеров </w:t>
      </w:r>
      <w:r w:rsidR="004D6C15">
        <w:rPr>
          <w:rFonts w:ascii="Times New Roman" w:hAnsi="Times New Roman" w:cs="Times New Roman"/>
          <w:sz w:val="24"/>
          <w:szCs w:val="24"/>
        </w:rPr>
        <w:t>Биржи,</w:t>
      </w:r>
      <w:r w:rsidRPr="0072689E">
        <w:rPr>
          <w:rFonts w:ascii="Times New Roman" w:hAnsi="Times New Roman" w:cs="Times New Roman"/>
          <w:sz w:val="24"/>
          <w:szCs w:val="24"/>
        </w:rPr>
        <w:t xml:space="preserve"> между интересами органов управления и контроля </w:t>
      </w:r>
      <w:r w:rsidR="00E451DD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и акционером (акционерами);</w:t>
      </w:r>
    </w:p>
    <w:p w14:paraId="7812C1E2" w14:textId="77777777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>- прочих конфликтов интересов, способных привести к коррупционным действиям.</w:t>
      </w:r>
    </w:p>
    <w:p w14:paraId="0E411166" w14:textId="59A47112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>2.</w:t>
      </w:r>
      <w:r w:rsidR="004D6C15">
        <w:rPr>
          <w:rFonts w:ascii="Times New Roman" w:hAnsi="Times New Roman" w:cs="Times New Roman"/>
          <w:sz w:val="24"/>
          <w:szCs w:val="24"/>
        </w:rPr>
        <w:t xml:space="preserve">2. </w:t>
      </w:r>
      <w:r w:rsidRPr="0072689E">
        <w:rPr>
          <w:rFonts w:ascii="Times New Roman" w:hAnsi="Times New Roman" w:cs="Times New Roman"/>
          <w:sz w:val="24"/>
          <w:szCs w:val="24"/>
        </w:rPr>
        <w:t>В настояще</w:t>
      </w:r>
      <w:r w:rsidR="004D6C15">
        <w:rPr>
          <w:rFonts w:ascii="Times New Roman" w:hAnsi="Times New Roman" w:cs="Times New Roman"/>
          <w:sz w:val="24"/>
          <w:szCs w:val="24"/>
        </w:rPr>
        <w:t>й</w:t>
      </w:r>
      <w:r w:rsidRPr="0072689E">
        <w:rPr>
          <w:rFonts w:ascii="Times New Roman" w:hAnsi="Times New Roman" w:cs="Times New Roman"/>
          <w:sz w:val="24"/>
          <w:szCs w:val="24"/>
        </w:rPr>
        <w:t xml:space="preserve"> По</w:t>
      </w:r>
      <w:r w:rsidR="00E451DD">
        <w:rPr>
          <w:rFonts w:ascii="Times New Roman" w:hAnsi="Times New Roman" w:cs="Times New Roman"/>
          <w:sz w:val="24"/>
          <w:szCs w:val="24"/>
        </w:rPr>
        <w:t>литике</w:t>
      </w:r>
      <w:r w:rsidRPr="0072689E">
        <w:rPr>
          <w:rFonts w:ascii="Times New Roman" w:hAnsi="Times New Roman" w:cs="Times New Roman"/>
          <w:sz w:val="24"/>
          <w:szCs w:val="24"/>
        </w:rPr>
        <w:t xml:space="preserve"> рассматриваются следующие случаи возникновения конфликтов интересов:</w:t>
      </w:r>
    </w:p>
    <w:p w14:paraId="71453572" w14:textId="77777777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>между мажоритарными акционерами (акционеры, владеющие крупными пакетами акций) и миноритарными акционерами (акционеры, владеющие небольшим количеством акций);</w:t>
      </w:r>
    </w:p>
    <w:p w14:paraId="07203A86" w14:textId="7C0C88FC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 xml:space="preserve">между органами управления </w:t>
      </w:r>
      <w:r w:rsidR="00E451DD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и его акционером (акционерами);</w:t>
      </w:r>
    </w:p>
    <w:p w14:paraId="7A71CD90" w14:textId="24AE6531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 xml:space="preserve">между органами управления и органами контроля </w:t>
      </w:r>
      <w:r w:rsidR="00E451DD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, должностными лицами, сотрудниками </w:t>
      </w:r>
      <w:r w:rsidR="00E451DD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и Клиентами;</w:t>
      </w:r>
    </w:p>
    <w:p w14:paraId="7AE817ED" w14:textId="24AC7AD2" w:rsidR="0072689E" w:rsidRPr="0072689E" w:rsidRDefault="0072689E" w:rsidP="0072689E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89E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E451DD">
        <w:rPr>
          <w:rFonts w:ascii="Times New Roman" w:hAnsi="Times New Roman" w:cs="Times New Roman"/>
          <w:sz w:val="24"/>
          <w:szCs w:val="24"/>
        </w:rPr>
        <w:t>Биржей 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сотрудниками </w:t>
      </w:r>
      <w:r w:rsidR="00E451DD">
        <w:rPr>
          <w:rFonts w:ascii="Times New Roman" w:hAnsi="Times New Roman" w:cs="Times New Roman"/>
          <w:sz w:val="24"/>
          <w:szCs w:val="24"/>
        </w:rPr>
        <w:t>Биржи</w:t>
      </w:r>
      <w:r w:rsidRPr="0072689E">
        <w:rPr>
          <w:rFonts w:ascii="Times New Roman" w:hAnsi="Times New Roman" w:cs="Times New Roman"/>
          <w:sz w:val="24"/>
          <w:szCs w:val="24"/>
        </w:rPr>
        <w:t xml:space="preserve"> при осуществлении ими служебных обязанностей.</w:t>
      </w:r>
    </w:p>
    <w:p w14:paraId="76366506" w14:textId="7A5F490E" w:rsidR="0094038A" w:rsidRDefault="004E5E20" w:rsidP="00D53F16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451D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3428" w:rsidRPr="00363428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52761501"/>
      <w:r w:rsidR="0094038A" w:rsidRPr="00AA1D39">
        <w:rPr>
          <w:rFonts w:ascii="Times New Roman" w:hAnsi="Times New Roman" w:cs="Times New Roman"/>
          <w:sz w:val="24"/>
          <w:szCs w:val="24"/>
        </w:rPr>
        <w:t>Требования настоящей Политики в равной степени распространяются на всех Сотрудников Биржи, независимо от занимаемой ими должности и выполняемых функций</w:t>
      </w:r>
      <w:r w:rsidR="00E451DD">
        <w:rPr>
          <w:rFonts w:ascii="Times New Roman" w:hAnsi="Times New Roman" w:cs="Times New Roman"/>
          <w:sz w:val="24"/>
          <w:szCs w:val="24"/>
        </w:rPr>
        <w:t xml:space="preserve"> и </w:t>
      </w:r>
      <w:r w:rsidR="0094038A" w:rsidRPr="00AA1D39">
        <w:rPr>
          <w:rFonts w:ascii="Times New Roman" w:hAnsi="Times New Roman" w:cs="Times New Roman"/>
          <w:sz w:val="24"/>
          <w:szCs w:val="24"/>
        </w:rPr>
        <w:t>является персональной ответственностью каждого Сотрудника Биржи</w:t>
      </w:r>
      <w:r w:rsidR="0094038A">
        <w:rPr>
          <w:rFonts w:ascii="Times New Roman" w:hAnsi="Times New Roman" w:cs="Times New Roman"/>
          <w:sz w:val="24"/>
          <w:szCs w:val="24"/>
        </w:rPr>
        <w:t xml:space="preserve">, </w:t>
      </w:r>
      <w:r w:rsidR="0094038A" w:rsidRPr="006D23B4">
        <w:rPr>
          <w:rFonts w:ascii="Times New Roman" w:hAnsi="Times New Roman" w:cs="Times New Roman"/>
          <w:sz w:val="24"/>
          <w:szCs w:val="24"/>
        </w:rPr>
        <w:t xml:space="preserve">в том числе на физических и юридических лиц, сотрудничающих с </w:t>
      </w:r>
      <w:r w:rsidR="0094038A">
        <w:rPr>
          <w:rFonts w:ascii="Times New Roman" w:hAnsi="Times New Roman" w:cs="Times New Roman"/>
          <w:sz w:val="24"/>
          <w:szCs w:val="24"/>
        </w:rPr>
        <w:t>Биржей</w:t>
      </w:r>
      <w:r w:rsidR="0094038A" w:rsidRPr="006D23B4">
        <w:rPr>
          <w:rFonts w:ascii="Times New Roman" w:hAnsi="Times New Roman" w:cs="Times New Roman"/>
          <w:sz w:val="24"/>
          <w:szCs w:val="24"/>
        </w:rPr>
        <w:t xml:space="preserve"> на основе гражданско-правовых </w:t>
      </w:r>
      <w:bookmarkEnd w:id="6"/>
      <w:r w:rsidR="0094038A" w:rsidRPr="006D23B4">
        <w:rPr>
          <w:rFonts w:ascii="Times New Roman" w:hAnsi="Times New Roman" w:cs="Times New Roman"/>
          <w:sz w:val="24"/>
          <w:szCs w:val="24"/>
        </w:rPr>
        <w:lastRenderedPageBreak/>
        <w:t>договоров</w:t>
      </w:r>
      <w:r w:rsidR="00E20917">
        <w:rPr>
          <w:rFonts w:ascii="Times New Roman" w:hAnsi="Times New Roman" w:cs="Times New Roman"/>
          <w:sz w:val="24"/>
          <w:szCs w:val="24"/>
        </w:rPr>
        <w:t xml:space="preserve"> </w:t>
      </w:r>
      <w:r w:rsidR="0094038A" w:rsidRPr="00363428">
        <w:rPr>
          <w:rFonts w:ascii="Times New Roman" w:hAnsi="Times New Roman" w:cs="Times New Roman"/>
          <w:sz w:val="24"/>
          <w:szCs w:val="24"/>
        </w:rPr>
        <w:t>в тех случаях, когда соответствующие обязанности закреплены в договорах с ними, в их внутренних документах либо прямо вытекают из закона.</w:t>
      </w:r>
    </w:p>
    <w:p w14:paraId="484A23A2" w14:textId="77777777" w:rsidR="0072689E" w:rsidRPr="004D6C15" w:rsidRDefault="0072689E" w:rsidP="00D53F16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5155D24" w14:textId="7E065ACC" w:rsidR="001D608F" w:rsidRPr="00AA1D39" w:rsidRDefault="00363428" w:rsidP="00D53F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46021247"/>
      <w:r w:rsidRPr="00AA1D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608F" w:rsidRPr="00AA1D39">
        <w:rPr>
          <w:rFonts w:ascii="Times New Roman" w:hAnsi="Times New Roman" w:cs="Times New Roman"/>
          <w:b/>
          <w:bCs/>
          <w:sz w:val="24"/>
          <w:szCs w:val="24"/>
        </w:rPr>
        <w:t>II. Термины и определения.</w:t>
      </w:r>
    </w:p>
    <w:bookmarkEnd w:id="7"/>
    <w:p w14:paraId="6C009937" w14:textId="77777777" w:rsidR="001D608F" w:rsidRPr="003C1236" w:rsidRDefault="001D608F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C48F273" w14:textId="5F3C492C" w:rsidR="002D0A2E" w:rsidRPr="00AA1D39" w:rsidRDefault="004E5E20" w:rsidP="002E3C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2D0A2E" w:rsidRPr="00AA1D39">
        <w:rPr>
          <w:rFonts w:ascii="Times New Roman" w:hAnsi="Times New Roman" w:cs="Times New Roman"/>
          <w:sz w:val="24"/>
          <w:szCs w:val="24"/>
        </w:rPr>
        <w:t xml:space="preserve">. Для целей настоящей Политики используются следующие основные термины </w:t>
      </w:r>
      <w:r w:rsidR="00D14A54">
        <w:rPr>
          <w:rFonts w:ascii="Times New Roman" w:hAnsi="Times New Roman" w:cs="Times New Roman"/>
          <w:sz w:val="24"/>
          <w:szCs w:val="24"/>
        </w:rPr>
        <w:br/>
      </w:r>
      <w:r w:rsidR="002D0A2E" w:rsidRPr="00AA1D39">
        <w:rPr>
          <w:rFonts w:ascii="Times New Roman" w:hAnsi="Times New Roman" w:cs="Times New Roman"/>
          <w:sz w:val="24"/>
          <w:szCs w:val="24"/>
        </w:rPr>
        <w:t>и определения:</w:t>
      </w:r>
    </w:p>
    <w:p w14:paraId="5102D7F3" w14:textId="77777777" w:rsidR="00100681" w:rsidRPr="0054535E" w:rsidRDefault="00100681" w:rsidP="00100681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52313252"/>
      <w:bookmarkStart w:id="9" w:name="_Hlk140130795"/>
      <w:bookmarkStart w:id="10" w:name="_Hlk146537818"/>
      <w:bookmarkStart w:id="11" w:name="_Hlk152331966"/>
      <w:r w:rsidRPr="0054535E">
        <w:rPr>
          <w:rFonts w:ascii="Times New Roman" w:hAnsi="Times New Roman" w:cs="Times New Roman"/>
          <w:b/>
          <w:bCs/>
          <w:sz w:val="24"/>
          <w:szCs w:val="24"/>
        </w:rPr>
        <w:t xml:space="preserve">конфликт интересов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45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35E">
        <w:rPr>
          <w:rFonts w:ascii="Times New Roman" w:hAnsi="Times New Roman" w:cs="Times New Roman"/>
          <w:sz w:val="24"/>
          <w:szCs w:val="24"/>
        </w:rPr>
        <w:t>ситуация, при которой личная заинтересованность (прямая или косвенная) влияет или может повлиять на надлежащее исполнение лицом должностных или служебных обязанностей и при которой возникает либо может возникнуть противоречие между личной заинтересованностью и правами и законными интересами граждан, организаций, общества или государства;</w:t>
      </w:r>
    </w:p>
    <w:p w14:paraId="1567701E" w14:textId="795A16FC" w:rsidR="00100681" w:rsidRDefault="00100681" w:rsidP="00594E99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176">
        <w:rPr>
          <w:rFonts w:ascii="Times New Roman" w:hAnsi="Times New Roman" w:cs="Times New Roman"/>
          <w:b/>
          <w:bCs/>
          <w:sz w:val="24"/>
          <w:szCs w:val="24"/>
        </w:rPr>
        <w:t>потенциальный конфликт интересов</w:t>
      </w:r>
      <w:r w:rsidRPr="00037176">
        <w:rPr>
          <w:rFonts w:ascii="Times New Roman" w:hAnsi="Times New Roman" w:cs="Times New Roman"/>
          <w:sz w:val="24"/>
          <w:szCs w:val="24"/>
        </w:rPr>
        <w:t xml:space="preserve"> - личные интересы (в том числе общественные, имущественные, финансовые и иные интересы)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Pr="00037176">
        <w:rPr>
          <w:rFonts w:ascii="Times New Roman" w:hAnsi="Times New Roman" w:cs="Times New Roman"/>
          <w:sz w:val="24"/>
          <w:szCs w:val="24"/>
        </w:rPr>
        <w:t xml:space="preserve">, его близких родственников и (или) лица, связанного с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037176">
        <w:rPr>
          <w:rFonts w:ascii="Times New Roman" w:hAnsi="Times New Roman" w:cs="Times New Roman"/>
          <w:sz w:val="24"/>
          <w:szCs w:val="24"/>
        </w:rPr>
        <w:t xml:space="preserve">, при возникновении определенных ситуаций </w:t>
      </w:r>
      <w:r>
        <w:rPr>
          <w:rFonts w:ascii="Times New Roman" w:hAnsi="Times New Roman" w:cs="Times New Roman"/>
          <w:sz w:val="24"/>
          <w:szCs w:val="24"/>
        </w:rPr>
        <w:t xml:space="preserve">вступающих </w:t>
      </w:r>
      <w:r w:rsidRPr="00037176">
        <w:rPr>
          <w:rFonts w:ascii="Times New Roman" w:hAnsi="Times New Roman" w:cs="Times New Roman"/>
          <w:sz w:val="24"/>
          <w:szCs w:val="24"/>
        </w:rPr>
        <w:t xml:space="preserve">в противоречие с интересами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03717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Сотрудником</w:t>
      </w:r>
      <w:r w:rsidRPr="00037176">
        <w:rPr>
          <w:rFonts w:ascii="Times New Roman" w:hAnsi="Times New Roman" w:cs="Times New Roman"/>
          <w:sz w:val="24"/>
          <w:szCs w:val="24"/>
        </w:rPr>
        <w:t>, которые могут повлиять на выполнение ими своих служебных обязательств;</w:t>
      </w:r>
    </w:p>
    <w:p w14:paraId="1FC907F2" w14:textId="77777777" w:rsidR="002E3CAA" w:rsidRDefault="002E3CAA" w:rsidP="002E3C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аффилированные лица</w:t>
      </w:r>
      <w:r w:rsidRPr="004D203B">
        <w:rPr>
          <w:rFonts w:ascii="Times New Roman" w:hAnsi="Times New Roman" w:cs="Times New Roman"/>
          <w:sz w:val="24"/>
          <w:szCs w:val="24"/>
        </w:rPr>
        <w:t xml:space="preserve"> - </w:t>
      </w:r>
      <w:r w:rsidRPr="005A68E3">
        <w:rPr>
          <w:rFonts w:ascii="Times New Roman" w:hAnsi="Times New Roman" w:cs="Times New Roman"/>
          <w:sz w:val="24"/>
          <w:szCs w:val="24"/>
        </w:rPr>
        <w:t>лица, признанные таковыми в соответствии с требованиями Закона Республики Узбекистан «Об акционерных обществах и защите прав акционеров»;</w:t>
      </w:r>
    </w:p>
    <w:p w14:paraId="5AB04F8E" w14:textId="77777777" w:rsidR="002E3CAA" w:rsidRPr="00F3217E" w:rsidRDefault="002E3CAA" w:rsidP="002E3CAA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реальный</w:t>
      </w:r>
      <w:r w:rsidRPr="00037176">
        <w:rPr>
          <w:rFonts w:ascii="Times New Roman" w:hAnsi="Times New Roman" w:cs="Times New Roman"/>
          <w:b/>
          <w:bCs/>
          <w:sz w:val="24"/>
          <w:szCs w:val="24"/>
        </w:rPr>
        <w:t xml:space="preserve"> конфликт интересов</w:t>
      </w:r>
      <w:r w:rsidRPr="00037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ситуация</w:t>
      </w:r>
      <w:r w:rsidRPr="00F3217E">
        <w:rPr>
          <w:rFonts w:ascii="Times New Roman" w:hAnsi="Times New Roman" w:cs="Times New Roman"/>
          <w:sz w:val="24"/>
          <w:szCs w:val="24"/>
        </w:rPr>
        <w:t xml:space="preserve">, когда личные интересы (в том числе личные, общественные, имущественные, финансовые, политические и иные интересы)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Pr="00F3217E">
        <w:rPr>
          <w:rFonts w:ascii="Times New Roman" w:hAnsi="Times New Roman" w:cs="Times New Roman"/>
          <w:sz w:val="24"/>
          <w:szCs w:val="24"/>
        </w:rPr>
        <w:t xml:space="preserve">, его близких родственников и (или) лица, связанного с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F3217E">
        <w:rPr>
          <w:rFonts w:ascii="Times New Roman" w:hAnsi="Times New Roman" w:cs="Times New Roman"/>
          <w:sz w:val="24"/>
          <w:szCs w:val="24"/>
        </w:rPr>
        <w:t xml:space="preserve">, прямо или косвенно противоречат интересам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321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1DFDBF" w14:textId="289C68F9" w:rsidR="002E3CAA" w:rsidRPr="002F7CF1" w:rsidRDefault="002E3CAA" w:rsidP="002E3CAA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CF1">
        <w:rPr>
          <w:rFonts w:ascii="Times New Roman" w:hAnsi="Times New Roman" w:cs="Times New Roman"/>
          <w:b/>
          <w:bCs/>
          <w:sz w:val="24"/>
          <w:szCs w:val="24"/>
        </w:rPr>
        <w:t>регулирование конфликта интересов</w:t>
      </w:r>
      <w:r w:rsidRPr="002F7CF1">
        <w:rPr>
          <w:rFonts w:ascii="Times New Roman" w:hAnsi="Times New Roman" w:cs="Times New Roman"/>
          <w:sz w:val="24"/>
          <w:szCs w:val="24"/>
        </w:rPr>
        <w:t xml:space="preserve"> - снижение или устранение риска неисполнения </w:t>
      </w:r>
      <w:r>
        <w:rPr>
          <w:rFonts w:ascii="Times New Roman" w:hAnsi="Times New Roman" w:cs="Times New Roman"/>
          <w:sz w:val="24"/>
          <w:szCs w:val="24"/>
        </w:rPr>
        <w:t>Сотрудников с</w:t>
      </w:r>
      <w:r w:rsidRPr="002F7CF1">
        <w:rPr>
          <w:rFonts w:ascii="Times New Roman" w:hAnsi="Times New Roman" w:cs="Times New Roman"/>
          <w:sz w:val="24"/>
          <w:szCs w:val="24"/>
        </w:rPr>
        <w:t xml:space="preserve">воих служебных обязанностей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2F7CF1">
        <w:rPr>
          <w:rFonts w:ascii="Times New Roman" w:hAnsi="Times New Roman" w:cs="Times New Roman"/>
          <w:sz w:val="24"/>
          <w:szCs w:val="24"/>
        </w:rPr>
        <w:t xml:space="preserve"> (или) их интересов (в том числе личных, социальных, имущественных, финансовых и иных интересов), превалирующих над интересами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2F7CF1">
        <w:rPr>
          <w:rFonts w:ascii="Times New Roman" w:hAnsi="Times New Roman" w:cs="Times New Roman"/>
          <w:sz w:val="24"/>
          <w:szCs w:val="24"/>
        </w:rPr>
        <w:t xml:space="preserve"> в случае конфликта интересов;</w:t>
      </w:r>
    </w:p>
    <w:p w14:paraId="513292CE" w14:textId="77777777" w:rsidR="002E3CAA" w:rsidRDefault="002E3CAA" w:rsidP="002E3CAA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руководство</w:t>
      </w:r>
      <w:r>
        <w:rPr>
          <w:rFonts w:ascii="Times New Roman" w:hAnsi="Times New Roman" w:cs="Times New Roman"/>
          <w:b/>
          <w:bCs/>
          <w:sz w:val="24"/>
          <w:szCs w:val="24"/>
        </w:rPr>
        <w:t>/исполнительный орган</w:t>
      </w:r>
      <w:bookmarkEnd w:id="8"/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лица, осуществляющие трудовую деятельность в должности Председателя 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03B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Председателя Правления</w:t>
      </w:r>
      <w:r>
        <w:rPr>
          <w:rFonts w:ascii="Times New Roman" w:hAnsi="Times New Roman" w:cs="Times New Roman"/>
          <w:sz w:val="24"/>
          <w:szCs w:val="24"/>
        </w:rPr>
        <w:t>/Члены Правления Биржи</w:t>
      </w:r>
      <w:r w:rsidRPr="004D203B">
        <w:rPr>
          <w:rFonts w:ascii="Times New Roman" w:hAnsi="Times New Roman" w:cs="Times New Roman"/>
          <w:sz w:val="24"/>
          <w:szCs w:val="24"/>
        </w:rPr>
        <w:t xml:space="preserve"> на основании трудового договора, заключенного с Биржей;</w:t>
      </w:r>
      <w:r w:rsidRPr="00CC7F0A">
        <w:rPr>
          <w:rFonts w:ascii="Times New Roman" w:hAnsi="Times New Roman" w:cs="Times New Roman"/>
        </w:rPr>
        <w:t xml:space="preserve"> </w:t>
      </w:r>
    </w:p>
    <w:bookmarkEnd w:id="9"/>
    <w:p w14:paraId="1C36D243" w14:textId="77777777" w:rsidR="002E3CAA" w:rsidRPr="004D203B" w:rsidRDefault="002E3CAA" w:rsidP="002E3C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 xml:space="preserve">, осуществляющие трудовую деятельность на основании трудового договора с Биржей (независимо от занимаемой должности) или оказывающие услуги на основании гражданско-правового договора о привлечении специалиста; </w:t>
      </w:r>
    </w:p>
    <w:bookmarkEnd w:id="10"/>
    <w:p w14:paraId="3B275EA1" w14:textId="466F3CD9" w:rsidR="00E451DD" w:rsidRPr="00E451DD" w:rsidRDefault="00E451DD" w:rsidP="002E3C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b/>
          <w:bCs/>
          <w:sz w:val="24"/>
          <w:szCs w:val="24"/>
        </w:rPr>
        <w:t>органы управления Биржи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451DD">
        <w:rPr>
          <w:rFonts w:ascii="Times New Roman" w:hAnsi="Times New Roman" w:cs="Times New Roman"/>
          <w:sz w:val="24"/>
          <w:szCs w:val="24"/>
        </w:rPr>
        <w:t>Общее собрание акционеров, Наблюдательный совет и Правление;</w:t>
      </w:r>
    </w:p>
    <w:p w14:paraId="70661144" w14:textId="2A4D6C62" w:rsidR="00E451DD" w:rsidRPr="00E451DD" w:rsidRDefault="00E451DD" w:rsidP="002E3CA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b/>
          <w:bCs/>
          <w:sz w:val="24"/>
          <w:szCs w:val="24"/>
        </w:rPr>
        <w:t xml:space="preserve">органы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контроля</w:t>
      </w:r>
      <w:r w:rsidRPr="00E451DD">
        <w:rPr>
          <w:rFonts w:ascii="Times New Roman" w:hAnsi="Times New Roman" w:cs="Times New Roman"/>
          <w:b/>
          <w:bCs/>
          <w:sz w:val="24"/>
          <w:szCs w:val="24"/>
        </w:rPr>
        <w:t xml:space="preserve"> Биржи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1DD">
        <w:rPr>
          <w:rFonts w:ascii="Times New Roman" w:hAnsi="Times New Roman" w:cs="Times New Roman"/>
          <w:sz w:val="24"/>
          <w:szCs w:val="24"/>
        </w:rPr>
        <w:t>- Ревизионная комиссия, Служба внутреннего аудита, Корпоративный консультант;</w:t>
      </w:r>
    </w:p>
    <w:p w14:paraId="0641A412" w14:textId="249AA8FC" w:rsidR="002F7CF1" w:rsidRPr="002F7CF1" w:rsidRDefault="002F7CF1" w:rsidP="002F7CF1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5939993"/>
      <w:bookmarkStart w:id="13" w:name="_Hlk145937027"/>
      <w:bookmarkEnd w:id="11"/>
      <w:r w:rsidRPr="002F7CF1">
        <w:rPr>
          <w:rFonts w:ascii="Times New Roman" w:hAnsi="Times New Roman" w:cs="Times New Roman"/>
          <w:b/>
          <w:bCs/>
          <w:sz w:val="24"/>
          <w:szCs w:val="24"/>
        </w:rPr>
        <w:t>раскрытие конфликта интересов</w:t>
      </w:r>
      <w:r w:rsidRPr="002F7CF1">
        <w:rPr>
          <w:rFonts w:ascii="Times New Roman" w:hAnsi="Times New Roman" w:cs="Times New Roman"/>
          <w:sz w:val="24"/>
          <w:szCs w:val="24"/>
        </w:rPr>
        <w:t xml:space="preserve"> </w:t>
      </w:r>
      <w:r w:rsidR="002E3CAA" w:rsidRPr="00E451DD">
        <w:rPr>
          <w:rFonts w:ascii="Times New Roman" w:hAnsi="Times New Roman" w:cs="Times New Roman"/>
          <w:sz w:val="24"/>
          <w:szCs w:val="24"/>
        </w:rPr>
        <w:t>-</w:t>
      </w:r>
      <w:r w:rsidRPr="002F7CF1">
        <w:rPr>
          <w:rFonts w:ascii="Times New Roman" w:hAnsi="Times New Roman" w:cs="Times New Roman"/>
          <w:sz w:val="24"/>
          <w:szCs w:val="24"/>
        </w:rPr>
        <w:t xml:space="preserve"> порядок заявления работниками о потенциальном или реальном конфликте интересов;</w:t>
      </w:r>
    </w:p>
    <w:p w14:paraId="2B2B3C46" w14:textId="506396F8" w:rsidR="009E7EB5" w:rsidRPr="0061272B" w:rsidRDefault="009E7EB5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1D3">
        <w:rPr>
          <w:rFonts w:ascii="Times New Roman" w:hAnsi="Times New Roman" w:cs="Times New Roman"/>
          <w:b/>
          <w:bCs/>
          <w:sz w:val="24"/>
          <w:szCs w:val="24"/>
        </w:rPr>
        <w:t>близкие родственники</w:t>
      </w:r>
      <w:r w:rsidRPr="002F7CF1">
        <w:rPr>
          <w:rFonts w:ascii="Times New Roman" w:hAnsi="Times New Roman" w:cs="Times New Roman"/>
          <w:sz w:val="24"/>
          <w:szCs w:val="24"/>
        </w:rPr>
        <w:t xml:space="preserve"> - </w:t>
      </w:r>
      <w:r w:rsidRPr="0061272B">
        <w:rPr>
          <w:rFonts w:ascii="Times New Roman" w:hAnsi="Times New Roman" w:cs="Times New Roman"/>
          <w:sz w:val="24"/>
          <w:szCs w:val="24"/>
        </w:rPr>
        <w:t>лица, состоящие в родстве друг с другом или находящиеся в близком родстве, то есть родители, биологические и усыновленные братья и сестры, супруг, дети (в том числе усыновленные), дедушки и бабушки, внуки, а также родители, родные и сводные братья и сестры супругов;</w:t>
      </w:r>
    </w:p>
    <w:p w14:paraId="2599FC90" w14:textId="6032785E" w:rsidR="009E7EB5" w:rsidRPr="003A1C85" w:rsidRDefault="009E7EB5" w:rsidP="005400C6">
      <w:pPr>
        <w:tabs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незаконное использование лицом своего должностного или служебного положения с целью получения материальной или нематериальной выгоды в личных интересах или в интересах иных лиц, а равно незаконное предоставление такой выгоды;</w:t>
      </w:r>
    </w:p>
    <w:p w14:paraId="1F7AE39A" w14:textId="0B40A06B" w:rsidR="009E7EB5" w:rsidRPr="00983840" w:rsidRDefault="009E7EB5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коррупционное правонарушение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деяние, обладающее признаками коррупции, </w:t>
      </w:r>
      <w:r>
        <w:rPr>
          <w:rFonts w:ascii="Times New Roman" w:hAnsi="Times New Roman" w:cs="Times New Roman"/>
          <w:sz w:val="24"/>
          <w:szCs w:val="24"/>
        </w:rPr>
        <w:br/>
      </w:r>
      <w:r w:rsidRPr="004D203B">
        <w:rPr>
          <w:rFonts w:ascii="Times New Roman" w:hAnsi="Times New Roman" w:cs="Times New Roman"/>
          <w:sz w:val="24"/>
          <w:szCs w:val="24"/>
        </w:rPr>
        <w:t xml:space="preserve">за совершение которого законодательством </w:t>
      </w:r>
      <w:r w:rsidRPr="00983840">
        <w:rPr>
          <w:rFonts w:ascii="Times New Roman" w:hAnsi="Times New Roman" w:cs="Times New Roman"/>
          <w:sz w:val="24"/>
          <w:szCs w:val="24"/>
        </w:rPr>
        <w:t>Республики Узбекистан предусмотрена ответственность;</w:t>
      </w:r>
    </w:p>
    <w:bookmarkEnd w:id="12"/>
    <w:p w14:paraId="61719B03" w14:textId="77777777" w:rsidR="00FA00AC" w:rsidRPr="004D203B" w:rsidRDefault="00FA00AC" w:rsidP="00DF5EB7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коррупционный риск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риск совершения коррупционных действий Сотрудником или третьими лицами от имени Биржи и/или в его интересах;</w:t>
      </w:r>
    </w:p>
    <w:p w14:paraId="5E54AAC3" w14:textId="7F47912E" w:rsidR="00FA00AC" w:rsidRPr="00897AE1" w:rsidRDefault="00FA00AC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7AE1">
        <w:rPr>
          <w:rFonts w:ascii="Times New Roman" w:hAnsi="Times New Roman" w:cs="Times New Roman"/>
          <w:b/>
          <w:bCs/>
          <w:sz w:val="24"/>
          <w:szCs w:val="24"/>
        </w:rPr>
        <w:t xml:space="preserve">заинтересованная сторона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97AE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AE1">
        <w:rPr>
          <w:rFonts w:ascii="Times New Roman" w:hAnsi="Times New Roman" w:cs="Times New Roman"/>
          <w:sz w:val="24"/>
          <w:szCs w:val="24"/>
        </w:rPr>
        <w:t>или группа лиц, которые заинтересованы в конкретней ситуации и являются её активным участником включая партнёров и клиентов;</w:t>
      </w:r>
    </w:p>
    <w:p w14:paraId="70912A1D" w14:textId="77777777" w:rsidR="001B48B2" w:rsidRPr="004D203B" w:rsidRDefault="001B48B2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личная заинтересованность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возможность получения Сотрудником при исполнении служебных обязанностей, близким родственником или связанными лицами личной выгоды (личные, социальные, имущественные, финансовые, политические и иные коммерческие или некоммерческие интересы) в виде денежных средств, материальных и нематериальных ценностей, иного имущества, выгод, благ и преимуществ, которая может повлиять на надлежащее исполнение им должностных обязанностей;</w:t>
      </w:r>
    </w:p>
    <w:p w14:paraId="24699718" w14:textId="77777777" w:rsidR="00FA00AC" w:rsidRPr="00AA1D39" w:rsidRDefault="00FA00AC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45936811"/>
      <w:bookmarkEnd w:id="13"/>
      <w:r w:rsidRPr="00AA1D39">
        <w:rPr>
          <w:rFonts w:ascii="Times New Roman" w:hAnsi="Times New Roman" w:cs="Times New Roman"/>
          <w:b/>
          <w:bCs/>
          <w:sz w:val="24"/>
          <w:szCs w:val="24"/>
        </w:rPr>
        <w:t>контрагент/</w:t>
      </w:r>
      <w:r>
        <w:rPr>
          <w:rFonts w:ascii="Times New Roman" w:hAnsi="Times New Roman" w:cs="Times New Roman"/>
          <w:b/>
          <w:bCs/>
          <w:sz w:val="24"/>
          <w:szCs w:val="24"/>
        </w:rPr>
        <w:t>клиент,</w:t>
      </w:r>
      <w:r w:rsidRPr="00AA1D39">
        <w:rPr>
          <w:rFonts w:ascii="Times New Roman" w:hAnsi="Times New Roman" w:cs="Times New Roman"/>
          <w:b/>
          <w:bCs/>
          <w:sz w:val="24"/>
          <w:szCs w:val="24"/>
        </w:rPr>
        <w:t xml:space="preserve"> деловой партнер</w:t>
      </w:r>
      <w:r w:rsidRPr="00AA1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1D39">
        <w:rPr>
          <w:rFonts w:ascii="Times New Roman" w:hAnsi="Times New Roman" w:cs="Times New Roman"/>
          <w:sz w:val="24"/>
          <w:szCs w:val="24"/>
        </w:rPr>
        <w:t xml:space="preserve">любое физическое или юридическое лицо, </w:t>
      </w:r>
      <w:r>
        <w:rPr>
          <w:rFonts w:ascii="Times New Roman" w:hAnsi="Times New Roman" w:cs="Times New Roman"/>
          <w:sz w:val="24"/>
          <w:szCs w:val="24"/>
        </w:rPr>
        <w:br/>
      </w:r>
      <w:r w:rsidRPr="00AA1D39">
        <w:rPr>
          <w:rFonts w:ascii="Times New Roman" w:hAnsi="Times New Roman" w:cs="Times New Roman"/>
          <w:sz w:val="24"/>
          <w:szCs w:val="24"/>
        </w:rPr>
        <w:t>с которым Биржа вступает либо планирует вступить в договорные отношения, за исключением трудовых отношений;</w:t>
      </w:r>
    </w:p>
    <w:p w14:paraId="678AB617" w14:textId="77777777" w:rsidR="001B48B2" w:rsidRDefault="001B48B2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конфиденциальная информация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информация в любой форме, получение, обработка, передача или использование которой ограничивается в соответствии с законодательством Республики Узбекистан и/или внутренними документами Биржи такой информации;</w:t>
      </w:r>
      <w:r>
        <w:rPr>
          <w:rFonts w:ascii="Times New Roman" w:hAnsi="Times New Roman" w:cs="Times New Roman"/>
        </w:rPr>
        <w:t xml:space="preserve"> </w:t>
      </w:r>
    </w:p>
    <w:bookmarkEnd w:id="14"/>
    <w:p w14:paraId="5402E8C7" w14:textId="77777777" w:rsidR="001B48B2" w:rsidRDefault="001B48B2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26AFA">
        <w:rPr>
          <w:rFonts w:ascii="Times New Roman" w:hAnsi="Times New Roman" w:cs="Times New Roman"/>
          <w:b/>
          <w:bCs/>
          <w:sz w:val="24"/>
          <w:szCs w:val="24"/>
        </w:rPr>
        <w:t xml:space="preserve">нсайдерская 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AFA">
        <w:rPr>
          <w:rFonts w:ascii="Times New Roman" w:hAnsi="Times New Roman" w:cs="Times New Roman"/>
          <w:sz w:val="24"/>
          <w:szCs w:val="24"/>
        </w:rPr>
        <w:t>под инсайдерской информацией понимается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AFA">
        <w:rPr>
          <w:rFonts w:ascii="Times New Roman" w:hAnsi="Times New Roman" w:cs="Times New Roman"/>
          <w:sz w:val="24"/>
          <w:szCs w:val="24"/>
        </w:rPr>
        <w:t xml:space="preserve">информация, относящаяся как к инсайдерской информации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26AFA">
        <w:rPr>
          <w:rFonts w:ascii="Times New Roman" w:hAnsi="Times New Roman" w:cs="Times New Roman"/>
          <w:sz w:val="24"/>
          <w:szCs w:val="24"/>
        </w:rPr>
        <w:t>, так и к инсайдерской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AFA">
        <w:rPr>
          <w:rFonts w:ascii="Times New Roman" w:hAnsi="Times New Roman" w:cs="Times New Roman"/>
          <w:sz w:val="24"/>
          <w:szCs w:val="24"/>
        </w:rPr>
        <w:t xml:space="preserve">информации клиентов и контрагентов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26AFA">
        <w:rPr>
          <w:rFonts w:ascii="Times New Roman" w:hAnsi="Times New Roman" w:cs="Times New Roman"/>
          <w:sz w:val="24"/>
          <w:szCs w:val="24"/>
        </w:rPr>
        <w:t xml:space="preserve">, которая предоставлена </w:t>
      </w:r>
      <w:r>
        <w:rPr>
          <w:rFonts w:ascii="Times New Roman" w:hAnsi="Times New Roman" w:cs="Times New Roman"/>
          <w:sz w:val="24"/>
          <w:szCs w:val="24"/>
        </w:rPr>
        <w:t>Бирже</w:t>
      </w:r>
      <w:r w:rsidRPr="00E26AFA">
        <w:rPr>
          <w:rFonts w:ascii="Times New Roman" w:hAnsi="Times New Roman" w:cs="Times New Roman"/>
          <w:sz w:val="24"/>
          <w:szCs w:val="24"/>
        </w:rPr>
        <w:t xml:space="preserve">. </w:t>
      </w:r>
      <w:r w:rsidRPr="0081205F">
        <w:rPr>
          <w:rFonts w:ascii="Times New Roman" w:hAnsi="Times New Roman" w:cs="Times New Roman"/>
          <w:sz w:val="24"/>
          <w:szCs w:val="24"/>
        </w:rPr>
        <w:t>К использованию инсайдерской информации на рынке ценных бумаг относится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использование для приобретения либо реализации ценных бумаг информации, которая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была раскрыта (распространена) и может предоставить преимущество одному участнику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рынка ценных бумаг над другими, поскольку раскрытие (распространение)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информации может оказать существенное влияние на изменение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ценных бумаг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00D7A4" w14:textId="77777777" w:rsidR="00594E99" w:rsidRPr="00594E99" w:rsidRDefault="00594E99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42374768"/>
      <w:bookmarkStart w:id="16" w:name="_Hlk142381636"/>
      <w:bookmarkStart w:id="17" w:name="_Hlk145925166"/>
      <w:r w:rsidRPr="00594E99">
        <w:rPr>
          <w:rFonts w:ascii="Times New Roman" w:hAnsi="Times New Roman" w:cs="Times New Roman"/>
          <w:b/>
          <w:bCs/>
          <w:sz w:val="24"/>
          <w:szCs w:val="24"/>
        </w:rPr>
        <w:t xml:space="preserve">комплаенс - </w:t>
      </w:r>
      <w:r w:rsidRPr="00594E99">
        <w:rPr>
          <w:rFonts w:ascii="Times New Roman" w:hAnsi="Times New Roman" w:cs="Times New Roman"/>
          <w:sz w:val="24"/>
          <w:szCs w:val="24"/>
        </w:rPr>
        <w:t>комплекс инициатив, направленный на предупреждение противоречащих нормативно-правовых и законодательных актов Республики Узбекистан, уставных и внутренних документов Биржи действий Сотрудников;</w:t>
      </w:r>
    </w:p>
    <w:p w14:paraId="039DFCC7" w14:textId="182C27D5" w:rsidR="001F6266" w:rsidRPr="004D203B" w:rsidRDefault="001F6266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система внутреннего антикоррупционного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профилактическая система, направленная на выявление и устранение коррупционных сфер в деятельности Органов управления и хозяйственного управления Биржи, путем контроля и обеспечения деятельности Сотрудников по соблюдению антикоррупционных нормативно-правовых и законодательных актов Республики Узбекистан, уставных и внутренних документов Биржи, регламентирующих биржевую деятельность; </w:t>
      </w:r>
    </w:p>
    <w:p w14:paraId="0B8A4398" w14:textId="4D522B91" w:rsidR="008B7C21" w:rsidRPr="00983840" w:rsidRDefault="001F6266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2A8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 уполномоченного подразделения </w:t>
      </w:r>
      <w:r w:rsidRPr="007D32A8">
        <w:rPr>
          <w:rFonts w:ascii="Times New Roman" w:hAnsi="Times New Roman" w:cs="Times New Roman"/>
          <w:sz w:val="24"/>
          <w:szCs w:val="24"/>
        </w:rPr>
        <w:t xml:space="preserve">(комплаенс-менеджер) - лицо, несущее ответственность и наделенное полномочиями за осуществление контроля, профилактики, </w:t>
      </w:r>
      <w:r w:rsidR="00744E66">
        <w:rPr>
          <w:rFonts w:ascii="Times New Roman" w:hAnsi="Times New Roman" w:cs="Times New Roman"/>
          <w:sz w:val="24"/>
          <w:szCs w:val="24"/>
        </w:rPr>
        <w:br/>
      </w:r>
      <w:r w:rsidRPr="007D32A8">
        <w:rPr>
          <w:rFonts w:ascii="Times New Roman" w:hAnsi="Times New Roman" w:cs="Times New Roman"/>
          <w:sz w:val="24"/>
          <w:szCs w:val="24"/>
        </w:rPr>
        <w:t xml:space="preserve">за предотвращение и расследование </w:t>
      </w:r>
      <w:proofErr w:type="spellStart"/>
      <w:r w:rsidRPr="007D32A8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7D32A8">
        <w:rPr>
          <w:rFonts w:ascii="Times New Roman" w:hAnsi="Times New Roman" w:cs="Times New Roman"/>
          <w:sz w:val="24"/>
          <w:szCs w:val="24"/>
        </w:rPr>
        <w:t>-опасных ситуаций и их последствий</w:t>
      </w:r>
      <w:bookmarkEnd w:id="15"/>
      <w:bookmarkEnd w:id="16"/>
      <w:r w:rsidR="008B7C21">
        <w:rPr>
          <w:rFonts w:ascii="Times New Roman" w:hAnsi="Times New Roman" w:cs="Times New Roman"/>
          <w:sz w:val="24"/>
          <w:szCs w:val="24"/>
        </w:rPr>
        <w:t>.</w:t>
      </w:r>
      <w:r w:rsidR="008B7C21" w:rsidRPr="0098384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7"/>
    <w:p w14:paraId="7A036348" w14:textId="79C38907" w:rsidR="00D750C4" w:rsidRDefault="005117C7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D750C4" w:rsidRPr="00456010">
        <w:rPr>
          <w:rFonts w:ascii="Times New Roman" w:hAnsi="Times New Roman" w:cs="Times New Roman"/>
          <w:sz w:val="24"/>
          <w:szCs w:val="24"/>
        </w:rPr>
        <w:t xml:space="preserve">. Термины, применяемые, но не определенные в настоящей Политике, используются в том смысле, в котором они используются в других внутренних документах Биржи </w:t>
      </w:r>
      <w:r w:rsidR="00744E66">
        <w:rPr>
          <w:rFonts w:ascii="Times New Roman" w:hAnsi="Times New Roman" w:cs="Times New Roman"/>
          <w:sz w:val="24"/>
          <w:szCs w:val="24"/>
        </w:rPr>
        <w:br/>
      </w:r>
      <w:r w:rsidR="00D750C4" w:rsidRPr="00456010">
        <w:rPr>
          <w:rFonts w:ascii="Times New Roman" w:hAnsi="Times New Roman" w:cs="Times New Roman"/>
          <w:sz w:val="24"/>
          <w:szCs w:val="24"/>
        </w:rPr>
        <w:t>и законодательстве Республики Узбекистан.</w:t>
      </w:r>
    </w:p>
    <w:p w14:paraId="5D6CC010" w14:textId="77777777" w:rsidR="00337F00" w:rsidRPr="00337F00" w:rsidRDefault="00337F00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5AAC4149" w14:textId="25A4437B" w:rsidR="009D1EDA" w:rsidRDefault="009D1EDA" w:rsidP="005400C6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Hlk146115690"/>
      <w:bookmarkStart w:id="19" w:name="_Hlk146112583"/>
      <w:bookmarkStart w:id="20" w:name="_Hlk140737105"/>
      <w:r w:rsidRPr="009D1ED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104F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D1EDA">
        <w:rPr>
          <w:rFonts w:ascii="Times New Roman" w:hAnsi="Times New Roman" w:cs="Times New Roman"/>
          <w:b/>
          <w:bCs/>
          <w:sz w:val="24"/>
          <w:szCs w:val="24"/>
        </w:rPr>
        <w:t>. Виды конфликтов интересов</w:t>
      </w:r>
      <w:r w:rsidRPr="009D1EDA">
        <w:rPr>
          <w:rFonts w:ascii="Times New Roman" w:hAnsi="Times New Roman" w:cs="Times New Roman"/>
          <w:sz w:val="24"/>
          <w:szCs w:val="24"/>
        </w:rPr>
        <w:t>.</w:t>
      </w:r>
    </w:p>
    <w:bookmarkEnd w:id="18"/>
    <w:p w14:paraId="1D518508" w14:textId="77777777" w:rsidR="009D1EDA" w:rsidRPr="009D1EDA" w:rsidRDefault="009D1EDA" w:rsidP="005400C6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sz w:val="12"/>
          <w:szCs w:val="12"/>
        </w:rPr>
      </w:pPr>
    </w:p>
    <w:p w14:paraId="5B6952E1" w14:textId="3495A8E1" w:rsidR="009D1EDA" w:rsidRDefault="005117C7" w:rsidP="005400C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. При осуществлении деятельности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возможно возникновение конфликтов интересов в силу противоречия между имущественными или иными интересами </w:t>
      </w:r>
      <w:r w:rsidR="009D1EDA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(его органов управления, должностных лиц и </w:t>
      </w:r>
      <w:r w:rsidR="00905517">
        <w:rPr>
          <w:rFonts w:ascii="Times New Roman" w:hAnsi="Times New Roman" w:cs="Times New Roman"/>
          <w:sz w:val="24"/>
          <w:szCs w:val="24"/>
        </w:rPr>
        <w:t>С</w:t>
      </w:r>
      <w:r w:rsidR="009D1EDA">
        <w:rPr>
          <w:rFonts w:ascii="Times New Roman" w:hAnsi="Times New Roman" w:cs="Times New Roman"/>
          <w:sz w:val="24"/>
          <w:szCs w:val="24"/>
        </w:rPr>
        <w:t>отрудников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) и имущественными или иными </w:t>
      </w:r>
      <w:r w:rsidR="009D1EDA" w:rsidRPr="009D1EDA">
        <w:rPr>
          <w:rFonts w:ascii="Times New Roman" w:hAnsi="Times New Roman" w:cs="Times New Roman"/>
          <w:sz w:val="24"/>
          <w:szCs w:val="24"/>
        </w:rPr>
        <w:lastRenderedPageBreak/>
        <w:t xml:space="preserve">интересами </w:t>
      </w:r>
      <w:bookmarkStart w:id="21" w:name="_Hlk146180739"/>
      <w:r w:rsidR="00905517" w:rsidRPr="00905517">
        <w:rPr>
          <w:rFonts w:ascii="Times New Roman" w:hAnsi="Times New Roman" w:cs="Times New Roman"/>
          <w:sz w:val="24"/>
          <w:szCs w:val="24"/>
        </w:rPr>
        <w:t>контрагент</w:t>
      </w:r>
      <w:r w:rsidR="00905517">
        <w:rPr>
          <w:rFonts w:ascii="Times New Roman" w:hAnsi="Times New Roman" w:cs="Times New Roman"/>
          <w:sz w:val="24"/>
          <w:szCs w:val="24"/>
        </w:rPr>
        <w:t>ов</w:t>
      </w:r>
      <w:r w:rsidR="00905517" w:rsidRPr="00905517">
        <w:rPr>
          <w:rFonts w:ascii="Times New Roman" w:hAnsi="Times New Roman" w:cs="Times New Roman"/>
          <w:sz w:val="24"/>
          <w:szCs w:val="24"/>
        </w:rPr>
        <w:t>/клиент</w:t>
      </w:r>
      <w:r w:rsidR="00905517">
        <w:rPr>
          <w:rFonts w:ascii="Times New Roman" w:hAnsi="Times New Roman" w:cs="Times New Roman"/>
          <w:sz w:val="24"/>
          <w:szCs w:val="24"/>
        </w:rPr>
        <w:t>ов</w:t>
      </w:r>
      <w:r w:rsidR="00905517" w:rsidRPr="00905517">
        <w:rPr>
          <w:rFonts w:ascii="Times New Roman" w:hAnsi="Times New Roman" w:cs="Times New Roman"/>
          <w:sz w:val="24"/>
          <w:szCs w:val="24"/>
        </w:rPr>
        <w:t>, делово</w:t>
      </w:r>
      <w:r w:rsidR="00905517">
        <w:rPr>
          <w:rFonts w:ascii="Times New Roman" w:hAnsi="Times New Roman" w:cs="Times New Roman"/>
          <w:sz w:val="24"/>
          <w:szCs w:val="24"/>
        </w:rPr>
        <w:t>го</w:t>
      </w:r>
      <w:r w:rsidR="00905517" w:rsidRPr="00905517">
        <w:rPr>
          <w:rFonts w:ascii="Times New Roman" w:hAnsi="Times New Roman" w:cs="Times New Roman"/>
          <w:sz w:val="24"/>
          <w:szCs w:val="24"/>
        </w:rPr>
        <w:t xml:space="preserve"> партнер</w:t>
      </w:r>
      <w:r w:rsidR="00905517">
        <w:rPr>
          <w:rFonts w:ascii="Times New Roman" w:hAnsi="Times New Roman" w:cs="Times New Roman"/>
          <w:sz w:val="24"/>
          <w:szCs w:val="24"/>
        </w:rPr>
        <w:t>а</w:t>
      </w:r>
      <w:r w:rsidR="00905517" w:rsidRPr="00905517">
        <w:rPr>
          <w:rFonts w:ascii="Times New Roman" w:hAnsi="Times New Roman" w:cs="Times New Roman"/>
          <w:sz w:val="24"/>
          <w:szCs w:val="24"/>
        </w:rPr>
        <w:t xml:space="preserve"> </w:t>
      </w:r>
      <w:r w:rsidR="009D1EDA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9D1EDA" w:rsidRPr="009D1EDA">
        <w:rPr>
          <w:rFonts w:ascii="Times New Roman" w:hAnsi="Times New Roman" w:cs="Times New Roman"/>
          <w:sz w:val="24"/>
          <w:szCs w:val="24"/>
        </w:rPr>
        <w:t>и иных заинтересованных лиц</w:t>
      </w:r>
      <w:bookmarkEnd w:id="21"/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когда в результате действия (бездействия) органов управления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и/или его должностных лиц и </w:t>
      </w:r>
      <w:r w:rsidR="00905517">
        <w:rPr>
          <w:rFonts w:ascii="Times New Roman" w:hAnsi="Times New Roman" w:cs="Times New Roman"/>
          <w:sz w:val="24"/>
          <w:szCs w:val="24"/>
        </w:rPr>
        <w:t>С</w:t>
      </w:r>
      <w:r w:rsidR="009D1EDA">
        <w:rPr>
          <w:rFonts w:ascii="Times New Roman" w:hAnsi="Times New Roman" w:cs="Times New Roman"/>
          <w:sz w:val="24"/>
          <w:szCs w:val="24"/>
        </w:rPr>
        <w:t>отрудников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могут быть допущены случаи нарушения прав и законных интересов контрагентов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D1EDA" w:rsidRPr="00F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конфликт интересов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29D6CCF" w14:textId="77777777" w:rsidR="009D1EDA" w:rsidRDefault="009D1EDA" w:rsidP="005400C6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EDA">
        <w:rPr>
          <w:rFonts w:ascii="Times New Roman" w:hAnsi="Times New Roman" w:cs="Times New Roman"/>
          <w:sz w:val="24"/>
          <w:szCs w:val="24"/>
        </w:rPr>
        <w:t xml:space="preserve">Любое разногласие или спор при осуществлении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9D1EDA">
        <w:rPr>
          <w:rFonts w:ascii="Times New Roman" w:hAnsi="Times New Roman" w:cs="Times New Roman"/>
          <w:sz w:val="24"/>
          <w:szCs w:val="24"/>
        </w:rPr>
        <w:t xml:space="preserve"> между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9D1EDA">
        <w:rPr>
          <w:rFonts w:ascii="Times New Roman" w:hAnsi="Times New Roman" w:cs="Times New Roman"/>
          <w:sz w:val="24"/>
          <w:szCs w:val="24"/>
        </w:rPr>
        <w:t xml:space="preserve"> и/или его </w:t>
      </w:r>
      <w:r>
        <w:rPr>
          <w:rFonts w:ascii="Times New Roman" w:hAnsi="Times New Roman" w:cs="Times New Roman"/>
          <w:sz w:val="24"/>
          <w:szCs w:val="24"/>
        </w:rPr>
        <w:t>Сотрудником</w:t>
      </w:r>
      <w:r w:rsidRPr="009D1EDA">
        <w:rPr>
          <w:rFonts w:ascii="Times New Roman" w:hAnsi="Times New Roman" w:cs="Times New Roman"/>
          <w:sz w:val="24"/>
          <w:szCs w:val="24"/>
        </w:rPr>
        <w:t xml:space="preserve">, которые возникли в связи с участием контрагента, либо разногласие или спор между контрагентами, если это затрагивает интересы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9D1EDA">
        <w:rPr>
          <w:rFonts w:ascii="Times New Roman" w:hAnsi="Times New Roman" w:cs="Times New Roman"/>
          <w:sz w:val="24"/>
          <w:szCs w:val="24"/>
        </w:rPr>
        <w:t xml:space="preserve">, по своей сути представляет собой также разновидность конфликта интересов, так как затрагивает или может затронуть отношения внутри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9D1E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430B2" w14:textId="0E37AEB3" w:rsidR="009D1EDA" w:rsidRDefault="005117C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. Кроме того, возможно возникновение конфликтов интересов между интересами акционеров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между интересами органов управления и контроля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и акционером (акционерами), между органами управления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D1EDA" w:rsidRPr="00F36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корпоративный конфликт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). Под корпоративным конфликтом следует понимать разногласия и споры, возникающие между акционерами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акционерами и органами управления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инвесторами (потенциальными акционерами) и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которые приводят или могут привести к одному из следующих последствий: </w:t>
      </w:r>
    </w:p>
    <w:p w14:paraId="4AACDAEE" w14:textId="17D0841D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нарушение норм действующего законодательства, </w:t>
      </w:r>
      <w:bookmarkStart w:id="22" w:name="_Hlk146180803"/>
      <w:r w:rsidR="009D1EDA" w:rsidRPr="009D1EDA">
        <w:rPr>
          <w:rFonts w:ascii="Times New Roman" w:hAnsi="Times New Roman" w:cs="Times New Roman"/>
          <w:sz w:val="24"/>
          <w:szCs w:val="24"/>
        </w:rPr>
        <w:t xml:space="preserve">Устава или внутренних документов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bookmarkEnd w:id="22"/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прав акционера или группы акционеров; </w:t>
      </w:r>
    </w:p>
    <w:p w14:paraId="6457B420" w14:textId="0303F4CB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01D">
        <w:rPr>
          <w:rFonts w:ascii="Times New Roman" w:hAnsi="Times New Roman" w:cs="Times New Roman"/>
          <w:sz w:val="24"/>
          <w:szCs w:val="24"/>
        </w:rPr>
        <w:t>-</w:t>
      </w:r>
      <w:r w:rsidR="009D1EDA" w:rsidRPr="00DF001D">
        <w:rPr>
          <w:rFonts w:ascii="Times New Roman" w:hAnsi="Times New Roman" w:cs="Times New Roman"/>
          <w:sz w:val="24"/>
          <w:szCs w:val="24"/>
        </w:rPr>
        <w:t xml:space="preserve"> иски </w:t>
      </w:r>
      <w:r w:rsidR="00925170" w:rsidRPr="00DF001D">
        <w:rPr>
          <w:rFonts w:ascii="Times New Roman" w:hAnsi="Times New Roman" w:cs="Times New Roman"/>
          <w:sz w:val="24"/>
          <w:szCs w:val="24"/>
        </w:rPr>
        <w:t>Бирже</w:t>
      </w:r>
      <w:r w:rsidR="009D1EDA" w:rsidRPr="00DF001D">
        <w:rPr>
          <w:rFonts w:ascii="Times New Roman" w:hAnsi="Times New Roman" w:cs="Times New Roman"/>
          <w:sz w:val="24"/>
          <w:szCs w:val="24"/>
        </w:rPr>
        <w:t>, его органам управления или по существу принимаемых им решений;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61D66" w14:textId="38A59466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досрочное прекращение полномочий действующих органов управления; </w:t>
      </w:r>
    </w:p>
    <w:p w14:paraId="74C984A0" w14:textId="39DFA0B1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существенные изменения в составе акционеров. </w:t>
      </w:r>
    </w:p>
    <w:p w14:paraId="66C28980" w14:textId="206288A0" w:rsidR="009D1EDA" w:rsidRDefault="009D1EDA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EDA">
        <w:rPr>
          <w:rFonts w:ascii="Times New Roman" w:hAnsi="Times New Roman" w:cs="Times New Roman"/>
          <w:sz w:val="24"/>
          <w:szCs w:val="24"/>
        </w:rPr>
        <w:t xml:space="preserve">Разногласия между акционерами, если это затрагивает интересы </w:t>
      </w:r>
      <w:r w:rsidR="001410DF">
        <w:rPr>
          <w:rFonts w:ascii="Times New Roman" w:hAnsi="Times New Roman" w:cs="Times New Roman"/>
          <w:sz w:val="24"/>
          <w:szCs w:val="24"/>
        </w:rPr>
        <w:t>Биржи</w:t>
      </w:r>
      <w:r w:rsidRPr="009D1EDA">
        <w:rPr>
          <w:rFonts w:ascii="Times New Roman" w:hAnsi="Times New Roman" w:cs="Times New Roman"/>
          <w:sz w:val="24"/>
          <w:szCs w:val="24"/>
        </w:rPr>
        <w:t xml:space="preserve">, представляет также разновидность корпоративного конфликта. </w:t>
      </w:r>
    </w:p>
    <w:p w14:paraId="7E84F0DB" w14:textId="72F3AAD1" w:rsidR="009D1EDA" w:rsidRDefault="005117C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В настоящем Положении рассматриваются следующие случаи возникновения конфликтов интересов: </w:t>
      </w:r>
    </w:p>
    <w:p w14:paraId="54E97634" w14:textId="4E12DDA6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9D1EDA" w:rsidRPr="005400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мажоритарными акционерами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(акционеры, владеющие крупными пакетами акций) и </w:t>
      </w:r>
      <w:r w:rsidR="009D1EDA" w:rsidRPr="005400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миноритарными акционерами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(акционеры, владеющие небольшим количеством акций); </w:t>
      </w:r>
    </w:p>
    <w:p w14:paraId="6BA4BD66" w14:textId="0B561F3A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9D1EDA" w:rsidRPr="005400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Биржей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(органами управления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) </w:t>
      </w:r>
      <w:r w:rsidR="009D1EDA" w:rsidRPr="00664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</w:t>
      </w:r>
      <w:r w:rsidR="009D1EDA" w:rsidRPr="005400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его акционером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(акционерами); </w:t>
      </w:r>
    </w:p>
    <w:p w14:paraId="7DE2D6FC" w14:textId="0BB7473E" w:rsid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9D1EDA" w:rsidRPr="00664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Биржей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(органами управления и контроля </w:t>
      </w:r>
      <w:r w:rsidR="009D1EDA">
        <w:rPr>
          <w:rFonts w:ascii="Times New Roman" w:hAnsi="Times New Roman" w:cs="Times New Roman"/>
          <w:sz w:val="24"/>
          <w:szCs w:val="24"/>
        </w:rPr>
        <w:t>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должностными лицами, </w:t>
      </w:r>
      <w:r w:rsidR="009D1EDA">
        <w:rPr>
          <w:rFonts w:ascii="Times New Roman" w:hAnsi="Times New Roman" w:cs="Times New Roman"/>
          <w:sz w:val="24"/>
          <w:szCs w:val="24"/>
        </w:rPr>
        <w:t>Сотрудниками 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) </w:t>
      </w:r>
      <w:r w:rsidR="009D1EDA" w:rsidRPr="00664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контрагентами 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E9D20D" w14:textId="6F2A8C6E" w:rsidR="009D1EDA" w:rsidRPr="009D1EDA" w:rsidRDefault="0090551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9D1EDA" w:rsidRPr="00664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Биржей и должностными лицами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, </w:t>
      </w:r>
      <w:r w:rsidR="009D1EDA" w:rsidRPr="006640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Сотрудниками Биржи</w:t>
      </w:r>
      <w:r w:rsidR="009D1EDA" w:rsidRPr="009D1EDA">
        <w:rPr>
          <w:rFonts w:ascii="Times New Roman" w:hAnsi="Times New Roman" w:cs="Times New Roman"/>
          <w:sz w:val="24"/>
          <w:szCs w:val="24"/>
        </w:rPr>
        <w:t xml:space="preserve"> при осуществлении ими служебных обязанностей</w:t>
      </w:r>
    </w:p>
    <w:bookmarkEnd w:id="19"/>
    <w:p w14:paraId="75369F3A" w14:textId="3DEB13C2" w:rsidR="0096449D" w:rsidRPr="0096449D" w:rsidRDefault="002C6D0E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96449D">
        <w:rPr>
          <w:rFonts w:ascii="Times New Roman" w:hAnsi="Times New Roman" w:cs="Times New Roman"/>
          <w:sz w:val="24"/>
          <w:szCs w:val="24"/>
        </w:rPr>
        <w:t xml:space="preserve">. </w:t>
      </w:r>
      <w:r w:rsidR="0096449D" w:rsidRPr="0096449D">
        <w:rPr>
          <w:rFonts w:ascii="Times New Roman" w:hAnsi="Times New Roman" w:cs="Times New Roman"/>
          <w:sz w:val="24"/>
          <w:szCs w:val="24"/>
        </w:rPr>
        <w:t xml:space="preserve">Управление конфликтом интересов </w:t>
      </w:r>
      <w:r w:rsidR="0096449D">
        <w:rPr>
          <w:rFonts w:ascii="Times New Roman" w:hAnsi="Times New Roman" w:cs="Times New Roman"/>
          <w:sz w:val="24"/>
          <w:szCs w:val="24"/>
        </w:rPr>
        <w:t xml:space="preserve">на Бирже </w:t>
      </w:r>
      <w:r w:rsidR="0096449D" w:rsidRPr="0096449D">
        <w:rPr>
          <w:rFonts w:ascii="Times New Roman" w:hAnsi="Times New Roman" w:cs="Times New Roman"/>
          <w:sz w:val="24"/>
          <w:szCs w:val="24"/>
        </w:rPr>
        <w:t>основывается</w:t>
      </w:r>
      <w:r w:rsidR="0096449D">
        <w:rPr>
          <w:rFonts w:ascii="Times New Roman" w:hAnsi="Times New Roman" w:cs="Times New Roman"/>
          <w:sz w:val="24"/>
          <w:szCs w:val="24"/>
        </w:rPr>
        <w:t xml:space="preserve"> </w:t>
      </w:r>
      <w:r w:rsidR="0096449D" w:rsidRPr="0096449D">
        <w:rPr>
          <w:rFonts w:ascii="Times New Roman" w:hAnsi="Times New Roman" w:cs="Times New Roman"/>
          <w:sz w:val="24"/>
          <w:szCs w:val="24"/>
        </w:rPr>
        <w:t>на нижеперечисленных принципах:</w:t>
      </w:r>
    </w:p>
    <w:p w14:paraId="4B8758B3" w14:textId="77777777" w:rsidR="0096449D" w:rsidRP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14:paraId="2262A2C5" w14:textId="68BE85E3" w:rsidR="0096449D" w:rsidRP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репутационных и коррупционных рисков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96449D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 w14:paraId="3D0B2DF1" w14:textId="5CA6E344" w:rsidR="0096449D" w:rsidRP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строгая </w:t>
      </w:r>
      <w:r w:rsidRPr="0096449D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14:paraId="70EE503D" w14:textId="519F2808" w:rsidR="0096449D" w:rsidRP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96449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449D">
        <w:rPr>
          <w:rFonts w:ascii="Times New Roman" w:hAnsi="Times New Roman" w:cs="Times New Roman"/>
          <w:sz w:val="24"/>
          <w:szCs w:val="24"/>
        </w:rPr>
        <w:t>отрудника при урегулировании конфликта интересов;</w:t>
      </w:r>
    </w:p>
    <w:p w14:paraId="01891E43" w14:textId="00DC3FAD" w:rsidR="0096449D" w:rsidRP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t xml:space="preserve">- защита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449D">
        <w:rPr>
          <w:rFonts w:ascii="Times New Roman" w:hAnsi="Times New Roman" w:cs="Times New Roman"/>
          <w:sz w:val="24"/>
          <w:szCs w:val="24"/>
        </w:rPr>
        <w:t xml:space="preserve">отрудника от преследования в связи с сообщением о конфликте интересов, который был своевременно раскрыт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6449D">
        <w:rPr>
          <w:rFonts w:ascii="Times New Roman" w:hAnsi="Times New Roman" w:cs="Times New Roman"/>
          <w:sz w:val="24"/>
          <w:szCs w:val="24"/>
        </w:rPr>
        <w:t xml:space="preserve">отрудником и урегулирован (предотвращен)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96449D">
        <w:rPr>
          <w:rFonts w:ascii="Times New Roman" w:hAnsi="Times New Roman" w:cs="Times New Roman"/>
          <w:sz w:val="24"/>
          <w:szCs w:val="24"/>
        </w:rPr>
        <w:t>;</w:t>
      </w:r>
    </w:p>
    <w:p w14:paraId="045AAB9D" w14:textId="77777777" w:rsidR="0096449D" w:rsidRP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t>- урегулирование конфликта интересов;</w:t>
      </w:r>
    </w:p>
    <w:p w14:paraId="19FE9BF4" w14:textId="1C83795C" w:rsidR="0096449D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49D">
        <w:rPr>
          <w:rFonts w:ascii="Times New Roman" w:hAnsi="Times New Roman" w:cs="Times New Roman"/>
          <w:sz w:val="24"/>
          <w:szCs w:val="24"/>
        </w:rPr>
        <w:lastRenderedPageBreak/>
        <w:t>- принятие решений, необходимых для предотвращения повторений ситуаций, связанных с обработанными конфликтами интересов и коррупционными правонарушениями.</w:t>
      </w:r>
    </w:p>
    <w:p w14:paraId="7AD38A06" w14:textId="77777777" w:rsidR="0096449D" w:rsidRPr="003C76CB" w:rsidRDefault="0096449D" w:rsidP="009644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05295C4E" w14:textId="7E61D1E3" w:rsidR="00863305" w:rsidRPr="003414A3" w:rsidRDefault="003414A3" w:rsidP="00D53F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4A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3414A3">
        <w:rPr>
          <w:rFonts w:ascii="Times New Roman" w:hAnsi="Times New Roman" w:cs="Times New Roman"/>
          <w:b/>
          <w:bCs/>
          <w:sz w:val="24"/>
          <w:szCs w:val="24"/>
        </w:rPr>
        <w:t>. Цель и сфера применения Политики.</w:t>
      </w:r>
    </w:p>
    <w:p w14:paraId="106DE154" w14:textId="77777777" w:rsidR="003414A3" w:rsidRPr="003414A3" w:rsidRDefault="003414A3" w:rsidP="00D53F16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8184557" w14:textId="58DB689F" w:rsidR="00863305" w:rsidRDefault="002C6D0E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60786">
        <w:rPr>
          <w:rFonts w:ascii="Times New Roman" w:hAnsi="Times New Roman" w:cs="Times New Roman"/>
          <w:sz w:val="24"/>
          <w:szCs w:val="24"/>
        </w:rPr>
        <w:t>.</w:t>
      </w:r>
      <w:r w:rsidR="00A3519B">
        <w:rPr>
          <w:rFonts w:ascii="Times New Roman" w:hAnsi="Times New Roman" w:cs="Times New Roman"/>
          <w:sz w:val="24"/>
          <w:szCs w:val="24"/>
        </w:rPr>
        <w:t>1</w:t>
      </w:r>
      <w:r w:rsidR="00863305">
        <w:rPr>
          <w:rFonts w:ascii="Times New Roman" w:hAnsi="Times New Roman" w:cs="Times New Roman"/>
          <w:sz w:val="24"/>
          <w:szCs w:val="24"/>
        </w:rPr>
        <w:t xml:space="preserve">. </w:t>
      </w:r>
      <w:r w:rsidR="00863305" w:rsidRPr="00BC2359">
        <w:rPr>
          <w:rFonts w:ascii="Times New Roman" w:hAnsi="Times New Roman" w:cs="Times New Roman"/>
          <w:sz w:val="24"/>
          <w:szCs w:val="24"/>
        </w:rPr>
        <w:t xml:space="preserve">Целью настоящей Политики является определение процедур и механизмов предупреждения, своевременного выявления, контроля и урегулирования (исключения) конфликта интересов, закрепление мер, направленных на предотвращение его последствий, определение правил поведения </w:t>
      </w:r>
      <w:r w:rsidR="00863305">
        <w:rPr>
          <w:rFonts w:ascii="Times New Roman" w:hAnsi="Times New Roman" w:cs="Times New Roman"/>
          <w:sz w:val="24"/>
          <w:szCs w:val="24"/>
        </w:rPr>
        <w:t xml:space="preserve">Сотрудников в случае </w:t>
      </w:r>
      <w:r w:rsidR="00863305" w:rsidRPr="00BC2359">
        <w:rPr>
          <w:rFonts w:ascii="Times New Roman" w:hAnsi="Times New Roman" w:cs="Times New Roman"/>
          <w:sz w:val="24"/>
          <w:szCs w:val="24"/>
        </w:rPr>
        <w:t>возникновения конфликтов интересов, в том числе потенциальных.</w:t>
      </w:r>
    </w:p>
    <w:p w14:paraId="164ED54B" w14:textId="78EA6A8D" w:rsidR="00863305" w:rsidRPr="00863305" w:rsidRDefault="0024405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3519B">
        <w:rPr>
          <w:rFonts w:ascii="Times New Roman" w:hAnsi="Times New Roman" w:cs="Times New Roman"/>
          <w:sz w:val="24"/>
          <w:szCs w:val="24"/>
        </w:rPr>
        <w:t>2</w:t>
      </w:r>
      <w:r w:rsidR="00730538">
        <w:rPr>
          <w:rFonts w:ascii="Times New Roman" w:hAnsi="Times New Roman" w:cs="Times New Roman"/>
          <w:sz w:val="24"/>
          <w:szCs w:val="24"/>
        </w:rPr>
        <w:t>.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 Побуждение </w:t>
      </w:r>
      <w:r w:rsidR="00863305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863305" w:rsidRPr="00863305">
        <w:rPr>
          <w:rFonts w:ascii="Times New Roman" w:hAnsi="Times New Roman" w:cs="Times New Roman"/>
          <w:sz w:val="24"/>
          <w:szCs w:val="24"/>
        </w:rPr>
        <w:t>к незамедлительному и добросовестному</w:t>
      </w:r>
      <w:r w:rsidR="00863305">
        <w:rPr>
          <w:rFonts w:ascii="Times New Roman" w:hAnsi="Times New Roman" w:cs="Times New Roman"/>
          <w:sz w:val="24"/>
          <w:szCs w:val="24"/>
        </w:rPr>
        <w:t xml:space="preserve"> 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уведомлению </w:t>
      </w:r>
      <w:r w:rsidR="002538DB">
        <w:rPr>
          <w:rFonts w:ascii="Times New Roman" w:hAnsi="Times New Roman" w:cs="Times New Roman"/>
          <w:sz w:val="24"/>
          <w:szCs w:val="24"/>
        </w:rPr>
        <w:br/>
      </w:r>
      <w:r w:rsidR="00863305" w:rsidRPr="00863305">
        <w:rPr>
          <w:rFonts w:ascii="Times New Roman" w:hAnsi="Times New Roman" w:cs="Times New Roman"/>
          <w:sz w:val="24"/>
          <w:szCs w:val="24"/>
        </w:rPr>
        <w:t>о нарушениях, предполагаемых противоправных действиях и</w:t>
      </w:r>
      <w:r w:rsidR="00863305">
        <w:rPr>
          <w:rFonts w:ascii="Times New Roman" w:hAnsi="Times New Roman" w:cs="Times New Roman"/>
          <w:sz w:val="24"/>
          <w:szCs w:val="24"/>
        </w:rPr>
        <w:t xml:space="preserve"> </w:t>
      </w:r>
      <w:r w:rsidR="00863305" w:rsidRPr="00863305">
        <w:rPr>
          <w:rFonts w:ascii="Times New Roman" w:hAnsi="Times New Roman" w:cs="Times New Roman"/>
          <w:sz w:val="24"/>
          <w:szCs w:val="24"/>
        </w:rPr>
        <w:t>подозрительных инцидентах.</w:t>
      </w:r>
    </w:p>
    <w:p w14:paraId="783C75F3" w14:textId="54069137" w:rsidR="00863305" w:rsidRPr="00863305" w:rsidRDefault="00244057" w:rsidP="002538DB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. Информирование </w:t>
      </w:r>
      <w:r w:rsidR="00863305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863305" w:rsidRPr="00863305">
        <w:rPr>
          <w:rFonts w:ascii="Times New Roman" w:hAnsi="Times New Roman" w:cs="Times New Roman"/>
          <w:sz w:val="24"/>
          <w:szCs w:val="24"/>
        </w:rPr>
        <w:t>о том, как, не опасаясь ответных мер, высказать</w:t>
      </w:r>
      <w:r w:rsidR="00863305">
        <w:rPr>
          <w:rFonts w:ascii="Times New Roman" w:hAnsi="Times New Roman" w:cs="Times New Roman"/>
          <w:sz w:val="24"/>
          <w:szCs w:val="24"/>
        </w:rPr>
        <w:t xml:space="preserve"> 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свои подозрения, касающиеся нарушений, предполагаемых противоправных действий </w:t>
      </w:r>
      <w:r w:rsidR="002538DB">
        <w:rPr>
          <w:rFonts w:ascii="Times New Roman" w:hAnsi="Times New Roman" w:cs="Times New Roman"/>
          <w:sz w:val="24"/>
          <w:szCs w:val="24"/>
        </w:rPr>
        <w:br/>
      </w:r>
      <w:r w:rsidR="00863305" w:rsidRPr="00863305">
        <w:rPr>
          <w:rFonts w:ascii="Times New Roman" w:hAnsi="Times New Roman" w:cs="Times New Roman"/>
          <w:sz w:val="24"/>
          <w:szCs w:val="24"/>
        </w:rPr>
        <w:t>и</w:t>
      </w:r>
      <w:r w:rsidR="00863305">
        <w:rPr>
          <w:rFonts w:ascii="Times New Roman" w:hAnsi="Times New Roman" w:cs="Times New Roman"/>
          <w:sz w:val="24"/>
          <w:szCs w:val="24"/>
        </w:rPr>
        <w:t xml:space="preserve"> </w:t>
      </w:r>
      <w:r w:rsidR="00863305" w:rsidRPr="00863305">
        <w:rPr>
          <w:rFonts w:ascii="Times New Roman" w:hAnsi="Times New Roman" w:cs="Times New Roman"/>
          <w:sz w:val="24"/>
          <w:szCs w:val="24"/>
        </w:rPr>
        <w:t>подозрительных инцидентов.</w:t>
      </w:r>
    </w:p>
    <w:p w14:paraId="49329766" w14:textId="57ECDAEF" w:rsidR="00863305" w:rsidRDefault="0024405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A3519B">
        <w:rPr>
          <w:rFonts w:ascii="Times New Roman" w:hAnsi="Times New Roman" w:cs="Times New Roman"/>
          <w:sz w:val="24"/>
          <w:szCs w:val="24"/>
        </w:rPr>
        <w:t>4</w:t>
      </w:r>
      <w:r w:rsidR="00730538">
        <w:rPr>
          <w:rFonts w:ascii="Times New Roman" w:hAnsi="Times New Roman" w:cs="Times New Roman"/>
          <w:sz w:val="24"/>
          <w:szCs w:val="24"/>
        </w:rPr>
        <w:t>.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 </w:t>
      </w:r>
      <w:r w:rsidR="00863305">
        <w:rPr>
          <w:rFonts w:ascii="Times New Roman" w:hAnsi="Times New Roman" w:cs="Times New Roman"/>
          <w:sz w:val="24"/>
          <w:szCs w:val="24"/>
        </w:rPr>
        <w:t xml:space="preserve">Биржа </w:t>
      </w:r>
      <w:r w:rsidR="00863305" w:rsidRPr="00863305">
        <w:rPr>
          <w:rFonts w:ascii="Times New Roman" w:hAnsi="Times New Roman" w:cs="Times New Roman"/>
          <w:sz w:val="24"/>
          <w:szCs w:val="24"/>
        </w:rPr>
        <w:t xml:space="preserve">проводит ознакомление </w:t>
      </w:r>
      <w:r w:rsidR="00863305">
        <w:rPr>
          <w:rFonts w:ascii="Times New Roman" w:hAnsi="Times New Roman" w:cs="Times New Roman"/>
          <w:sz w:val="24"/>
          <w:szCs w:val="24"/>
        </w:rPr>
        <w:t>руководителей структурных подразделений</w:t>
      </w:r>
      <w:r w:rsidR="00E20917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2E1F54">
        <w:rPr>
          <w:rFonts w:ascii="Times New Roman" w:hAnsi="Times New Roman" w:cs="Times New Roman"/>
          <w:sz w:val="24"/>
          <w:szCs w:val="24"/>
        </w:rPr>
        <w:t xml:space="preserve">, Сотрудников </w:t>
      </w:r>
      <w:r w:rsidR="00863305" w:rsidRPr="00863305">
        <w:rPr>
          <w:rFonts w:ascii="Times New Roman" w:hAnsi="Times New Roman" w:cs="Times New Roman"/>
          <w:sz w:val="24"/>
          <w:szCs w:val="24"/>
        </w:rPr>
        <w:t>в отношении настоящей Политики</w:t>
      </w:r>
      <w:r w:rsidR="002E1F54">
        <w:rPr>
          <w:rFonts w:ascii="Times New Roman" w:hAnsi="Times New Roman" w:cs="Times New Roman"/>
          <w:sz w:val="24"/>
          <w:szCs w:val="24"/>
        </w:rPr>
        <w:t>.</w:t>
      </w:r>
    </w:p>
    <w:bookmarkEnd w:id="20"/>
    <w:p w14:paraId="79EB4B06" w14:textId="204EF349" w:rsidR="00BC2359" w:rsidRPr="00E20917" w:rsidRDefault="00244057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E9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A3519B" w:rsidRPr="00594E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2359" w:rsidRPr="00594E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C2359" w:rsidRPr="00E20917">
        <w:rPr>
          <w:rFonts w:ascii="Times New Roman" w:hAnsi="Times New Roman" w:cs="Times New Roman"/>
          <w:sz w:val="24"/>
          <w:szCs w:val="24"/>
        </w:rPr>
        <w:t xml:space="preserve"> </w:t>
      </w:r>
      <w:r w:rsidR="00BC2359" w:rsidRPr="00A3519B">
        <w:rPr>
          <w:rFonts w:ascii="Times New Roman" w:hAnsi="Times New Roman" w:cs="Times New Roman"/>
          <w:b/>
          <w:bCs/>
          <w:sz w:val="24"/>
          <w:szCs w:val="24"/>
        </w:rPr>
        <w:t>Основные задачи настоящей Политики</w:t>
      </w:r>
      <w:r w:rsidR="00BC2359" w:rsidRPr="00E20917">
        <w:rPr>
          <w:rFonts w:ascii="Times New Roman" w:hAnsi="Times New Roman" w:cs="Times New Roman"/>
          <w:sz w:val="24"/>
          <w:szCs w:val="24"/>
        </w:rPr>
        <w:t>:</w:t>
      </w:r>
    </w:p>
    <w:p w14:paraId="65070B4F" w14:textId="1AFDDDB3" w:rsidR="00BC2359" w:rsidRPr="00BC2359" w:rsidRDefault="00BA29FB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359">
        <w:rPr>
          <w:rFonts w:ascii="Times New Roman" w:hAnsi="Times New Roman" w:cs="Times New Roman"/>
          <w:sz w:val="24"/>
          <w:szCs w:val="24"/>
        </w:rPr>
        <w:t xml:space="preserve">• </w:t>
      </w:r>
      <w:r w:rsidR="00BC2359" w:rsidRPr="00BC2359">
        <w:rPr>
          <w:rFonts w:ascii="Times New Roman" w:hAnsi="Times New Roman" w:cs="Times New Roman"/>
          <w:sz w:val="24"/>
          <w:szCs w:val="24"/>
        </w:rPr>
        <w:t xml:space="preserve">повышение доверия </w:t>
      </w:r>
      <w:r w:rsidR="00E20917" w:rsidRPr="00BC2359">
        <w:rPr>
          <w:rFonts w:ascii="Times New Roman" w:hAnsi="Times New Roman" w:cs="Times New Roman"/>
          <w:sz w:val="24"/>
          <w:szCs w:val="24"/>
        </w:rPr>
        <w:t xml:space="preserve">к </w:t>
      </w:r>
      <w:r w:rsidR="00E20917">
        <w:rPr>
          <w:rFonts w:ascii="Times New Roman" w:hAnsi="Times New Roman" w:cs="Times New Roman"/>
          <w:sz w:val="24"/>
          <w:szCs w:val="24"/>
        </w:rPr>
        <w:t xml:space="preserve">Бирже заинтересованных лиц </w:t>
      </w:r>
      <w:r w:rsidR="00BC2359" w:rsidRPr="00BC2359">
        <w:rPr>
          <w:rFonts w:ascii="Times New Roman" w:hAnsi="Times New Roman" w:cs="Times New Roman"/>
          <w:sz w:val="24"/>
          <w:szCs w:val="24"/>
        </w:rPr>
        <w:t xml:space="preserve">со стороны </w:t>
      </w:r>
      <w:r w:rsidR="00E20917">
        <w:rPr>
          <w:rFonts w:ascii="Times New Roman" w:hAnsi="Times New Roman" w:cs="Times New Roman"/>
          <w:sz w:val="24"/>
          <w:szCs w:val="24"/>
        </w:rPr>
        <w:t xml:space="preserve">акционеров, инвесторов, </w:t>
      </w:r>
      <w:r w:rsidR="00730538" w:rsidRPr="00730538">
        <w:rPr>
          <w:rFonts w:ascii="Times New Roman" w:hAnsi="Times New Roman" w:cs="Times New Roman"/>
          <w:sz w:val="24"/>
          <w:szCs w:val="24"/>
        </w:rPr>
        <w:t>контрагент</w:t>
      </w:r>
      <w:r w:rsidR="00E20917">
        <w:rPr>
          <w:rFonts w:ascii="Times New Roman" w:hAnsi="Times New Roman" w:cs="Times New Roman"/>
          <w:sz w:val="24"/>
          <w:szCs w:val="24"/>
        </w:rPr>
        <w:t>ов</w:t>
      </w:r>
      <w:r w:rsidR="00730538" w:rsidRPr="00730538">
        <w:rPr>
          <w:rFonts w:ascii="Times New Roman" w:hAnsi="Times New Roman" w:cs="Times New Roman"/>
          <w:sz w:val="24"/>
          <w:szCs w:val="24"/>
        </w:rPr>
        <w:t>/клиент</w:t>
      </w:r>
      <w:r w:rsidR="00E20917">
        <w:rPr>
          <w:rFonts w:ascii="Times New Roman" w:hAnsi="Times New Roman" w:cs="Times New Roman"/>
          <w:sz w:val="24"/>
          <w:szCs w:val="24"/>
        </w:rPr>
        <w:t>ов</w:t>
      </w:r>
      <w:r w:rsidR="00730538" w:rsidRPr="00730538">
        <w:rPr>
          <w:rFonts w:ascii="Times New Roman" w:hAnsi="Times New Roman" w:cs="Times New Roman"/>
          <w:sz w:val="24"/>
          <w:szCs w:val="24"/>
        </w:rPr>
        <w:t>, делового партнера</w:t>
      </w:r>
      <w:r w:rsidR="00730538" w:rsidRPr="00AA1D39">
        <w:rPr>
          <w:rFonts w:ascii="Times New Roman" w:hAnsi="Times New Roman" w:cs="Times New Roman"/>
          <w:sz w:val="24"/>
          <w:szCs w:val="24"/>
        </w:rPr>
        <w:t xml:space="preserve"> </w:t>
      </w:r>
      <w:r w:rsidR="006279EE" w:rsidRPr="00456010">
        <w:rPr>
          <w:rFonts w:ascii="Times New Roman" w:hAnsi="Times New Roman" w:cs="Times New Roman"/>
          <w:sz w:val="24"/>
          <w:szCs w:val="24"/>
        </w:rPr>
        <w:t>Биржи,</w:t>
      </w:r>
      <w:r w:rsidR="006279EE">
        <w:rPr>
          <w:rFonts w:ascii="Times New Roman" w:hAnsi="Times New Roman" w:cs="Times New Roman"/>
          <w:sz w:val="24"/>
          <w:szCs w:val="24"/>
        </w:rPr>
        <w:t xml:space="preserve"> </w:t>
      </w:r>
      <w:r w:rsidR="00BC2359" w:rsidRPr="00BC2359">
        <w:rPr>
          <w:rFonts w:ascii="Times New Roman" w:hAnsi="Times New Roman" w:cs="Times New Roman"/>
          <w:sz w:val="24"/>
          <w:szCs w:val="24"/>
        </w:rPr>
        <w:t xml:space="preserve">сотрудничества </w:t>
      </w:r>
      <w:r w:rsidR="002538DB">
        <w:rPr>
          <w:rFonts w:ascii="Times New Roman" w:hAnsi="Times New Roman" w:cs="Times New Roman"/>
          <w:sz w:val="24"/>
          <w:szCs w:val="24"/>
        </w:rPr>
        <w:br/>
      </w:r>
      <w:r w:rsidR="00BC2359" w:rsidRPr="00BC2359">
        <w:rPr>
          <w:rFonts w:ascii="Times New Roman" w:hAnsi="Times New Roman" w:cs="Times New Roman"/>
          <w:sz w:val="24"/>
          <w:szCs w:val="24"/>
        </w:rPr>
        <w:t>с соблюдением высоких стандартов корпоративного управления на принципах открытости, прозрачности и предсказуемости;</w:t>
      </w:r>
    </w:p>
    <w:p w14:paraId="5A6C9572" w14:textId="5FA72AC8" w:rsidR="00BC2359" w:rsidRPr="00BC2359" w:rsidRDefault="00BC2359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359">
        <w:rPr>
          <w:rFonts w:ascii="Times New Roman" w:hAnsi="Times New Roman" w:cs="Times New Roman"/>
          <w:sz w:val="24"/>
          <w:szCs w:val="24"/>
        </w:rPr>
        <w:t xml:space="preserve">• соответствие международным стандартам и передовым практикам в целях повышения деловой репутации </w:t>
      </w:r>
      <w:r w:rsidR="006279EE">
        <w:rPr>
          <w:rFonts w:ascii="Times New Roman" w:hAnsi="Times New Roman" w:cs="Times New Roman"/>
          <w:sz w:val="24"/>
          <w:szCs w:val="24"/>
        </w:rPr>
        <w:t>Биржи</w:t>
      </w:r>
      <w:r w:rsidRPr="00BC2359">
        <w:rPr>
          <w:rFonts w:ascii="Times New Roman" w:hAnsi="Times New Roman" w:cs="Times New Roman"/>
          <w:sz w:val="24"/>
          <w:szCs w:val="24"/>
        </w:rPr>
        <w:t>, в том числе на международном уровне;</w:t>
      </w:r>
    </w:p>
    <w:p w14:paraId="3E2A9753" w14:textId="182ED307" w:rsidR="00BC2359" w:rsidRPr="00BC2359" w:rsidRDefault="00BC2359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359">
        <w:rPr>
          <w:rFonts w:ascii="Times New Roman" w:hAnsi="Times New Roman" w:cs="Times New Roman"/>
          <w:sz w:val="24"/>
          <w:szCs w:val="24"/>
        </w:rPr>
        <w:t xml:space="preserve">• установление принципов раскрытия информации о потенциальных конфликтах интересов, механизмов принятия управленческих решений и норм поведения </w:t>
      </w:r>
      <w:r w:rsidR="006279EE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2538DB">
        <w:rPr>
          <w:rFonts w:ascii="Times New Roman" w:hAnsi="Times New Roman" w:cs="Times New Roman"/>
          <w:sz w:val="24"/>
          <w:szCs w:val="24"/>
        </w:rPr>
        <w:br/>
      </w:r>
      <w:r w:rsidRPr="00BC2359">
        <w:rPr>
          <w:rFonts w:ascii="Times New Roman" w:hAnsi="Times New Roman" w:cs="Times New Roman"/>
          <w:sz w:val="24"/>
          <w:szCs w:val="24"/>
        </w:rPr>
        <w:t>в случаях возникновения конфликта интересов;</w:t>
      </w:r>
    </w:p>
    <w:p w14:paraId="7F8E5B36" w14:textId="77777777" w:rsidR="00BA29FB" w:rsidRPr="00BA29FB" w:rsidRDefault="00BA29FB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359">
        <w:rPr>
          <w:rFonts w:ascii="Times New Roman" w:hAnsi="Times New Roman" w:cs="Times New Roman"/>
          <w:sz w:val="24"/>
          <w:szCs w:val="24"/>
        </w:rPr>
        <w:t xml:space="preserve">• </w:t>
      </w:r>
      <w:r w:rsidRPr="00BA29FB">
        <w:rPr>
          <w:rFonts w:ascii="Times New Roman" w:hAnsi="Times New Roman" w:cs="Times New Roman"/>
          <w:sz w:val="24"/>
          <w:szCs w:val="24"/>
        </w:rPr>
        <w:t>создание эффективной системы управления конфликтами интересов через определения единых требований и процедур по раскрытию, рассмотрению и урегулированию ситуации конфликта интересов при исполнении Сотрудниками своих должностных обязанностей и минимизации рисков негативного влияния на Биржу принятия Сотрудником решений под влиянием личной заинтересованности;</w:t>
      </w:r>
    </w:p>
    <w:p w14:paraId="12BFF48D" w14:textId="5BDA2774" w:rsidR="00C40BDD" w:rsidRDefault="00BC2359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359">
        <w:rPr>
          <w:rFonts w:ascii="Times New Roman" w:hAnsi="Times New Roman" w:cs="Times New Roman"/>
          <w:sz w:val="24"/>
          <w:szCs w:val="24"/>
        </w:rPr>
        <w:t xml:space="preserve">• предоставление общей информации о предпринимаемых </w:t>
      </w:r>
      <w:r w:rsidR="00E90703">
        <w:rPr>
          <w:rFonts w:ascii="Times New Roman" w:hAnsi="Times New Roman" w:cs="Times New Roman"/>
          <w:sz w:val="24"/>
          <w:szCs w:val="24"/>
        </w:rPr>
        <w:t>Биржей</w:t>
      </w:r>
      <w:r w:rsidRPr="00BC2359">
        <w:rPr>
          <w:rFonts w:ascii="Times New Roman" w:hAnsi="Times New Roman" w:cs="Times New Roman"/>
          <w:sz w:val="24"/>
          <w:szCs w:val="24"/>
        </w:rPr>
        <w:t xml:space="preserve"> мерах по управлению (предотвращению, выявлению и урегулированию) конфликтом интересов, в том числе потенциальным, а также оказание помощи в определении наиболее приемлемых способов разрешения таких ситуаций</w:t>
      </w:r>
      <w:r w:rsidR="00C40BDD">
        <w:rPr>
          <w:rFonts w:ascii="Times New Roman" w:hAnsi="Times New Roman" w:cs="Times New Roman"/>
          <w:sz w:val="24"/>
          <w:szCs w:val="24"/>
        </w:rPr>
        <w:t>.</w:t>
      </w:r>
    </w:p>
    <w:p w14:paraId="64BD3A6C" w14:textId="32E21FB2" w:rsidR="00E20917" w:rsidRPr="00E20917" w:rsidRDefault="00993A28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E99">
        <w:rPr>
          <w:rFonts w:ascii="Times New Roman" w:hAnsi="Times New Roman" w:cs="Times New Roman"/>
          <w:b/>
          <w:bCs/>
          <w:sz w:val="24"/>
          <w:szCs w:val="24"/>
        </w:rPr>
        <w:t>5.6.</w:t>
      </w:r>
      <w:r w:rsidR="00E20917" w:rsidRPr="00E20917">
        <w:rPr>
          <w:rFonts w:ascii="Times New Roman" w:hAnsi="Times New Roman" w:cs="Times New Roman"/>
          <w:sz w:val="24"/>
          <w:szCs w:val="24"/>
        </w:rPr>
        <w:t xml:space="preserve"> </w:t>
      </w:r>
      <w:r w:rsidR="00E20917" w:rsidRPr="00A3519B">
        <w:rPr>
          <w:rFonts w:ascii="Times New Roman" w:hAnsi="Times New Roman" w:cs="Times New Roman"/>
          <w:b/>
          <w:bCs/>
          <w:sz w:val="24"/>
          <w:szCs w:val="24"/>
        </w:rPr>
        <w:t>Основные принципы настоящей Политики</w:t>
      </w:r>
      <w:r w:rsidR="00E20917" w:rsidRPr="00E20917">
        <w:rPr>
          <w:rFonts w:ascii="Times New Roman" w:hAnsi="Times New Roman" w:cs="Times New Roman"/>
          <w:sz w:val="24"/>
          <w:szCs w:val="24"/>
        </w:rPr>
        <w:t>:</w:t>
      </w:r>
    </w:p>
    <w:p w14:paraId="0C9EE8B8" w14:textId="2517DE41" w:rsidR="005B0B06" w:rsidRPr="005B0B06" w:rsidRDefault="005B0B06" w:rsidP="00D53F1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</w:t>
      </w:r>
      <w:r w:rsidR="00A61C86">
        <w:rPr>
          <w:rFonts w:ascii="Times New Roman" w:hAnsi="Times New Roman" w:cs="Times New Roman"/>
          <w:sz w:val="24"/>
          <w:szCs w:val="24"/>
        </w:rPr>
        <w:t xml:space="preserve">на Бирже </w:t>
      </w:r>
      <w:r w:rsidRPr="005B0B06">
        <w:rPr>
          <w:rFonts w:ascii="Times New Roman" w:hAnsi="Times New Roman" w:cs="Times New Roman"/>
          <w:sz w:val="24"/>
          <w:szCs w:val="24"/>
        </w:rPr>
        <w:t>положены следующие принципы:</w:t>
      </w:r>
    </w:p>
    <w:p w14:paraId="47529BBB" w14:textId="77777777" w:rsidR="005B0B06" w:rsidRP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14:paraId="472D3A50" w14:textId="00BE09DE" w:rsidR="005B0B06" w:rsidRP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 xml:space="preserve">- индивидуальное рассмотрение и оценка репутационных и коррупционных рисков для </w:t>
      </w:r>
      <w:r w:rsidR="00A61C86">
        <w:rPr>
          <w:rFonts w:ascii="Times New Roman" w:hAnsi="Times New Roman" w:cs="Times New Roman"/>
          <w:sz w:val="24"/>
          <w:szCs w:val="24"/>
        </w:rPr>
        <w:t>Биржи</w:t>
      </w:r>
      <w:r w:rsidRPr="005B0B06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 w14:paraId="2D22DFB0" w14:textId="4C6C2F68" w:rsidR="005B0B06" w:rsidRP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 xml:space="preserve">- </w:t>
      </w:r>
      <w:r w:rsidR="00A33CAA">
        <w:rPr>
          <w:rFonts w:ascii="Times New Roman" w:hAnsi="Times New Roman" w:cs="Times New Roman"/>
          <w:sz w:val="24"/>
          <w:szCs w:val="24"/>
        </w:rPr>
        <w:t xml:space="preserve">строгая </w:t>
      </w:r>
      <w:r w:rsidRPr="005B0B0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14:paraId="2DEC2780" w14:textId="3DE3013D" w:rsidR="005B0B06" w:rsidRP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 xml:space="preserve">- соблюдение баланса интересов </w:t>
      </w:r>
      <w:r w:rsidR="00A61C86"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5B0B06">
        <w:rPr>
          <w:rFonts w:ascii="Times New Roman" w:hAnsi="Times New Roman" w:cs="Times New Roman"/>
          <w:sz w:val="24"/>
          <w:szCs w:val="24"/>
        </w:rPr>
        <w:t xml:space="preserve">и </w:t>
      </w:r>
      <w:r w:rsidR="00A61C86">
        <w:rPr>
          <w:rFonts w:ascii="Times New Roman" w:hAnsi="Times New Roman" w:cs="Times New Roman"/>
          <w:sz w:val="24"/>
          <w:szCs w:val="24"/>
        </w:rPr>
        <w:t>С</w:t>
      </w:r>
      <w:r w:rsidRPr="005B0B06">
        <w:rPr>
          <w:rFonts w:ascii="Times New Roman" w:hAnsi="Times New Roman" w:cs="Times New Roman"/>
          <w:sz w:val="24"/>
          <w:szCs w:val="24"/>
        </w:rPr>
        <w:t>отрудника при урегулировании конфликта интересов;</w:t>
      </w:r>
    </w:p>
    <w:p w14:paraId="57B414B1" w14:textId="5B025C1B" w:rsidR="005B0B06" w:rsidRP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lastRenderedPageBreak/>
        <w:t xml:space="preserve">- защита </w:t>
      </w:r>
      <w:r w:rsidR="00A33CAA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5B0B06">
        <w:rPr>
          <w:rFonts w:ascii="Times New Roman" w:hAnsi="Times New Roman" w:cs="Times New Roman"/>
          <w:sz w:val="24"/>
          <w:szCs w:val="24"/>
        </w:rPr>
        <w:t>от преследования в связи с сообщением о конфликте интересов, который был своевременно раскрыт</w:t>
      </w:r>
      <w:r w:rsidR="00A33CAA">
        <w:rPr>
          <w:rFonts w:ascii="Times New Roman" w:hAnsi="Times New Roman" w:cs="Times New Roman"/>
          <w:sz w:val="24"/>
          <w:szCs w:val="24"/>
        </w:rPr>
        <w:t>ом</w:t>
      </w:r>
      <w:r w:rsidRPr="005B0B06">
        <w:rPr>
          <w:rFonts w:ascii="Times New Roman" w:hAnsi="Times New Roman" w:cs="Times New Roman"/>
          <w:sz w:val="24"/>
          <w:szCs w:val="24"/>
        </w:rPr>
        <w:t xml:space="preserve"> </w:t>
      </w:r>
      <w:r w:rsidR="00A61C86">
        <w:rPr>
          <w:rFonts w:ascii="Times New Roman" w:hAnsi="Times New Roman" w:cs="Times New Roman"/>
          <w:sz w:val="24"/>
          <w:szCs w:val="24"/>
        </w:rPr>
        <w:t>С</w:t>
      </w:r>
      <w:r w:rsidRPr="005B0B06">
        <w:rPr>
          <w:rFonts w:ascii="Times New Roman" w:hAnsi="Times New Roman" w:cs="Times New Roman"/>
          <w:sz w:val="24"/>
          <w:szCs w:val="24"/>
        </w:rPr>
        <w:t>отрудником</w:t>
      </w:r>
      <w:r w:rsidR="00A33CAA">
        <w:rPr>
          <w:rFonts w:ascii="Times New Roman" w:hAnsi="Times New Roman" w:cs="Times New Roman"/>
          <w:sz w:val="24"/>
          <w:szCs w:val="24"/>
        </w:rPr>
        <w:t xml:space="preserve"> </w:t>
      </w:r>
      <w:r w:rsidRPr="005B0B06">
        <w:rPr>
          <w:rFonts w:ascii="Times New Roman" w:hAnsi="Times New Roman" w:cs="Times New Roman"/>
          <w:sz w:val="24"/>
          <w:szCs w:val="24"/>
        </w:rPr>
        <w:t xml:space="preserve">и урегулирован (предотвращен) </w:t>
      </w:r>
      <w:r w:rsidR="00A61C86">
        <w:rPr>
          <w:rFonts w:ascii="Times New Roman" w:hAnsi="Times New Roman" w:cs="Times New Roman"/>
          <w:sz w:val="24"/>
          <w:szCs w:val="24"/>
        </w:rPr>
        <w:t>Биржей</w:t>
      </w:r>
      <w:r w:rsidRPr="005B0B06">
        <w:rPr>
          <w:rFonts w:ascii="Times New Roman" w:hAnsi="Times New Roman" w:cs="Times New Roman"/>
          <w:sz w:val="24"/>
          <w:szCs w:val="24"/>
        </w:rPr>
        <w:t>;</w:t>
      </w:r>
    </w:p>
    <w:p w14:paraId="328AB72C" w14:textId="77777777" w:rsidR="005B0B06" w:rsidRP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>- урегулирование конфликта интересов;</w:t>
      </w:r>
    </w:p>
    <w:p w14:paraId="0D8A7243" w14:textId="46F8A2EB" w:rsidR="005B0B06" w:rsidRDefault="005B0B06" w:rsidP="005B0B06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B06">
        <w:rPr>
          <w:rFonts w:ascii="Times New Roman" w:hAnsi="Times New Roman" w:cs="Times New Roman"/>
          <w:sz w:val="24"/>
          <w:szCs w:val="24"/>
        </w:rPr>
        <w:t>- принятие решений, необходимых для предотвращения повторений ситуаций, связанных с обработанными конфликтами интересов и коррупционными правонарушениями.</w:t>
      </w:r>
    </w:p>
    <w:p w14:paraId="18E34443" w14:textId="12442B8F" w:rsidR="00FD5A4F" w:rsidRPr="00E20917" w:rsidRDefault="0072659C" w:rsidP="00FD5A4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4E9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A3519B" w:rsidRPr="00594E9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D5A4F" w:rsidRPr="00594E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5A4F">
        <w:rPr>
          <w:rFonts w:ascii="Times New Roman" w:hAnsi="Times New Roman" w:cs="Times New Roman"/>
          <w:sz w:val="24"/>
          <w:szCs w:val="24"/>
        </w:rPr>
        <w:t xml:space="preserve"> </w:t>
      </w:r>
      <w:r w:rsidR="00FD5A4F" w:rsidRPr="00A3519B">
        <w:rPr>
          <w:rFonts w:ascii="Times New Roman" w:hAnsi="Times New Roman" w:cs="Times New Roman"/>
          <w:b/>
          <w:bCs/>
          <w:sz w:val="24"/>
          <w:szCs w:val="24"/>
        </w:rPr>
        <w:t>Основные меры настоящей Политики</w:t>
      </w:r>
      <w:r w:rsidR="00FD5A4F" w:rsidRPr="00E20917">
        <w:rPr>
          <w:rFonts w:ascii="Times New Roman" w:hAnsi="Times New Roman" w:cs="Times New Roman"/>
          <w:sz w:val="24"/>
          <w:szCs w:val="24"/>
        </w:rPr>
        <w:t>:</w:t>
      </w:r>
    </w:p>
    <w:p w14:paraId="7C9E3552" w14:textId="735C9CCE" w:rsidR="00FD5A4F" w:rsidRPr="00A02765" w:rsidRDefault="00FD5A4F" w:rsidP="00FD5A4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 xml:space="preserve">• строгое соблюдение </w:t>
      </w:r>
      <w:r>
        <w:rPr>
          <w:rFonts w:ascii="Times New Roman" w:hAnsi="Times New Roman" w:cs="Times New Roman"/>
          <w:sz w:val="24"/>
          <w:szCs w:val="24"/>
        </w:rPr>
        <w:t>Исполнительным органом Биржи</w:t>
      </w:r>
      <w:r w:rsidRPr="00A0276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Сотрудниками внутренних документов Биржи</w:t>
      </w:r>
      <w:r w:rsidRPr="00A0276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Pr="00A02765">
        <w:rPr>
          <w:rFonts w:ascii="Times New Roman" w:hAnsi="Times New Roman" w:cs="Times New Roman"/>
          <w:sz w:val="24"/>
          <w:szCs w:val="24"/>
        </w:rPr>
        <w:t>должностны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A02765">
        <w:rPr>
          <w:rFonts w:ascii="Times New Roman" w:hAnsi="Times New Roman" w:cs="Times New Roman"/>
          <w:sz w:val="24"/>
          <w:szCs w:val="24"/>
        </w:rPr>
        <w:t xml:space="preserve"> инструкци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02765">
        <w:rPr>
          <w:rFonts w:ascii="Times New Roman" w:hAnsi="Times New Roman" w:cs="Times New Roman"/>
          <w:sz w:val="24"/>
          <w:szCs w:val="24"/>
        </w:rPr>
        <w:t>;</w:t>
      </w:r>
    </w:p>
    <w:p w14:paraId="5C709315" w14:textId="77777777" w:rsidR="00FD5A4F" w:rsidRPr="00A02765" w:rsidRDefault="00FD5A4F" w:rsidP="00FD5A4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 xml:space="preserve">• формирование состава коллегиальных органов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A02765">
        <w:rPr>
          <w:rFonts w:ascii="Times New Roman" w:hAnsi="Times New Roman" w:cs="Times New Roman"/>
          <w:sz w:val="24"/>
          <w:szCs w:val="24"/>
        </w:rPr>
        <w:t>и проведение заседаний соответствующих коллегиальных органов с учетом обеспечения принципа недопущения конфликта интересов, в том числе потенциального, а также независимости при принятии решений;</w:t>
      </w:r>
    </w:p>
    <w:p w14:paraId="65C7760D" w14:textId="77777777" w:rsidR="00FD5A4F" w:rsidRPr="00A02765" w:rsidRDefault="00FD5A4F" w:rsidP="00FD5A4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>• осуществление проверок службой внутреннего аудита;</w:t>
      </w:r>
    </w:p>
    <w:p w14:paraId="3008C05E" w14:textId="77777777" w:rsidR="00FD5A4F" w:rsidRPr="00A02765" w:rsidRDefault="00FD5A4F" w:rsidP="00FD5A4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 xml:space="preserve">• внедрение многоуровневой системы внутреннего контроля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A02765">
        <w:rPr>
          <w:rFonts w:ascii="Times New Roman" w:hAnsi="Times New Roman" w:cs="Times New Roman"/>
          <w:sz w:val="24"/>
          <w:szCs w:val="24"/>
        </w:rPr>
        <w:t>;</w:t>
      </w:r>
    </w:p>
    <w:p w14:paraId="5AC8A259" w14:textId="2B116FDC" w:rsidR="00FD5A4F" w:rsidRDefault="00FD5A4F" w:rsidP="00FD5A4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>• установление информационных барьеров</w:t>
      </w:r>
      <w:r w:rsidR="00B7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D5A4F">
        <w:rPr>
          <w:rFonts w:ascii="Times New Roman" w:hAnsi="Times New Roman" w:cs="Times New Roman"/>
          <w:sz w:val="24"/>
          <w:szCs w:val="24"/>
        </w:rPr>
        <w:t>препятствие, мешающее оптимальному протеканию информационных процессов</w:t>
      </w:r>
      <w:r w:rsidR="00B70ADB">
        <w:rPr>
          <w:rFonts w:ascii="Times New Roman" w:hAnsi="Times New Roman" w:cs="Times New Roman"/>
          <w:sz w:val="24"/>
          <w:szCs w:val="24"/>
        </w:rPr>
        <w:t>)</w:t>
      </w:r>
      <w:r w:rsidR="006602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A5005" w14:textId="77777777" w:rsidR="00EF2BAD" w:rsidRPr="00EF2BAD" w:rsidRDefault="00EF2BAD" w:rsidP="004A749A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bookmarkStart w:id="23" w:name="_Hlk146116493"/>
    </w:p>
    <w:p w14:paraId="2D01A5B0" w14:textId="57627375" w:rsidR="002F079F" w:rsidRDefault="00A61C86" w:rsidP="004A749A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C8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21D5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61C86">
        <w:rPr>
          <w:rFonts w:ascii="Times New Roman" w:hAnsi="Times New Roman" w:cs="Times New Roman"/>
          <w:b/>
          <w:bCs/>
          <w:sz w:val="24"/>
          <w:szCs w:val="24"/>
        </w:rPr>
        <w:t>. Причины (условия) возникновения конфликтов интересов</w:t>
      </w:r>
      <w:r w:rsidR="00A33C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F42704" w14:textId="77777777" w:rsidR="002538DB" w:rsidRPr="002538DB" w:rsidRDefault="002538DB" w:rsidP="004A749A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bookmarkEnd w:id="23"/>
    <w:p w14:paraId="52769123" w14:textId="42F8912F" w:rsidR="005A3073" w:rsidRPr="005A3073" w:rsidRDefault="006D4D02" w:rsidP="005A30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4D0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A3073" w:rsidRPr="005A3073">
        <w:rPr>
          <w:rFonts w:ascii="Times New Roman" w:hAnsi="Times New Roman" w:cs="Times New Roman"/>
          <w:sz w:val="24"/>
          <w:szCs w:val="24"/>
        </w:rPr>
        <w:t xml:space="preserve">. Конфликт интересов может иметь неблагоприятные последствия, если </w:t>
      </w:r>
      <w:r w:rsidR="005A3073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5A3073" w:rsidRPr="005A3073">
        <w:rPr>
          <w:rFonts w:ascii="Times New Roman" w:hAnsi="Times New Roman" w:cs="Times New Roman"/>
          <w:sz w:val="24"/>
          <w:szCs w:val="24"/>
        </w:rPr>
        <w:t xml:space="preserve">позволяет частному либо иному интересу, действию извне, влиять на объективность его суждения и действия от имени </w:t>
      </w:r>
      <w:r w:rsidR="00FD5A4F">
        <w:rPr>
          <w:rFonts w:ascii="Times New Roman" w:hAnsi="Times New Roman" w:cs="Times New Roman"/>
          <w:sz w:val="24"/>
          <w:szCs w:val="24"/>
        </w:rPr>
        <w:t>Биржи</w:t>
      </w:r>
      <w:r w:rsidR="005A3073" w:rsidRPr="005A3073">
        <w:rPr>
          <w:rFonts w:ascii="Times New Roman" w:hAnsi="Times New Roman" w:cs="Times New Roman"/>
          <w:sz w:val="24"/>
          <w:szCs w:val="24"/>
        </w:rPr>
        <w:t xml:space="preserve">, конкурировать против </w:t>
      </w:r>
      <w:r w:rsidR="00FD5A4F">
        <w:rPr>
          <w:rFonts w:ascii="Times New Roman" w:hAnsi="Times New Roman" w:cs="Times New Roman"/>
          <w:sz w:val="24"/>
          <w:szCs w:val="24"/>
        </w:rPr>
        <w:t>Биржи</w:t>
      </w:r>
      <w:r w:rsidR="005A3073" w:rsidRPr="005A3073">
        <w:rPr>
          <w:rFonts w:ascii="Times New Roman" w:hAnsi="Times New Roman" w:cs="Times New Roman"/>
          <w:sz w:val="24"/>
          <w:szCs w:val="24"/>
        </w:rPr>
        <w:t xml:space="preserve"> по любым сделкам, снижать эффективность, с которой он исполняет свои должностные обязанности, повышать риски по проводимым </w:t>
      </w:r>
      <w:r w:rsidR="00FD5A4F">
        <w:rPr>
          <w:rFonts w:ascii="Times New Roman" w:hAnsi="Times New Roman" w:cs="Times New Roman"/>
          <w:sz w:val="24"/>
          <w:szCs w:val="24"/>
        </w:rPr>
        <w:t>Биржей</w:t>
      </w:r>
      <w:r w:rsidR="005A3073" w:rsidRPr="005A3073">
        <w:rPr>
          <w:rFonts w:ascii="Times New Roman" w:hAnsi="Times New Roman" w:cs="Times New Roman"/>
          <w:sz w:val="24"/>
          <w:szCs w:val="24"/>
        </w:rPr>
        <w:t xml:space="preserve"> сделкам, наносить вред финансовому положению или профессиональной репутации </w:t>
      </w:r>
      <w:r w:rsidR="00FD5A4F">
        <w:rPr>
          <w:rFonts w:ascii="Times New Roman" w:hAnsi="Times New Roman" w:cs="Times New Roman"/>
          <w:sz w:val="24"/>
          <w:szCs w:val="24"/>
        </w:rPr>
        <w:t>Биржи</w:t>
      </w:r>
      <w:r w:rsidR="005A3073" w:rsidRPr="005A3073">
        <w:rPr>
          <w:rFonts w:ascii="Times New Roman" w:hAnsi="Times New Roman" w:cs="Times New Roman"/>
          <w:sz w:val="24"/>
          <w:szCs w:val="24"/>
        </w:rPr>
        <w:t>.</w:t>
      </w:r>
    </w:p>
    <w:p w14:paraId="7B2EB64A" w14:textId="1C82BD31" w:rsidR="005A3073" w:rsidRDefault="005A3073" w:rsidP="005A30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073">
        <w:rPr>
          <w:rFonts w:ascii="Times New Roman" w:hAnsi="Times New Roman" w:cs="Times New Roman"/>
          <w:sz w:val="24"/>
          <w:szCs w:val="24"/>
        </w:rPr>
        <w:t xml:space="preserve">Корпоративный конфликт может подорвать доверие акционеров и инвесторов к </w:t>
      </w:r>
      <w:r w:rsidR="00FD5A4F">
        <w:rPr>
          <w:rFonts w:ascii="Times New Roman" w:hAnsi="Times New Roman" w:cs="Times New Roman"/>
          <w:sz w:val="24"/>
          <w:szCs w:val="24"/>
        </w:rPr>
        <w:t>Бирже</w:t>
      </w:r>
      <w:r w:rsidRPr="005A3073">
        <w:rPr>
          <w:rFonts w:ascii="Times New Roman" w:hAnsi="Times New Roman" w:cs="Times New Roman"/>
          <w:sz w:val="24"/>
          <w:szCs w:val="24"/>
        </w:rPr>
        <w:t xml:space="preserve">, отрицательно отразиться на привлечении капитала для развития </w:t>
      </w:r>
      <w:r w:rsidR="00FD5A4F">
        <w:rPr>
          <w:rFonts w:ascii="Times New Roman" w:hAnsi="Times New Roman" w:cs="Times New Roman"/>
          <w:sz w:val="24"/>
          <w:szCs w:val="24"/>
        </w:rPr>
        <w:t>Биржи</w:t>
      </w:r>
      <w:r w:rsidRPr="005A3073">
        <w:rPr>
          <w:rFonts w:ascii="Times New Roman" w:hAnsi="Times New Roman" w:cs="Times New Roman"/>
          <w:sz w:val="24"/>
          <w:szCs w:val="24"/>
        </w:rPr>
        <w:t xml:space="preserve">, нанести вред корпоративной репутации </w:t>
      </w:r>
      <w:r w:rsidR="00FD5A4F">
        <w:rPr>
          <w:rFonts w:ascii="Times New Roman" w:hAnsi="Times New Roman" w:cs="Times New Roman"/>
          <w:sz w:val="24"/>
          <w:szCs w:val="24"/>
        </w:rPr>
        <w:t>Биржи</w:t>
      </w:r>
      <w:r w:rsidRPr="005A3073">
        <w:rPr>
          <w:rFonts w:ascii="Times New Roman" w:hAnsi="Times New Roman" w:cs="Times New Roman"/>
          <w:sz w:val="24"/>
          <w:szCs w:val="24"/>
        </w:rPr>
        <w:t xml:space="preserve">, привести к банкротству или поглощению </w:t>
      </w:r>
      <w:r w:rsidR="00FD5A4F">
        <w:rPr>
          <w:rFonts w:ascii="Times New Roman" w:hAnsi="Times New Roman" w:cs="Times New Roman"/>
          <w:sz w:val="24"/>
          <w:szCs w:val="24"/>
        </w:rPr>
        <w:t>Биржи.</w:t>
      </w:r>
    </w:p>
    <w:p w14:paraId="2DE10BA2" w14:textId="200808E9" w:rsidR="005D4AFE" w:rsidRPr="005D4AFE" w:rsidRDefault="006D4D0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5D4AFE" w:rsidRPr="005D4AFE">
        <w:rPr>
          <w:rFonts w:ascii="Times New Roman" w:hAnsi="Times New Roman" w:cs="Times New Roman"/>
          <w:sz w:val="24"/>
          <w:szCs w:val="24"/>
        </w:rPr>
        <w:t>. Корпоративные конфликты могут возникать между мажоритарными и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миноритарными акционерами </w:t>
      </w:r>
      <w:r w:rsidR="005D4AFE"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в результате:</w:t>
      </w:r>
    </w:p>
    <w:p w14:paraId="579F78B7" w14:textId="295898E6" w:rsidR="005D4AFE" w:rsidRPr="005D4AFE" w:rsidRDefault="005D4AFE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AFE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5D4AFE"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законодательства, нормативных актов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FE">
        <w:rPr>
          <w:rFonts w:ascii="Times New Roman" w:hAnsi="Times New Roman" w:cs="Times New Roman"/>
          <w:sz w:val="24"/>
          <w:szCs w:val="24"/>
        </w:rPr>
        <w:t xml:space="preserve">внутренних документов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5D4AFE">
        <w:rPr>
          <w:rFonts w:ascii="Times New Roman" w:hAnsi="Times New Roman" w:cs="Times New Roman"/>
          <w:sz w:val="24"/>
          <w:szCs w:val="24"/>
        </w:rPr>
        <w:t xml:space="preserve"> по обеспечению равных прав всех акционеров;</w:t>
      </w:r>
    </w:p>
    <w:p w14:paraId="0354E656" w14:textId="2085BD19" w:rsidR="005D4AFE" w:rsidRPr="005D4AFE" w:rsidRDefault="005D4AFE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D4AFE">
        <w:rPr>
          <w:rFonts w:ascii="Times New Roman" w:hAnsi="Times New Roman" w:cs="Times New Roman"/>
          <w:sz w:val="24"/>
          <w:szCs w:val="24"/>
        </w:rPr>
        <w:t xml:space="preserve"> неспособности миноритарных акционеров оказывать существенное влияние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FE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8B062B">
        <w:rPr>
          <w:rFonts w:ascii="Times New Roman" w:hAnsi="Times New Roman" w:cs="Times New Roman"/>
          <w:sz w:val="24"/>
          <w:szCs w:val="24"/>
        </w:rPr>
        <w:t>Биржи</w:t>
      </w:r>
      <w:r w:rsidRPr="005D4AFE">
        <w:rPr>
          <w:rFonts w:ascii="Times New Roman" w:hAnsi="Times New Roman" w:cs="Times New Roman"/>
          <w:sz w:val="24"/>
          <w:szCs w:val="24"/>
        </w:rPr>
        <w:t xml:space="preserve"> и на принимаемые Общим собранием акционеров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AFE">
        <w:rPr>
          <w:rFonts w:ascii="Times New Roman" w:hAnsi="Times New Roman" w:cs="Times New Roman"/>
          <w:sz w:val="24"/>
          <w:szCs w:val="24"/>
        </w:rPr>
        <w:t>Наблюдательным советом решения.</w:t>
      </w:r>
    </w:p>
    <w:p w14:paraId="262E4D03" w14:textId="4B6901DD" w:rsidR="005D4AFE" w:rsidRPr="005D4AFE" w:rsidRDefault="006D4D0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EA2757">
        <w:rPr>
          <w:rFonts w:ascii="Times New Roman" w:hAnsi="Times New Roman" w:cs="Times New Roman"/>
          <w:b/>
          <w:bCs/>
          <w:sz w:val="24"/>
          <w:szCs w:val="24"/>
        </w:rPr>
        <w:t>Корпоративные конфликты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могут возникать </w:t>
      </w:r>
      <w:r w:rsidR="005D4AFE" w:rsidRPr="00EA2757">
        <w:rPr>
          <w:rFonts w:ascii="Times New Roman" w:hAnsi="Times New Roman" w:cs="Times New Roman"/>
          <w:b/>
          <w:bCs/>
          <w:sz w:val="24"/>
          <w:szCs w:val="24"/>
        </w:rPr>
        <w:t xml:space="preserve">между </w:t>
      </w:r>
      <w:r w:rsidR="008B062B" w:rsidRPr="00EA2757">
        <w:rPr>
          <w:rFonts w:ascii="Times New Roman" w:hAnsi="Times New Roman" w:cs="Times New Roman"/>
          <w:b/>
          <w:bCs/>
          <w:sz w:val="24"/>
          <w:szCs w:val="24"/>
        </w:rPr>
        <w:t>Биржей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(его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органами управления) </w:t>
      </w:r>
      <w:r w:rsidR="005D4AFE" w:rsidRPr="00EA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акционерами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в результате:</w:t>
      </w:r>
    </w:p>
    <w:p w14:paraId="7EE90D89" w14:textId="4C0B8097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законодательства, нормативных актов,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Устава и внутренних документов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;</w:t>
      </w:r>
    </w:p>
    <w:p w14:paraId="54078458" w14:textId="575223E6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заключения крупных сделок и сделок с аффилированными лицами без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предварительного согласования с уполномоченными органами управления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;</w:t>
      </w:r>
    </w:p>
    <w:p w14:paraId="565CBCD3" w14:textId="3D6AD8EA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принятия органами управления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решений, которые могут привести к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ухудшению финансового состояния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;</w:t>
      </w:r>
    </w:p>
    <w:p w14:paraId="5599C549" w14:textId="00752F5D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нераскрытые информации в соответствии с действующим законодательством либо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предоставление неполной информации лицами, входящими в органы управления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, о должностях, занимаемых в органах управления других организаций, 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владении долями (акциями) других хозяйственных обществ.</w:t>
      </w:r>
    </w:p>
    <w:p w14:paraId="600B4ED1" w14:textId="327AFB97" w:rsidR="005D4AFE" w:rsidRPr="005D4AFE" w:rsidRDefault="006D4D0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</w:t>
      </w:r>
      <w:r w:rsidR="008B062B">
        <w:rPr>
          <w:rFonts w:ascii="Times New Roman" w:hAnsi="Times New Roman" w:cs="Times New Roman"/>
          <w:sz w:val="24"/>
          <w:szCs w:val="24"/>
        </w:rPr>
        <w:t>.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EA2757">
        <w:rPr>
          <w:rFonts w:ascii="Times New Roman" w:hAnsi="Times New Roman" w:cs="Times New Roman"/>
          <w:b/>
          <w:bCs/>
          <w:sz w:val="24"/>
          <w:szCs w:val="24"/>
        </w:rPr>
        <w:t>Конфликты интересов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, которые могут возникать </w:t>
      </w:r>
      <w:r w:rsidR="005D4AFE" w:rsidRPr="00EA2757">
        <w:rPr>
          <w:rFonts w:ascii="Times New Roman" w:hAnsi="Times New Roman" w:cs="Times New Roman"/>
          <w:b/>
          <w:bCs/>
          <w:sz w:val="24"/>
          <w:szCs w:val="24"/>
        </w:rPr>
        <w:t xml:space="preserve">между </w:t>
      </w:r>
      <w:r w:rsidR="008B062B" w:rsidRPr="00EA2757">
        <w:rPr>
          <w:rFonts w:ascii="Times New Roman" w:hAnsi="Times New Roman" w:cs="Times New Roman"/>
          <w:b/>
          <w:bCs/>
          <w:sz w:val="24"/>
          <w:szCs w:val="24"/>
        </w:rPr>
        <w:t>Биржей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(его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8B062B">
        <w:rPr>
          <w:rFonts w:ascii="Times New Roman" w:hAnsi="Times New Roman" w:cs="Times New Roman"/>
          <w:sz w:val="24"/>
          <w:szCs w:val="24"/>
        </w:rPr>
        <w:t>исполнительным органом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и органами контроля, должностными лицами и </w:t>
      </w:r>
      <w:r w:rsidR="008B062B">
        <w:rPr>
          <w:rFonts w:ascii="Times New Roman" w:hAnsi="Times New Roman" w:cs="Times New Roman"/>
          <w:sz w:val="24"/>
          <w:szCs w:val="24"/>
        </w:rPr>
        <w:t>Сотрудниками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) </w:t>
      </w:r>
      <w:r w:rsidR="005D4AFE" w:rsidRPr="00EA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контрагентами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8B062B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5D4AFE" w:rsidRPr="005D4AFE">
        <w:rPr>
          <w:rFonts w:ascii="Times New Roman" w:hAnsi="Times New Roman" w:cs="Times New Roman"/>
          <w:sz w:val="24"/>
          <w:szCs w:val="24"/>
        </w:rPr>
        <w:t>в результате:</w:t>
      </w:r>
    </w:p>
    <w:p w14:paraId="00861A68" w14:textId="4B61925D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несоблюдения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законодательства, нормативных актов,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Устава и внутренних документов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, в том числе по разграничению полномочий;</w:t>
      </w:r>
    </w:p>
    <w:p w14:paraId="79089521" w14:textId="2E62712C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несоблюдения норм делового общения и принципов профессиональной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этики;</w:t>
      </w:r>
    </w:p>
    <w:p w14:paraId="1FCC487C" w14:textId="4D92DB50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неисполнение договорных обязательств, как со стороны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, так и со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стороны контрагентов;</w:t>
      </w:r>
    </w:p>
    <w:p w14:paraId="7B057FE1" w14:textId="4693FE08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неисполнение своих обязанностей;</w:t>
      </w:r>
    </w:p>
    <w:p w14:paraId="6EA49C5D" w14:textId="2826E266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совмещения одним и тем же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5D4AFE" w:rsidRPr="005D4AFE">
        <w:rPr>
          <w:rFonts w:ascii="Times New Roman" w:hAnsi="Times New Roman" w:cs="Times New Roman"/>
          <w:sz w:val="24"/>
          <w:szCs w:val="24"/>
        </w:rPr>
        <w:t>функций по совершению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сделок, оформлению (подписанию) первичных учетных документов, на основании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которых осуществляются записи по счетам бухгалтерского учета, отражению сделок в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бухгалтерском учете, контролю за ними, по оценке достоверности и полноты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предоставляемых при заключении договора, и последующему мониторингу финансового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состояния контрагента;</w:t>
      </w:r>
    </w:p>
    <w:p w14:paraId="0CF0003C" w14:textId="76C81960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совмещения одним и тем же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5D4AFE" w:rsidRPr="005D4AFE">
        <w:rPr>
          <w:rFonts w:ascii="Times New Roman" w:hAnsi="Times New Roman" w:cs="Times New Roman"/>
          <w:sz w:val="24"/>
          <w:szCs w:val="24"/>
        </w:rPr>
        <w:t>функций по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санкционированию перечисления (выдачи) денежных средств и осуществлению их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фактического перечисления (выдачи);</w:t>
      </w:r>
    </w:p>
    <w:p w14:paraId="199822BD" w14:textId="75826C29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совмещения одним и тем же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5D4AFE" w:rsidRPr="005D4AFE">
        <w:rPr>
          <w:rFonts w:ascii="Times New Roman" w:hAnsi="Times New Roman" w:cs="Times New Roman"/>
          <w:sz w:val="24"/>
          <w:szCs w:val="24"/>
        </w:rPr>
        <w:t>функций администрирования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автоматизированных систем с возможностью отражения сделок в бухгалтерском учете с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использованием данных автоматизированных систем;</w:t>
      </w:r>
    </w:p>
    <w:p w14:paraId="108469FF" w14:textId="277C5D81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совмещения одним и тем же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5D4AFE" w:rsidRPr="005D4AFE">
        <w:rPr>
          <w:rFonts w:ascii="Times New Roman" w:hAnsi="Times New Roman" w:cs="Times New Roman"/>
          <w:sz w:val="24"/>
          <w:szCs w:val="24"/>
        </w:rPr>
        <w:t>функций по ведению счетов,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на которых отражаются операции контрагентов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и счетов, отражающих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собственную финансовую и хозяйственную деятельность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;</w:t>
      </w:r>
    </w:p>
    <w:p w14:paraId="1D208DB1" w14:textId="691BD409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осуществления одним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5D4AFE" w:rsidRPr="005D4AFE">
        <w:rPr>
          <w:rFonts w:ascii="Times New Roman" w:hAnsi="Times New Roman" w:cs="Times New Roman"/>
          <w:sz w:val="24"/>
          <w:szCs w:val="24"/>
        </w:rPr>
        <w:t>сделок за счет и по поручению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контрагента, и за счет средств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>;</w:t>
      </w:r>
    </w:p>
    <w:p w14:paraId="6517C77F" w14:textId="41786AF2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несоблюдения принципа приоритета интересов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и его контрагентов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5D4AFE">
        <w:rPr>
          <w:rFonts w:ascii="Times New Roman" w:hAnsi="Times New Roman" w:cs="Times New Roman"/>
          <w:sz w:val="24"/>
          <w:szCs w:val="24"/>
        </w:rPr>
        <w:t>перед личными интересами, злоупотребление служебным положением в личных целях;</w:t>
      </w:r>
    </w:p>
    <w:p w14:paraId="5C4D44A7" w14:textId="65987238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несоблюдения норм делового общения и принципов профессиональной этики;</w:t>
      </w:r>
    </w:p>
    <w:p w14:paraId="1B4F9BA1" w14:textId="720B7F81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несоблюдения внутренних лимитов </w:t>
      </w:r>
      <w:r w:rsidR="009F2FA4"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при проведении сделок;</w:t>
      </w:r>
    </w:p>
    <w:p w14:paraId="5812249C" w14:textId="40AD6FC2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ведения собственной коммерческой деятельности;</w:t>
      </w:r>
    </w:p>
    <w:p w14:paraId="43387567" w14:textId="26EA6673" w:rsidR="005D4AFE" w:rsidRPr="005D4AFE" w:rsidRDefault="008B062B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>предоставления деловых возможностей другим компаниям в ущерб интересам</w:t>
      </w:r>
      <w:r w:rsidR="005D4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в силу личных интересов.</w:t>
      </w:r>
    </w:p>
    <w:p w14:paraId="42D9CDD0" w14:textId="7E53FD8B" w:rsidR="005D4AFE" w:rsidRDefault="006D4D0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</w:t>
      </w:r>
      <w:r w:rsidR="005D4AFE" w:rsidRPr="009E1B3D">
        <w:rPr>
          <w:rFonts w:ascii="Times New Roman" w:hAnsi="Times New Roman" w:cs="Times New Roman"/>
          <w:b/>
          <w:bCs/>
          <w:sz w:val="24"/>
          <w:szCs w:val="24"/>
        </w:rPr>
        <w:t>Конфликты интересов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, которые могут возникнуть </w:t>
      </w:r>
      <w:r w:rsidR="005D4AFE" w:rsidRPr="009E1B3D">
        <w:rPr>
          <w:rFonts w:ascii="Times New Roman" w:hAnsi="Times New Roman" w:cs="Times New Roman"/>
          <w:b/>
          <w:bCs/>
          <w:sz w:val="24"/>
          <w:szCs w:val="24"/>
        </w:rPr>
        <w:t xml:space="preserve">между </w:t>
      </w:r>
      <w:r w:rsidR="005F1D43" w:rsidRPr="009E1B3D">
        <w:rPr>
          <w:rFonts w:ascii="Times New Roman" w:hAnsi="Times New Roman" w:cs="Times New Roman"/>
          <w:b/>
          <w:bCs/>
          <w:sz w:val="24"/>
          <w:szCs w:val="24"/>
        </w:rPr>
        <w:t>Биржей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(его органами управления) </w:t>
      </w:r>
      <w:r w:rsidR="005D4AFE" w:rsidRPr="009E1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должностными лицами и </w:t>
      </w:r>
      <w:r w:rsidR="009E1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Сотрудниками</w:t>
      </w:r>
      <w:r w:rsidR="005D4AFE" w:rsidRPr="009E1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F1D43" w:rsidRPr="009E1B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в результате: </w:t>
      </w:r>
    </w:p>
    <w:p w14:paraId="3CB4E3CD" w14:textId="2F402239" w:rsidR="005D4AFE" w:rsidRDefault="005F1D43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нарушения </w:t>
      </w:r>
      <w:r w:rsidR="005D4AFE">
        <w:rPr>
          <w:rFonts w:ascii="Times New Roman" w:hAnsi="Times New Roman" w:cs="Times New Roman"/>
          <w:sz w:val="24"/>
          <w:szCs w:val="24"/>
        </w:rPr>
        <w:t>Биржей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 и внутренних документов </w:t>
      </w:r>
      <w:r w:rsidR="005D4AFE">
        <w:rPr>
          <w:rFonts w:ascii="Times New Roman" w:hAnsi="Times New Roman" w:cs="Times New Roman"/>
          <w:sz w:val="24"/>
          <w:szCs w:val="24"/>
        </w:rPr>
        <w:t>Биржи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449E9A" w14:textId="2187F27E" w:rsidR="005D4AFE" w:rsidRDefault="005F1D43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несоблюдения норм делового общения и принципов профессиональной этики; </w:t>
      </w:r>
    </w:p>
    <w:p w14:paraId="623DB020" w14:textId="03C71496" w:rsidR="005D4AFE" w:rsidRDefault="00231A71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ведения коммерческой деятельности, как собственной, так и членами семьи; </w:t>
      </w:r>
    </w:p>
    <w:p w14:paraId="22F61D6A" w14:textId="14B74F88" w:rsidR="005D4AFE" w:rsidRDefault="00231A71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наличия финансовых интересов в другой компании, с которой </w:t>
      </w:r>
      <w:r w:rsidR="005D4AFE">
        <w:rPr>
          <w:rFonts w:ascii="Times New Roman" w:hAnsi="Times New Roman" w:cs="Times New Roman"/>
          <w:sz w:val="24"/>
          <w:szCs w:val="24"/>
        </w:rPr>
        <w:t xml:space="preserve">Биржа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поддерживает деловые отношения; </w:t>
      </w:r>
    </w:p>
    <w:p w14:paraId="01438294" w14:textId="0DFC371E" w:rsidR="005D4AFE" w:rsidRDefault="00231A71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AFE" w:rsidRPr="005D4AFE">
        <w:rPr>
          <w:rFonts w:ascii="Times New Roman" w:hAnsi="Times New Roman" w:cs="Times New Roman"/>
          <w:sz w:val="24"/>
          <w:szCs w:val="24"/>
        </w:rPr>
        <w:t xml:space="preserve">работы по совместительству в другой организации руководителем, должностным лицом или участия в ее органах управления; </w:t>
      </w:r>
    </w:p>
    <w:p w14:paraId="355B23C2" w14:textId="3BF5F27D" w:rsidR="005D4AFE" w:rsidRDefault="005D4AFE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D4AFE">
        <w:rPr>
          <w:rFonts w:ascii="Times New Roman" w:hAnsi="Times New Roman" w:cs="Times New Roman"/>
          <w:sz w:val="24"/>
          <w:szCs w:val="24"/>
        </w:rPr>
        <w:t xml:space="preserve">предоставления деловых возможностей другим организациям в ущерб интересам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5D4AFE">
        <w:rPr>
          <w:rFonts w:ascii="Times New Roman" w:hAnsi="Times New Roman" w:cs="Times New Roman"/>
          <w:sz w:val="24"/>
          <w:szCs w:val="24"/>
        </w:rPr>
        <w:t>в силу личных интересов.</w:t>
      </w:r>
    </w:p>
    <w:p w14:paraId="6409DD2B" w14:textId="584EDBAB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6.6. </w:t>
      </w:r>
      <w:r w:rsidRPr="002E6981">
        <w:rPr>
          <w:rFonts w:ascii="Times New Roman" w:hAnsi="Times New Roman" w:cs="Times New Roman"/>
          <w:b/>
          <w:bCs/>
          <w:sz w:val="24"/>
          <w:szCs w:val="24"/>
        </w:rPr>
        <w:t>Конфликты интересов</w:t>
      </w:r>
      <w:r w:rsidRPr="002E6981">
        <w:rPr>
          <w:rFonts w:ascii="Times New Roman" w:hAnsi="Times New Roman" w:cs="Times New Roman"/>
          <w:sz w:val="24"/>
          <w:szCs w:val="24"/>
        </w:rPr>
        <w:t xml:space="preserve">, которые могут возникать </w:t>
      </w:r>
      <w:r w:rsidRPr="00171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между Органами управления и органами контроля Биржи</w:t>
      </w:r>
      <w:r w:rsidRPr="002E6981">
        <w:rPr>
          <w:rFonts w:ascii="Times New Roman" w:hAnsi="Times New Roman" w:cs="Times New Roman"/>
          <w:sz w:val="24"/>
          <w:szCs w:val="24"/>
        </w:rPr>
        <w:t xml:space="preserve">, должностными лицами, </w:t>
      </w:r>
      <w:r w:rsidRPr="001711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Сотрудниками и Клиентами</w:t>
      </w:r>
      <w:r w:rsidRPr="002E6981">
        <w:rPr>
          <w:rFonts w:ascii="Times New Roman" w:hAnsi="Times New Roman" w:cs="Times New Roman"/>
          <w:sz w:val="24"/>
          <w:szCs w:val="24"/>
        </w:rPr>
        <w:t xml:space="preserve"> в результате:</w:t>
      </w:r>
    </w:p>
    <w:p w14:paraId="6976B727" w14:textId="1D24F4A7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981">
        <w:rPr>
          <w:rFonts w:ascii="Times New Roman" w:hAnsi="Times New Roman" w:cs="Times New Roman"/>
          <w:sz w:val="24"/>
          <w:szCs w:val="24"/>
        </w:rPr>
        <w:t>- несоблюдения законодатель</w:t>
      </w:r>
      <w:r>
        <w:rPr>
          <w:rFonts w:ascii="Times New Roman" w:hAnsi="Times New Roman" w:cs="Times New Roman"/>
          <w:sz w:val="24"/>
          <w:szCs w:val="24"/>
        </w:rPr>
        <w:t>ных и нормативно-правовых актов Республики Узбекистан</w:t>
      </w:r>
      <w:r w:rsidRPr="002E6981">
        <w:rPr>
          <w:rFonts w:ascii="Times New Roman" w:hAnsi="Times New Roman" w:cs="Times New Roman"/>
          <w:sz w:val="24"/>
          <w:szCs w:val="24"/>
        </w:rPr>
        <w:t xml:space="preserve">, учредительных и </w:t>
      </w:r>
      <w:r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Pr="002E6981">
        <w:rPr>
          <w:rFonts w:ascii="Times New Roman" w:hAnsi="Times New Roman" w:cs="Times New Roman"/>
          <w:sz w:val="24"/>
          <w:szCs w:val="24"/>
        </w:rPr>
        <w:t xml:space="preserve">документов </w:t>
      </w:r>
      <w:r>
        <w:rPr>
          <w:rFonts w:ascii="Times New Roman" w:hAnsi="Times New Roman" w:cs="Times New Roman"/>
          <w:sz w:val="24"/>
          <w:szCs w:val="24"/>
        </w:rPr>
        <w:t>Биржи;</w:t>
      </w:r>
    </w:p>
    <w:p w14:paraId="0A5D3421" w14:textId="71858A0F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981">
        <w:rPr>
          <w:rFonts w:ascii="Times New Roman" w:hAnsi="Times New Roman" w:cs="Times New Roman"/>
          <w:sz w:val="24"/>
          <w:szCs w:val="24"/>
        </w:rPr>
        <w:t xml:space="preserve">- несоблюдения принципа приоритета интересов Клиента перед интересами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2E6981">
        <w:rPr>
          <w:rFonts w:ascii="Times New Roman" w:hAnsi="Times New Roman" w:cs="Times New Roman"/>
          <w:sz w:val="24"/>
          <w:szCs w:val="24"/>
        </w:rPr>
        <w:t>;</w:t>
      </w:r>
    </w:p>
    <w:p w14:paraId="34A58B1D" w14:textId="77777777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981">
        <w:rPr>
          <w:rFonts w:ascii="Times New Roman" w:hAnsi="Times New Roman" w:cs="Times New Roman"/>
          <w:sz w:val="24"/>
          <w:szCs w:val="24"/>
        </w:rPr>
        <w:t>- несоблюдения норм делового общения и принципов профессиональной этики;</w:t>
      </w:r>
    </w:p>
    <w:p w14:paraId="4DD6A90E" w14:textId="51AF9D9E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981">
        <w:rPr>
          <w:rFonts w:ascii="Times New Roman" w:hAnsi="Times New Roman" w:cs="Times New Roman"/>
          <w:sz w:val="24"/>
          <w:szCs w:val="24"/>
        </w:rPr>
        <w:t xml:space="preserve">- неисполнение договорных обязательств, как со стороны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2E6981">
        <w:rPr>
          <w:rFonts w:ascii="Times New Roman" w:hAnsi="Times New Roman" w:cs="Times New Roman"/>
          <w:sz w:val="24"/>
          <w:szCs w:val="24"/>
        </w:rPr>
        <w:t>, так и со стороны Клиентов;</w:t>
      </w:r>
    </w:p>
    <w:p w14:paraId="1446CDA1" w14:textId="25DFD838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981">
        <w:rPr>
          <w:rFonts w:ascii="Times New Roman" w:hAnsi="Times New Roman" w:cs="Times New Roman"/>
          <w:sz w:val="24"/>
          <w:szCs w:val="24"/>
        </w:rPr>
        <w:t xml:space="preserve">- неисполнение своих обязанностей, установленные законодательством и </w:t>
      </w:r>
      <w:r>
        <w:rPr>
          <w:rFonts w:ascii="Times New Roman" w:hAnsi="Times New Roman" w:cs="Times New Roman"/>
          <w:sz w:val="24"/>
          <w:szCs w:val="24"/>
        </w:rPr>
        <w:t>нормативно-правовых актов Республики Узбекистан</w:t>
      </w:r>
      <w:r w:rsidRPr="002E6981">
        <w:rPr>
          <w:rFonts w:ascii="Times New Roman" w:hAnsi="Times New Roman" w:cs="Times New Roman"/>
          <w:sz w:val="24"/>
          <w:szCs w:val="24"/>
        </w:rPr>
        <w:t xml:space="preserve">, учредительных и </w:t>
      </w:r>
      <w:r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Pr="002E6981">
        <w:rPr>
          <w:rFonts w:ascii="Times New Roman" w:hAnsi="Times New Roman" w:cs="Times New Roman"/>
          <w:sz w:val="24"/>
          <w:szCs w:val="24"/>
        </w:rPr>
        <w:t xml:space="preserve">документов </w:t>
      </w:r>
      <w:r>
        <w:rPr>
          <w:rFonts w:ascii="Times New Roman" w:hAnsi="Times New Roman" w:cs="Times New Roman"/>
          <w:sz w:val="24"/>
          <w:szCs w:val="24"/>
        </w:rPr>
        <w:t>Биржи;</w:t>
      </w:r>
    </w:p>
    <w:p w14:paraId="5A71C762" w14:textId="77777777" w:rsidR="002E6981" w:rsidRPr="002E6981" w:rsidRDefault="002E6981" w:rsidP="002E698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981">
        <w:rPr>
          <w:rFonts w:ascii="Times New Roman" w:hAnsi="Times New Roman" w:cs="Times New Roman"/>
          <w:sz w:val="24"/>
          <w:szCs w:val="24"/>
        </w:rPr>
        <w:t>- несоблюдение принципов противодействия коррупции.</w:t>
      </w:r>
    </w:p>
    <w:p w14:paraId="53A60C4C" w14:textId="099F5C76" w:rsidR="00CB121D" w:rsidRPr="00EB543F" w:rsidRDefault="006D4D02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E69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21D" w:rsidRPr="00EB543F">
        <w:rPr>
          <w:rFonts w:ascii="Times New Roman" w:hAnsi="Times New Roman" w:cs="Times New Roman"/>
          <w:sz w:val="24"/>
          <w:szCs w:val="24"/>
        </w:rPr>
        <w:t xml:space="preserve"> </w:t>
      </w:r>
      <w:r w:rsidR="00CB121D">
        <w:rPr>
          <w:rFonts w:ascii="Times New Roman" w:hAnsi="Times New Roman" w:cs="Times New Roman"/>
          <w:sz w:val="24"/>
          <w:szCs w:val="24"/>
        </w:rPr>
        <w:t xml:space="preserve">При </w:t>
      </w:r>
      <w:r w:rsidR="00CB121D" w:rsidRPr="00EB543F">
        <w:rPr>
          <w:rFonts w:ascii="Times New Roman" w:hAnsi="Times New Roman" w:cs="Times New Roman"/>
          <w:sz w:val="24"/>
          <w:szCs w:val="24"/>
        </w:rPr>
        <w:t>наличии конфликта интересов если в отношении данного конфликта</w:t>
      </w:r>
      <w:r w:rsidR="00CB121D">
        <w:rPr>
          <w:rFonts w:ascii="Times New Roman" w:hAnsi="Times New Roman" w:cs="Times New Roman"/>
          <w:sz w:val="24"/>
          <w:szCs w:val="24"/>
        </w:rPr>
        <w:t xml:space="preserve"> </w:t>
      </w:r>
      <w:r w:rsidR="00CB121D" w:rsidRPr="00EB543F">
        <w:rPr>
          <w:rFonts w:ascii="Times New Roman" w:hAnsi="Times New Roman" w:cs="Times New Roman"/>
          <w:sz w:val="24"/>
          <w:szCs w:val="24"/>
        </w:rPr>
        <w:t>были своевременно приняты должные меры по раскрытию, выявлению</w:t>
      </w:r>
      <w:r w:rsidR="00CB121D">
        <w:rPr>
          <w:rFonts w:ascii="Times New Roman" w:hAnsi="Times New Roman" w:cs="Times New Roman"/>
          <w:sz w:val="24"/>
          <w:szCs w:val="24"/>
        </w:rPr>
        <w:t xml:space="preserve"> и ликвидации </w:t>
      </w:r>
      <w:r w:rsidR="00CB121D" w:rsidRPr="00AA1D39">
        <w:rPr>
          <w:rFonts w:ascii="Times New Roman" w:hAnsi="Times New Roman" w:cs="Times New Roman"/>
          <w:sz w:val="24"/>
          <w:szCs w:val="24"/>
        </w:rPr>
        <w:t>его последствий</w:t>
      </w:r>
      <w:r w:rsidR="00CB121D">
        <w:rPr>
          <w:rFonts w:ascii="Times New Roman" w:hAnsi="Times New Roman" w:cs="Times New Roman"/>
          <w:sz w:val="24"/>
          <w:szCs w:val="24"/>
        </w:rPr>
        <w:t>,</w:t>
      </w:r>
      <w:r w:rsidR="00CB121D" w:rsidRPr="00AA1D39">
        <w:rPr>
          <w:rFonts w:ascii="Times New Roman" w:hAnsi="Times New Roman" w:cs="Times New Roman"/>
          <w:sz w:val="24"/>
          <w:szCs w:val="24"/>
        </w:rPr>
        <w:t xml:space="preserve"> </w:t>
      </w:r>
      <w:r w:rsidR="00CB121D" w:rsidRPr="00EB543F">
        <w:rPr>
          <w:rFonts w:ascii="Times New Roman" w:hAnsi="Times New Roman" w:cs="Times New Roman"/>
          <w:sz w:val="24"/>
          <w:szCs w:val="24"/>
        </w:rPr>
        <w:t>не будет</w:t>
      </w:r>
      <w:r w:rsidR="00CB121D">
        <w:rPr>
          <w:rFonts w:ascii="Times New Roman" w:hAnsi="Times New Roman" w:cs="Times New Roman"/>
          <w:sz w:val="24"/>
          <w:szCs w:val="24"/>
        </w:rPr>
        <w:t xml:space="preserve"> </w:t>
      </w:r>
      <w:r w:rsidR="00CB121D" w:rsidRPr="00EB543F">
        <w:rPr>
          <w:rFonts w:ascii="Times New Roman" w:hAnsi="Times New Roman" w:cs="Times New Roman"/>
          <w:sz w:val="24"/>
          <w:szCs w:val="24"/>
        </w:rPr>
        <w:t xml:space="preserve">являться нарушением </w:t>
      </w:r>
      <w:r w:rsidR="00CB121D">
        <w:rPr>
          <w:rFonts w:ascii="Times New Roman" w:hAnsi="Times New Roman" w:cs="Times New Roman"/>
          <w:sz w:val="24"/>
          <w:szCs w:val="24"/>
        </w:rPr>
        <w:t>настоящей Политики и других внутренних документов Биржи.</w:t>
      </w:r>
    </w:p>
    <w:p w14:paraId="2432A25E" w14:textId="30E0E753" w:rsidR="00CB121D" w:rsidRPr="00EB543F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01D">
        <w:rPr>
          <w:rFonts w:ascii="Times New Roman" w:hAnsi="Times New Roman" w:cs="Times New Roman"/>
          <w:sz w:val="24"/>
          <w:szCs w:val="24"/>
        </w:rPr>
        <w:t xml:space="preserve">Конфликт интересов </w:t>
      </w:r>
      <w:r w:rsidRPr="006200E6">
        <w:rPr>
          <w:rFonts w:ascii="Times New Roman" w:hAnsi="Times New Roman" w:cs="Times New Roman"/>
          <w:sz w:val="24"/>
          <w:szCs w:val="24"/>
        </w:rPr>
        <w:t>(или кажущееся наличие такого конфликта), в отношении которого не было принято должных мер, представляет собой угрозу для Биржи, Сотрудников и иных лиц, в том числе клиентов, акционеров, контрагентов, государства и государственных органов, участников рынка ценных бумаг.</w:t>
      </w:r>
    </w:p>
    <w:p w14:paraId="458BB30F" w14:textId="512532DB" w:rsidR="00CB121D" w:rsidRPr="00EB543F" w:rsidRDefault="006D4D02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E698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21D" w:rsidRPr="00EB543F">
        <w:rPr>
          <w:rFonts w:ascii="Times New Roman" w:hAnsi="Times New Roman" w:cs="Times New Roman"/>
          <w:sz w:val="24"/>
          <w:szCs w:val="24"/>
        </w:rPr>
        <w:t xml:space="preserve"> В результате ненадлежащего управления конфликтом интересов </w:t>
      </w:r>
      <w:r w:rsidR="00CB121D">
        <w:rPr>
          <w:rFonts w:ascii="Times New Roman" w:hAnsi="Times New Roman" w:cs="Times New Roman"/>
          <w:sz w:val="24"/>
          <w:szCs w:val="24"/>
        </w:rPr>
        <w:t>Биржи</w:t>
      </w:r>
      <w:r w:rsidR="00CB121D" w:rsidRPr="00EB543F">
        <w:rPr>
          <w:rFonts w:ascii="Times New Roman" w:hAnsi="Times New Roman" w:cs="Times New Roman"/>
          <w:sz w:val="24"/>
          <w:szCs w:val="24"/>
        </w:rPr>
        <w:t>, в том</w:t>
      </w:r>
      <w:r w:rsidR="00CB121D">
        <w:rPr>
          <w:rFonts w:ascii="Times New Roman" w:hAnsi="Times New Roman" w:cs="Times New Roman"/>
          <w:sz w:val="24"/>
          <w:szCs w:val="24"/>
        </w:rPr>
        <w:t xml:space="preserve"> </w:t>
      </w:r>
      <w:r w:rsidR="00CB121D" w:rsidRPr="00EB543F">
        <w:rPr>
          <w:rFonts w:ascii="Times New Roman" w:hAnsi="Times New Roman" w:cs="Times New Roman"/>
          <w:sz w:val="24"/>
          <w:szCs w:val="24"/>
        </w:rPr>
        <w:t>числе могут реализоваться следующие виды рисков:</w:t>
      </w:r>
    </w:p>
    <w:p w14:paraId="1B612829" w14:textId="77777777" w:rsidR="00CB121D" w:rsidRPr="00EB543F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43F">
        <w:rPr>
          <w:rFonts w:ascii="Times New Roman" w:hAnsi="Times New Roman" w:cs="Times New Roman"/>
          <w:sz w:val="24"/>
          <w:szCs w:val="24"/>
        </w:rPr>
        <w:t xml:space="preserve"> риск несоответствия законодательным и регуляторным требованиям;</w:t>
      </w:r>
    </w:p>
    <w:p w14:paraId="794E5AF9" w14:textId="77777777" w:rsidR="00CB121D" w:rsidRPr="00EB543F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43F">
        <w:rPr>
          <w:rFonts w:ascii="Times New Roman" w:hAnsi="Times New Roman" w:cs="Times New Roman"/>
          <w:sz w:val="24"/>
          <w:szCs w:val="24"/>
        </w:rPr>
        <w:t xml:space="preserve"> репутационный риск (риск потери деловой репутации);</w:t>
      </w:r>
    </w:p>
    <w:p w14:paraId="4E04F77F" w14:textId="77777777" w:rsidR="00CB121D" w:rsidRPr="00EB543F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43F">
        <w:rPr>
          <w:rFonts w:ascii="Times New Roman" w:hAnsi="Times New Roman" w:cs="Times New Roman"/>
          <w:sz w:val="24"/>
          <w:szCs w:val="24"/>
        </w:rPr>
        <w:t xml:space="preserve"> правовой риск;</w:t>
      </w:r>
    </w:p>
    <w:p w14:paraId="2F97927D" w14:textId="77777777" w:rsidR="00CB121D" w:rsidRPr="00EB543F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43F">
        <w:rPr>
          <w:rFonts w:ascii="Times New Roman" w:hAnsi="Times New Roman" w:cs="Times New Roman"/>
          <w:sz w:val="24"/>
          <w:szCs w:val="24"/>
        </w:rPr>
        <w:t xml:space="preserve"> риск материальных финансовых потерь.</w:t>
      </w:r>
    </w:p>
    <w:p w14:paraId="64DB8699" w14:textId="3C479AD2" w:rsidR="00CB121D" w:rsidRPr="00A02765" w:rsidRDefault="006D4D02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E698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21D" w:rsidRPr="00EB543F">
        <w:rPr>
          <w:rFonts w:ascii="Times New Roman" w:hAnsi="Times New Roman" w:cs="Times New Roman"/>
          <w:sz w:val="24"/>
          <w:szCs w:val="24"/>
        </w:rPr>
        <w:t xml:space="preserve"> </w:t>
      </w:r>
      <w:r w:rsidR="00CB121D" w:rsidRPr="00A02765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работы по управлению конфликтом интересов, </w:t>
      </w:r>
      <w:r w:rsidR="00822C42">
        <w:rPr>
          <w:rFonts w:ascii="Times New Roman" w:hAnsi="Times New Roman" w:cs="Times New Roman"/>
          <w:sz w:val="24"/>
          <w:szCs w:val="24"/>
        </w:rPr>
        <w:br/>
      </w:r>
      <w:r w:rsidR="00CB121D" w:rsidRPr="00A02765">
        <w:rPr>
          <w:rFonts w:ascii="Times New Roman" w:hAnsi="Times New Roman" w:cs="Times New Roman"/>
          <w:sz w:val="24"/>
          <w:szCs w:val="24"/>
        </w:rPr>
        <w:t xml:space="preserve">в том числе потенциальным, а также четкой координации действий </w:t>
      </w:r>
      <w:bookmarkStart w:id="24" w:name="_Hlk146181255"/>
      <w:r w:rsidR="00CB121D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="00CB121D" w:rsidRPr="00A02765">
        <w:rPr>
          <w:rFonts w:ascii="Times New Roman" w:hAnsi="Times New Roman" w:cs="Times New Roman"/>
          <w:sz w:val="24"/>
          <w:szCs w:val="24"/>
        </w:rPr>
        <w:t xml:space="preserve">и </w:t>
      </w:r>
      <w:r w:rsidR="00CB121D">
        <w:rPr>
          <w:rFonts w:ascii="Times New Roman" w:hAnsi="Times New Roman" w:cs="Times New Roman"/>
          <w:sz w:val="24"/>
          <w:szCs w:val="24"/>
        </w:rPr>
        <w:t>Сотрудников</w:t>
      </w:r>
      <w:bookmarkEnd w:id="24"/>
      <w:r w:rsidR="00CB121D" w:rsidRPr="00A02765">
        <w:rPr>
          <w:rFonts w:ascii="Times New Roman" w:hAnsi="Times New Roman" w:cs="Times New Roman"/>
          <w:sz w:val="24"/>
          <w:szCs w:val="24"/>
        </w:rPr>
        <w:t>, процесс управления конфликтом интересов включает следующие этапы:</w:t>
      </w:r>
    </w:p>
    <w:p w14:paraId="54C77678" w14:textId="77777777" w:rsidR="00CB121D" w:rsidRPr="00A02765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 xml:space="preserve">предотвращение конфликта интересов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2765">
        <w:rPr>
          <w:rFonts w:ascii="Times New Roman" w:hAnsi="Times New Roman" w:cs="Times New Roman"/>
          <w:sz w:val="24"/>
          <w:szCs w:val="24"/>
        </w:rPr>
        <w:t>принятие мер по недопущению возникновения конфликта интересов;</w:t>
      </w:r>
    </w:p>
    <w:p w14:paraId="0318C01A" w14:textId="77777777" w:rsidR="00CB121D" w:rsidRPr="00A02765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 xml:space="preserve">выявление и оценка конфликта интересов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2765">
        <w:rPr>
          <w:rFonts w:ascii="Times New Roman" w:hAnsi="Times New Roman" w:cs="Times New Roman"/>
          <w:sz w:val="24"/>
          <w:szCs w:val="24"/>
        </w:rPr>
        <w:t>постоянный мониторинг и оценка потенциальных ситуаций, которые могут привести к возникновению конфликта интересов;</w:t>
      </w:r>
    </w:p>
    <w:p w14:paraId="678E4523" w14:textId="589E073C" w:rsidR="00CB121D" w:rsidRDefault="00CB121D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765">
        <w:rPr>
          <w:rFonts w:ascii="Times New Roman" w:hAnsi="Times New Roman" w:cs="Times New Roman"/>
          <w:sz w:val="24"/>
          <w:szCs w:val="24"/>
        </w:rPr>
        <w:t xml:space="preserve">урегулирование конфликта интересов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2765">
        <w:rPr>
          <w:rFonts w:ascii="Times New Roman" w:hAnsi="Times New Roman" w:cs="Times New Roman"/>
          <w:sz w:val="24"/>
          <w:szCs w:val="24"/>
        </w:rPr>
        <w:t xml:space="preserve">комплекс мер, направленных на полное </w:t>
      </w:r>
      <w:r w:rsidR="00822C42">
        <w:rPr>
          <w:rFonts w:ascii="Times New Roman" w:hAnsi="Times New Roman" w:cs="Times New Roman"/>
          <w:sz w:val="24"/>
          <w:szCs w:val="24"/>
        </w:rPr>
        <w:br/>
      </w:r>
      <w:r w:rsidRPr="00A02765">
        <w:rPr>
          <w:rFonts w:ascii="Times New Roman" w:hAnsi="Times New Roman" w:cs="Times New Roman"/>
          <w:sz w:val="24"/>
          <w:szCs w:val="24"/>
        </w:rPr>
        <w:t>и оперативное разрешение конфликта интересов.</w:t>
      </w:r>
    </w:p>
    <w:p w14:paraId="57FF498D" w14:textId="7AE0748D" w:rsidR="00CB121D" w:rsidRDefault="006D4D02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E698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21D">
        <w:rPr>
          <w:rFonts w:ascii="Times New Roman" w:hAnsi="Times New Roman" w:cs="Times New Roman"/>
          <w:sz w:val="24"/>
          <w:szCs w:val="24"/>
        </w:rPr>
        <w:t xml:space="preserve"> Предупреждение и урегулирование конфликта интересов на Бирже позволит защитить деловую репутацию, имущественные интересы Биржи. </w:t>
      </w:r>
    </w:p>
    <w:p w14:paraId="77B57E09" w14:textId="4296005D" w:rsidR="00CB121D" w:rsidRDefault="006D4D02" w:rsidP="00CB121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2E69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05F9">
        <w:rPr>
          <w:rFonts w:ascii="Times New Roman" w:hAnsi="Times New Roman" w:cs="Times New Roman"/>
          <w:sz w:val="24"/>
          <w:szCs w:val="24"/>
        </w:rPr>
        <w:t xml:space="preserve"> </w:t>
      </w:r>
      <w:r w:rsidR="00CB121D" w:rsidRPr="00A02765">
        <w:rPr>
          <w:rFonts w:ascii="Times New Roman" w:hAnsi="Times New Roman" w:cs="Times New Roman"/>
          <w:sz w:val="24"/>
          <w:szCs w:val="24"/>
        </w:rPr>
        <w:t xml:space="preserve">В целях предотвращения, минимизации и урегулирования конфликта интересов, </w:t>
      </w:r>
      <w:r w:rsidR="00176A39">
        <w:rPr>
          <w:rFonts w:ascii="Times New Roman" w:hAnsi="Times New Roman" w:cs="Times New Roman"/>
          <w:sz w:val="24"/>
          <w:szCs w:val="24"/>
        </w:rPr>
        <w:br/>
      </w:r>
      <w:r w:rsidR="00CB121D" w:rsidRPr="00A02765">
        <w:rPr>
          <w:rFonts w:ascii="Times New Roman" w:hAnsi="Times New Roman" w:cs="Times New Roman"/>
          <w:sz w:val="24"/>
          <w:szCs w:val="24"/>
        </w:rPr>
        <w:t xml:space="preserve">в том числе потенциального, </w:t>
      </w:r>
      <w:r w:rsidR="00CB121D">
        <w:rPr>
          <w:rFonts w:ascii="Times New Roman" w:hAnsi="Times New Roman" w:cs="Times New Roman"/>
          <w:sz w:val="24"/>
          <w:szCs w:val="24"/>
        </w:rPr>
        <w:t xml:space="preserve">Биржа </w:t>
      </w:r>
      <w:r w:rsidR="00CB121D" w:rsidRPr="00A02765">
        <w:rPr>
          <w:rFonts w:ascii="Times New Roman" w:hAnsi="Times New Roman" w:cs="Times New Roman"/>
          <w:sz w:val="24"/>
          <w:szCs w:val="24"/>
        </w:rPr>
        <w:t>мо</w:t>
      </w:r>
      <w:r w:rsidR="00CB121D">
        <w:rPr>
          <w:rFonts w:ascii="Times New Roman" w:hAnsi="Times New Roman" w:cs="Times New Roman"/>
          <w:sz w:val="24"/>
          <w:szCs w:val="24"/>
        </w:rPr>
        <w:t xml:space="preserve">жет </w:t>
      </w:r>
      <w:r w:rsidR="00CB121D" w:rsidRPr="00A02765">
        <w:rPr>
          <w:rFonts w:ascii="Times New Roman" w:hAnsi="Times New Roman" w:cs="Times New Roman"/>
          <w:sz w:val="24"/>
          <w:szCs w:val="24"/>
        </w:rPr>
        <w:t xml:space="preserve">потребовать от </w:t>
      </w:r>
      <w:r w:rsidR="00CB121D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CB121D" w:rsidRPr="00A02765">
        <w:rPr>
          <w:rFonts w:ascii="Times New Roman" w:hAnsi="Times New Roman" w:cs="Times New Roman"/>
          <w:sz w:val="24"/>
          <w:szCs w:val="24"/>
        </w:rPr>
        <w:t>соблюдения дополнительных (индивидуальных) обязательств.</w:t>
      </w:r>
    </w:p>
    <w:p w14:paraId="35886996" w14:textId="77777777" w:rsidR="005D4AFE" w:rsidRPr="00231A71" w:rsidRDefault="005D4AFE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59487B03" w14:textId="30869E1E" w:rsidR="003104F1" w:rsidRDefault="00FC32E2" w:rsidP="00FC32E2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Hlk146117929"/>
      <w:bookmarkStart w:id="26" w:name="_Hlk146181275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6D4D0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32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04F1" w:rsidRPr="00FC32E2">
        <w:rPr>
          <w:rFonts w:ascii="Times New Roman" w:hAnsi="Times New Roman" w:cs="Times New Roman"/>
          <w:b/>
          <w:bCs/>
          <w:sz w:val="24"/>
          <w:szCs w:val="24"/>
        </w:rPr>
        <w:t>Ограничение на совершение сделок, в совершении которых имеется заинтересованность</w:t>
      </w:r>
      <w:bookmarkEnd w:id="25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6"/>
    <w:p w14:paraId="5A6DD955" w14:textId="77777777" w:rsidR="00FC32E2" w:rsidRPr="00FC32E2" w:rsidRDefault="00FC32E2" w:rsidP="00FC32E2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CA4140E" w14:textId="47E96209" w:rsidR="003104F1" w:rsidRPr="003104F1" w:rsidRDefault="004D61C4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3104F1" w:rsidRPr="003104F1">
        <w:rPr>
          <w:rFonts w:ascii="Times New Roman" w:hAnsi="Times New Roman" w:cs="Times New Roman"/>
          <w:sz w:val="24"/>
          <w:szCs w:val="24"/>
        </w:rPr>
        <w:tab/>
        <w:t xml:space="preserve">Сделки (в том числе заем, кредит, залог, поручительство), в совершении которых имеется заинтересованность члена </w:t>
      </w:r>
      <w:r w:rsidR="00FC32E2">
        <w:rPr>
          <w:rFonts w:ascii="Times New Roman" w:hAnsi="Times New Roman" w:cs="Times New Roman"/>
          <w:sz w:val="24"/>
          <w:szCs w:val="24"/>
        </w:rPr>
        <w:t>Н</w:t>
      </w:r>
      <w:r w:rsidR="003104F1" w:rsidRPr="003104F1">
        <w:rPr>
          <w:rFonts w:ascii="Times New Roman" w:hAnsi="Times New Roman" w:cs="Times New Roman"/>
          <w:sz w:val="24"/>
          <w:szCs w:val="24"/>
        </w:rPr>
        <w:t>аблюдательного совета</w:t>
      </w:r>
      <w:r w:rsidR="00FC32E2">
        <w:rPr>
          <w:rFonts w:ascii="Times New Roman" w:hAnsi="Times New Roman" w:cs="Times New Roman"/>
          <w:sz w:val="24"/>
          <w:szCs w:val="24"/>
        </w:rPr>
        <w:t xml:space="preserve">, 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5F5863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 </w:t>
      </w:r>
      <w:r w:rsidR="003104F1" w:rsidRPr="003104F1">
        <w:rPr>
          <w:rFonts w:ascii="Times New Roman" w:hAnsi="Times New Roman" w:cs="Times New Roman"/>
          <w:sz w:val="24"/>
          <w:szCs w:val="24"/>
        </w:rPr>
        <w:lastRenderedPageBreak/>
        <w:t xml:space="preserve">или акционера </w:t>
      </w:r>
      <w:r w:rsidR="00FC32E2">
        <w:rPr>
          <w:rFonts w:ascii="Times New Roman" w:hAnsi="Times New Roman" w:cs="Times New Roman"/>
          <w:sz w:val="24"/>
          <w:szCs w:val="24"/>
        </w:rPr>
        <w:t>Биржи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, имеющего совместно с его аффилированными лицами установленное и более количество процентов голосующих акций </w:t>
      </w:r>
      <w:r w:rsidR="00925170">
        <w:rPr>
          <w:rFonts w:ascii="Times New Roman" w:hAnsi="Times New Roman" w:cs="Times New Roman"/>
          <w:sz w:val="24"/>
          <w:szCs w:val="24"/>
        </w:rPr>
        <w:t>Биржи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, а также лица, имеющего право давать </w:t>
      </w:r>
      <w:r w:rsidR="00925170">
        <w:rPr>
          <w:rFonts w:ascii="Times New Roman" w:hAnsi="Times New Roman" w:cs="Times New Roman"/>
          <w:sz w:val="24"/>
          <w:szCs w:val="24"/>
        </w:rPr>
        <w:t>Бирже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 обязательные для него указания, совершаются </w:t>
      </w:r>
      <w:r w:rsidR="00925170">
        <w:rPr>
          <w:rFonts w:ascii="Times New Roman" w:hAnsi="Times New Roman" w:cs="Times New Roman"/>
          <w:sz w:val="24"/>
          <w:szCs w:val="24"/>
        </w:rPr>
        <w:t>Биржей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Закона Республики Узбекистан «Об акционерных обществах и защите прав акционеров».</w:t>
      </w:r>
    </w:p>
    <w:p w14:paraId="4DA2417D" w14:textId="375AE666" w:rsidR="003104F1" w:rsidRPr="003104F1" w:rsidRDefault="004D61C4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3104F1" w:rsidRPr="003104F1">
        <w:rPr>
          <w:rFonts w:ascii="Times New Roman" w:hAnsi="Times New Roman" w:cs="Times New Roman"/>
          <w:sz w:val="24"/>
          <w:szCs w:val="24"/>
        </w:rPr>
        <w:tab/>
        <w:t>Указанные лица</w:t>
      </w:r>
      <w:r w:rsidR="00187DAA">
        <w:rPr>
          <w:rFonts w:ascii="Times New Roman" w:hAnsi="Times New Roman" w:cs="Times New Roman"/>
          <w:sz w:val="24"/>
          <w:szCs w:val="24"/>
        </w:rPr>
        <w:t xml:space="preserve"> в настоящей </w:t>
      </w:r>
      <w:r w:rsidR="006C7838">
        <w:rPr>
          <w:rFonts w:ascii="Times New Roman" w:hAnsi="Times New Roman" w:cs="Times New Roman"/>
          <w:sz w:val="24"/>
          <w:szCs w:val="24"/>
        </w:rPr>
        <w:t>Политике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, но не ограничиваясь, могут быть признаны заинтересованными в совершении </w:t>
      </w:r>
      <w:r w:rsidR="00925170">
        <w:rPr>
          <w:rFonts w:ascii="Times New Roman" w:hAnsi="Times New Roman" w:cs="Times New Roman"/>
          <w:sz w:val="24"/>
          <w:szCs w:val="24"/>
        </w:rPr>
        <w:t>Биржей</w:t>
      </w:r>
      <w:r w:rsidR="003104F1" w:rsidRPr="003104F1">
        <w:rPr>
          <w:rFonts w:ascii="Times New Roman" w:hAnsi="Times New Roman" w:cs="Times New Roman"/>
          <w:sz w:val="24"/>
          <w:szCs w:val="24"/>
        </w:rPr>
        <w:t xml:space="preserve"> сделки в случаях, если они, их супруги, родители, дети, братья и сестры и (или) их аффилированные лица:</w:t>
      </w:r>
    </w:p>
    <w:p w14:paraId="64B74188" w14:textId="77777777" w:rsidR="003104F1" w:rsidRPr="003104F1" w:rsidRDefault="003104F1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F1">
        <w:rPr>
          <w:rFonts w:ascii="Times New Roman" w:hAnsi="Times New Roman" w:cs="Times New Roman"/>
          <w:sz w:val="24"/>
          <w:szCs w:val="24"/>
        </w:rPr>
        <w:t>- являются стороной, выгодоприобретателем, посредником или представителем в сделке;</w:t>
      </w:r>
    </w:p>
    <w:p w14:paraId="6559F88A" w14:textId="77777777" w:rsidR="003104F1" w:rsidRPr="003104F1" w:rsidRDefault="003104F1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F1">
        <w:rPr>
          <w:rFonts w:ascii="Times New Roman" w:hAnsi="Times New Roman" w:cs="Times New Roman"/>
          <w:sz w:val="24"/>
          <w:szCs w:val="24"/>
        </w:rPr>
        <w:t>- владеют (каждый в отдельности или в совокупности) установленным и более количеством процентов акций (долей, паев) юридического лица, являющегося стороной, выгодоприобретателем, посредником или представителем в сделке;</w:t>
      </w:r>
    </w:p>
    <w:p w14:paraId="47A0A2D2" w14:textId="77777777" w:rsidR="003104F1" w:rsidRPr="003104F1" w:rsidRDefault="003104F1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F1">
        <w:rPr>
          <w:rFonts w:ascii="Times New Roman" w:hAnsi="Times New Roman" w:cs="Times New Roman"/>
          <w:sz w:val="24"/>
          <w:szCs w:val="24"/>
        </w:rPr>
        <w:t xml:space="preserve">- занимают должности в органах управления юридического лица, являющегося стороной, </w:t>
      </w:r>
      <w:r w:rsidRPr="001410DF">
        <w:rPr>
          <w:rFonts w:ascii="Times New Roman" w:hAnsi="Times New Roman" w:cs="Times New Roman"/>
          <w:sz w:val="24"/>
          <w:szCs w:val="24"/>
        </w:rPr>
        <w:t>выгодоприобретателем, посредником или представителем в сделке, а также должности в органах</w:t>
      </w:r>
      <w:r w:rsidRPr="003104F1">
        <w:rPr>
          <w:rFonts w:ascii="Times New Roman" w:hAnsi="Times New Roman" w:cs="Times New Roman"/>
          <w:sz w:val="24"/>
          <w:szCs w:val="24"/>
        </w:rPr>
        <w:t xml:space="preserve"> управления управляющей организации такого юридического лица;</w:t>
      </w:r>
    </w:p>
    <w:p w14:paraId="78932036" w14:textId="414EAC7B" w:rsidR="003104F1" w:rsidRPr="003104F1" w:rsidRDefault="003104F1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F1">
        <w:rPr>
          <w:rFonts w:ascii="Times New Roman" w:hAnsi="Times New Roman" w:cs="Times New Roman"/>
          <w:sz w:val="24"/>
          <w:szCs w:val="24"/>
        </w:rPr>
        <w:t xml:space="preserve">- в иных случаях, определенных Уставом </w:t>
      </w:r>
      <w:r w:rsidR="001410DF">
        <w:rPr>
          <w:rFonts w:ascii="Times New Roman" w:hAnsi="Times New Roman" w:cs="Times New Roman"/>
          <w:sz w:val="24"/>
          <w:szCs w:val="24"/>
        </w:rPr>
        <w:t>Биржи</w:t>
      </w:r>
      <w:r w:rsidRPr="003104F1">
        <w:rPr>
          <w:rFonts w:ascii="Times New Roman" w:hAnsi="Times New Roman" w:cs="Times New Roman"/>
          <w:sz w:val="24"/>
          <w:szCs w:val="24"/>
        </w:rPr>
        <w:t>.</w:t>
      </w:r>
    </w:p>
    <w:p w14:paraId="3F47B439" w14:textId="269EA00D" w:rsidR="003104F1" w:rsidRPr="003104F1" w:rsidRDefault="004D61C4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01D">
        <w:rPr>
          <w:rFonts w:ascii="Times New Roman" w:hAnsi="Times New Roman" w:cs="Times New Roman"/>
          <w:sz w:val="24"/>
          <w:szCs w:val="24"/>
        </w:rPr>
        <w:t>7.3.</w:t>
      </w:r>
      <w:r w:rsidR="003104F1" w:rsidRPr="00DF001D">
        <w:rPr>
          <w:rFonts w:ascii="Times New Roman" w:hAnsi="Times New Roman" w:cs="Times New Roman"/>
          <w:sz w:val="24"/>
          <w:szCs w:val="24"/>
        </w:rPr>
        <w:tab/>
      </w:r>
      <w:r w:rsidR="003104F1" w:rsidRPr="006200E6">
        <w:rPr>
          <w:rFonts w:ascii="Times New Roman" w:hAnsi="Times New Roman" w:cs="Times New Roman"/>
          <w:sz w:val="24"/>
          <w:szCs w:val="24"/>
        </w:rPr>
        <w:t xml:space="preserve">В целях регулирования сделок с заинтересованностью на указанных выше лиц возлагается обязанность сообщать </w:t>
      </w:r>
      <w:bookmarkStart w:id="27" w:name="_Hlk146181405"/>
      <w:r w:rsidR="003104F1" w:rsidRPr="006200E6">
        <w:rPr>
          <w:rFonts w:ascii="Times New Roman" w:hAnsi="Times New Roman" w:cs="Times New Roman"/>
          <w:sz w:val="24"/>
          <w:szCs w:val="24"/>
        </w:rPr>
        <w:t xml:space="preserve">Наблюдательному совету, </w:t>
      </w:r>
      <w:bookmarkEnd w:id="27"/>
      <w:r w:rsidR="005F5863">
        <w:rPr>
          <w:rFonts w:ascii="Times New Roman" w:hAnsi="Times New Roman" w:cs="Times New Roman"/>
          <w:sz w:val="24"/>
          <w:szCs w:val="24"/>
        </w:rPr>
        <w:t>Исполнительному органу</w:t>
      </w:r>
      <w:r w:rsidR="003104F1" w:rsidRPr="006200E6">
        <w:rPr>
          <w:rFonts w:ascii="Times New Roman" w:hAnsi="Times New Roman" w:cs="Times New Roman"/>
          <w:sz w:val="24"/>
          <w:szCs w:val="24"/>
        </w:rPr>
        <w:t xml:space="preserve">, ревизионной комиссии и внутреннему аудитору </w:t>
      </w:r>
      <w:r w:rsidR="00EE7235" w:rsidRPr="006200E6">
        <w:rPr>
          <w:rFonts w:ascii="Times New Roman" w:hAnsi="Times New Roman" w:cs="Times New Roman"/>
          <w:sz w:val="24"/>
          <w:szCs w:val="24"/>
        </w:rPr>
        <w:t>Биржи</w:t>
      </w:r>
      <w:r w:rsidR="003104F1" w:rsidRPr="006200E6">
        <w:rPr>
          <w:rFonts w:ascii="Times New Roman" w:hAnsi="Times New Roman" w:cs="Times New Roman"/>
          <w:sz w:val="24"/>
          <w:szCs w:val="24"/>
        </w:rPr>
        <w:t xml:space="preserve">, а </w:t>
      </w:r>
      <w:r w:rsidR="00176A39" w:rsidRPr="006200E6">
        <w:rPr>
          <w:rFonts w:ascii="Times New Roman" w:hAnsi="Times New Roman" w:cs="Times New Roman"/>
          <w:sz w:val="24"/>
          <w:szCs w:val="24"/>
        </w:rPr>
        <w:t>также Сотруднику</w:t>
      </w:r>
      <w:r w:rsidR="003104F1" w:rsidRPr="00DF001D">
        <w:rPr>
          <w:rFonts w:ascii="Times New Roman" w:hAnsi="Times New Roman" w:cs="Times New Roman"/>
          <w:sz w:val="24"/>
          <w:szCs w:val="24"/>
        </w:rPr>
        <w:t xml:space="preserve"> </w:t>
      </w:r>
      <w:r w:rsidR="00176A39" w:rsidRPr="00176A39">
        <w:rPr>
          <w:rFonts w:ascii="Times New Roman" w:hAnsi="Times New Roman" w:cs="Times New Roman"/>
          <w:sz w:val="24"/>
          <w:szCs w:val="24"/>
        </w:rPr>
        <w:t xml:space="preserve">уполномоченного подразделения </w:t>
      </w:r>
      <w:r w:rsidR="00176A39" w:rsidRPr="005824A9">
        <w:rPr>
          <w:rFonts w:ascii="Times New Roman" w:hAnsi="Times New Roman" w:cs="Times New Roman"/>
          <w:sz w:val="24"/>
          <w:szCs w:val="24"/>
        </w:rPr>
        <w:t>(</w:t>
      </w:r>
      <w:r w:rsidR="00176A39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176A39">
        <w:rPr>
          <w:rFonts w:ascii="Times New Roman" w:hAnsi="Times New Roman" w:cs="Times New Roman"/>
          <w:sz w:val="24"/>
          <w:szCs w:val="24"/>
        </w:rPr>
        <w:t>)</w:t>
      </w:r>
      <w:r w:rsidR="003104F1" w:rsidRPr="006200E6">
        <w:rPr>
          <w:rFonts w:ascii="Times New Roman" w:hAnsi="Times New Roman" w:cs="Times New Roman"/>
          <w:sz w:val="24"/>
          <w:szCs w:val="24"/>
        </w:rPr>
        <w:t xml:space="preserve"> информацию о таких лицах и предполагаемых сделках.</w:t>
      </w:r>
    </w:p>
    <w:p w14:paraId="3CD9CB3E" w14:textId="1C588529" w:rsidR="003104F1" w:rsidRPr="003104F1" w:rsidRDefault="004D61C4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3104F1" w:rsidRPr="003104F1">
        <w:rPr>
          <w:rFonts w:ascii="Times New Roman" w:hAnsi="Times New Roman" w:cs="Times New Roman"/>
          <w:sz w:val="24"/>
          <w:szCs w:val="24"/>
        </w:rPr>
        <w:tab/>
        <w:t>Основным ограничением на совершение сделок с заинтересованностью является особый порядок ее одобрения, который определен требованиями Закона Республики Узбекистан «Об акционерных обществах и защите прав акционеров».</w:t>
      </w:r>
    </w:p>
    <w:p w14:paraId="7D3ACDA1" w14:textId="312AF53A" w:rsidR="003104F1" w:rsidRDefault="003104F1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4F1">
        <w:rPr>
          <w:rFonts w:ascii="Times New Roman" w:hAnsi="Times New Roman" w:cs="Times New Roman"/>
          <w:sz w:val="24"/>
          <w:szCs w:val="24"/>
        </w:rPr>
        <w:t>Данные требования являются мерой по урегулированию конфликтов интересов при совершении подобных сделок и обеспечивают прозрачность заключаемых сделок для всех заинтересованных сторон.</w:t>
      </w:r>
    </w:p>
    <w:p w14:paraId="39CBCCF7" w14:textId="77777777" w:rsidR="00BA3782" w:rsidRPr="004D61C4" w:rsidRDefault="00BA3782" w:rsidP="003104F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033E0B07" w14:textId="2DAEDC57" w:rsidR="00BA3782" w:rsidRDefault="00BA3782" w:rsidP="00BA3782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8" w:name="_Hlk146184110"/>
      <w:r w:rsidRPr="00BA378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4D61C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A3782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BA3782">
        <w:rPr>
          <w:rFonts w:ascii="Times New Roman" w:hAnsi="Times New Roman" w:cs="Times New Roman"/>
          <w:b/>
          <w:bCs/>
          <w:sz w:val="24"/>
          <w:szCs w:val="24"/>
        </w:rPr>
        <w:tab/>
        <w:t>Лица, ответственные за прием сведений о возникшем или потенциальном конфликте интересов и рассмотрение этих сведений</w:t>
      </w:r>
      <w:r w:rsidR="003C2C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8"/>
    <w:p w14:paraId="74CF5785" w14:textId="77777777" w:rsidR="003C2C26" w:rsidRPr="004D61C4" w:rsidRDefault="003C2C26" w:rsidP="00BA3782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E2582E8" w14:textId="77777777" w:rsidR="00B76E85" w:rsidRPr="00B76E85" w:rsidRDefault="00B76E85" w:rsidP="00B76E8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85">
        <w:rPr>
          <w:rFonts w:ascii="Times New Roman" w:hAnsi="Times New Roman" w:cs="Times New Roman"/>
          <w:sz w:val="24"/>
          <w:szCs w:val="24"/>
        </w:rPr>
        <w:t>8.1. Лицами, ответственными за прием сведений об имеющихся, возникающих и потенциальных конфликтах интересов, являются:</w:t>
      </w:r>
    </w:p>
    <w:p w14:paraId="701BD1AD" w14:textId="77777777" w:rsidR="00B76E85" w:rsidRPr="00B76E85" w:rsidRDefault="00B76E85" w:rsidP="00B76E8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85">
        <w:rPr>
          <w:rFonts w:ascii="Times New Roman" w:hAnsi="Times New Roman" w:cs="Times New Roman"/>
          <w:sz w:val="24"/>
          <w:szCs w:val="24"/>
        </w:rPr>
        <w:t>- Непосредственный руководитель структурного подразделения Биржи, в котором сотрудник осуществляет трудовую деятельность;</w:t>
      </w:r>
    </w:p>
    <w:p w14:paraId="7647BA0D" w14:textId="77777777" w:rsidR="00B76E85" w:rsidRPr="00B76E85" w:rsidRDefault="00B76E85" w:rsidP="00B76E8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85">
        <w:rPr>
          <w:rFonts w:ascii="Times New Roman" w:hAnsi="Times New Roman" w:cs="Times New Roman"/>
          <w:sz w:val="24"/>
          <w:szCs w:val="24"/>
        </w:rPr>
        <w:t xml:space="preserve">- Службы внутреннего аудита; </w:t>
      </w:r>
    </w:p>
    <w:p w14:paraId="38B98D9E" w14:textId="77777777" w:rsidR="00B76E85" w:rsidRPr="00B76E85" w:rsidRDefault="00B76E85" w:rsidP="00B76E8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85">
        <w:rPr>
          <w:rFonts w:ascii="Times New Roman" w:hAnsi="Times New Roman" w:cs="Times New Roman"/>
          <w:sz w:val="24"/>
          <w:szCs w:val="24"/>
        </w:rPr>
        <w:t>- Комплаенс-менеджер.</w:t>
      </w:r>
    </w:p>
    <w:p w14:paraId="2BCAD753" w14:textId="6ADFE836" w:rsidR="003104F1" w:rsidRDefault="00B76E85" w:rsidP="00B76E8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6E85">
        <w:rPr>
          <w:rFonts w:ascii="Times New Roman" w:hAnsi="Times New Roman" w:cs="Times New Roman"/>
          <w:sz w:val="24"/>
          <w:szCs w:val="24"/>
        </w:rPr>
        <w:t>8.2. О конфликте интересов ответственные лица сообщают Председателю Правления Биржи / или его заместителю, который вправе давать обязательные для исполнения указания по урегулированию сложившейся ситуации.</w:t>
      </w:r>
    </w:p>
    <w:p w14:paraId="2ADC533C" w14:textId="77777777" w:rsidR="00B76E85" w:rsidRPr="003104F1" w:rsidRDefault="00B76E85" w:rsidP="00B76E8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2F60565" w14:textId="54A88A8D" w:rsidR="00EC1A73" w:rsidRDefault="007C39EC" w:rsidP="00EC1A7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Hlk146184089"/>
      <w:r w:rsidRPr="00BA378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D61C4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A37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5C74" w:rsidRPr="00231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A73" w:rsidRPr="00EC1A73">
        <w:rPr>
          <w:rFonts w:ascii="Times New Roman" w:hAnsi="Times New Roman" w:cs="Times New Roman"/>
          <w:b/>
          <w:bCs/>
          <w:sz w:val="24"/>
          <w:szCs w:val="24"/>
        </w:rPr>
        <w:t>Предотвращение конфликтов интересов.</w:t>
      </w:r>
    </w:p>
    <w:bookmarkEnd w:id="29"/>
    <w:p w14:paraId="1FF682F3" w14:textId="77777777" w:rsidR="00EC1A73" w:rsidRPr="00EC1A73" w:rsidRDefault="00EC1A73" w:rsidP="00EC1A7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6CD283E" w14:textId="7BFC0670" w:rsidR="00443904" w:rsidRDefault="00EE6D7D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</w:t>
      </w:r>
      <w:r w:rsidR="00EC1A73">
        <w:rPr>
          <w:rFonts w:ascii="Times New Roman" w:hAnsi="Times New Roman" w:cs="Times New Roman"/>
          <w:sz w:val="24"/>
          <w:szCs w:val="24"/>
        </w:rPr>
        <w:t>В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целях предотвращения </w:t>
      </w:r>
      <w:r w:rsidR="00EC1A73" w:rsidRPr="00EC1A73">
        <w:rPr>
          <w:rFonts w:ascii="Times New Roman" w:hAnsi="Times New Roman" w:cs="Times New Roman"/>
          <w:b/>
          <w:bCs/>
          <w:sz w:val="24"/>
          <w:szCs w:val="24"/>
        </w:rPr>
        <w:t>любых видов конфликтов интересов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, </w:t>
      </w:r>
      <w:r w:rsidR="00443904" w:rsidRPr="00EC1A73">
        <w:rPr>
          <w:rFonts w:ascii="Times New Roman" w:hAnsi="Times New Roman" w:cs="Times New Roman"/>
          <w:sz w:val="24"/>
          <w:szCs w:val="24"/>
        </w:rPr>
        <w:t>которые способны привести в коррупционные правонарушения,</w:t>
      </w:r>
      <w:r w:rsidR="00443904">
        <w:rPr>
          <w:rFonts w:ascii="Times New Roman" w:hAnsi="Times New Roman" w:cs="Times New Roman"/>
          <w:sz w:val="24"/>
          <w:szCs w:val="24"/>
        </w:rPr>
        <w:t xml:space="preserve"> </w:t>
      </w:r>
      <w:bookmarkStart w:id="30" w:name="_Hlk150773416"/>
      <w:r w:rsidR="00790E6D">
        <w:rPr>
          <w:rFonts w:ascii="Times New Roman" w:hAnsi="Times New Roman" w:cs="Times New Roman"/>
          <w:sz w:val="24"/>
          <w:szCs w:val="24"/>
        </w:rPr>
        <w:t>О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рганы </w:t>
      </w:r>
      <w:r w:rsidR="00443904">
        <w:rPr>
          <w:rFonts w:ascii="Times New Roman" w:hAnsi="Times New Roman" w:cs="Times New Roman"/>
          <w:sz w:val="24"/>
          <w:szCs w:val="24"/>
        </w:rPr>
        <w:t>управления</w:t>
      </w:r>
      <w:r w:rsidR="00790E6D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443904">
        <w:rPr>
          <w:rFonts w:ascii="Times New Roman" w:hAnsi="Times New Roman" w:cs="Times New Roman"/>
          <w:sz w:val="24"/>
          <w:szCs w:val="24"/>
        </w:rPr>
        <w:t xml:space="preserve">, </w:t>
      </w:r>
      <w:r w:rsidR="00FC4481">
        <w:rPr>
          <w:rFonts w:ascii="Times New Roman" w:hAnsi="Times New Roman" w:cs="Times New Roman"/>
          <w:sz w:val="24"/>
          <w:szCs w:val="24"/>
        </w:rPr>
        <w:t>р</w:t>
      </w:r>
      <w:r w:rsidR="00790E6D">
        <w:rPr>
          <w:rFonts w:ascii="Times New Roman" w:hAnsi="Times New Roman" w:cs="Times New Roman"/>
          <w:sz w:val="24"/>
          <w:szCs w:val="24"/>
        </w:rPr>
        <w:t>уководители структурных подразделений Биржи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и </w:t>
      </w:r>
      <w:r w:rsidR="00443904">
        <w:rPr>
          <w:rFonts w:ascii="Times New Roman" w:hAnsi="Times New Roman" w:cs="Times New Roman"/>
          <w:sz w:val="24"/>
          <w:szCs w:val="24"/>
        </w:rPr>
        <w:t>Сотрудники</w:t>
      </w:r>
      <w:bookmarkEnd w:id="30"/>
      <w:r w:rsidR="00443904">
        <w:rPr>
          <w:rFonts w:ascii="Times New Roman" w:hAnsi="Times New Roman" w:cs="Times New Roman"/>
          <w:sz w:val="24"/>
          <w:szCs w:val="24"/>
        </w:rPr>
        <w:t xml:space="preserve"> </w:t>
      </w:r>
      <w:r w:rsidR="00443904" w:rsidRPr="00443904">
        <w:rPr>
          <w:rFonts w:ascii="Times New Roman" w:hAnsi="Times New Roman" w:cs="Times New Roman"/>
          <w:sz w:val="24"/>
          <w:szCs w:val="24"/>
        </w:rPr>
        <w:t>обязаны:</w:t>
      </w:r>
    </w:p>
    <w:p w14:paraId="7BC65E87" w14:textId="2A9FD6E4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904">
        <w:rPr>
          <w:rFonts w:ascii="Times New Roman" w:hAnsi="Times New Roman" w:cs="Times New Roman"/>
          <w:sz w:val="24"/>
          <w:szCs w:val="24"/>
        </w:rPr>
        <w:t xml:space="preserve"> соблюдать требования законодатель</w:t>
      </w:r>
      <w:r w:rsidR="006D6A73">
        <w:rPr>
          <w:rFonts w:ascii="Times New Roman" w:hAnsi="Times New Roman" w:cs="Times New Roman"/>
          <w:sz w:val="24"/>
          <w:szCs w:val="24"/>
        </w:rPr>
        <w:t>ных и нормативно-правовых актов Республики Узбекистан</w:t>
      </w:r>
      <w:r w:rsidRPr="00443904">
        <w:rPr>
          <w:rFonts w:ascii="Times New Roman" w:hAnsi="Times New Roman" w:cs="Times New Roman"/>
          <w:sz w:val="24"/>
          <w:szCs w:val="24"/>
        </w:rPr>
        <w:t>, Устав</w:t>
      </w:r>
      <w:r w:rsidR="006D6A73">
        <w:rPr>
          <w:rFonts w:ascii="Times New Roman" w:hAnsi="Times New Roman" w:cs="Times New Roman"/>
          <w:sz w:val="24"/>
          <w:szCs w:val="24"/>
        </w:rPr>
        <w:t>а</w:t>
      </w:r>
      <w:r w:rsidRPr="00443904">
        <w:rPr>
          <w:rFonts w:ascii="Times New Roman" w:hAnsi="Times New Roman" w:cs="Times New Roman"/>
          <w:sz w:val="24"/>
          <w:szCs w:val="24"/>
        </w:rPr>
        <w:t xml:space="preserve"> и внутренних документов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>;</w:t>
      </w:r>
    </w:p>
    <w:p w14:paraId="26E5B8AC" w14:textId="4539C1B0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904">
        <w:rPr>
          <w:rFonts w:ascii="Times New Roman" w:hAnsi="Times New Roman" w:cs="Times New Roman"/>
          <w:sz w:val="24"/>
          <w:szCs w:val="24"/>
        </w:rPr>
        <w:t xml:space="preserve"> воздерживаться от совершения действий и принятия решений, которые могут привести к возникновению конфликтных ситуаций;</w:t>
      </w:r>
    </w:p>
    <w:p w14:paraId="55EA552E" w14:textId="343DA3CD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43904">
        <w:rPr>
          <w:rFonts w:ascii="Times New Roman" w:hAnsi="Times New Roman" w:cs="Times New Roman"/>
          <w:sz w:val="24"/>
          <w:szCs w:val="24"/>
        </w:rPr>
        <w:t xml:space="preserve"> обеспечивать эффективное управление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443904">
        <w:rPr>
          <w:rFonts w:ascii="Times New Roman" w:hAnsi="Times New Roman" w:cs="Times New Roman"/>
          <w:sz w:val="24"/>
          <w:szCs w:val="24"/>
        </w:rPr>
        <w:t>;</w:t>
      </w:r>
    </w:p>
    <w:p w14:paraId="375C7E20" w14:textId="3CB0E175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исключить возможность вовлечения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 xml:space="preserve"> в осуществление противоправной деятельности, в том числе в легализацию (отмывание) доходов, полученных преступным путем, и финансирование терроризма;</w:t>
      </w:r>
    </w:p>
    <w:p w14:paraId="0F7C1271" w14:textId="08379E0E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осуществлять внутренний и внешний контроль в соответствии с Уставом и внутренними документами </w:t>
      </w:r>
      <w:r w:rsidR="00930C63"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>;</w:t>
      </w:r>
    </w:p>
    <w:p w14:paraId="294E2A92" w14:textId="458439DB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предоставлять на рассмотрение Наблюдательного совета или Общего собрания акционеров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 xml:space="preserve"> крупные сделки, отдельные сделки или ряд взаимосвязанных сделок, суммы которых превышают размеры, установленные законодательством и Уставом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>;</w:t>
      </w:r>
    </w:p>
    <w:p w14:paraId="1595AEC3" w14:textId="4B3FBDB7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>осуществлять изучение органами контроля условий совершения крупных сделок и сделок с аффилированными лицами;</w:t>
      </w:r>
    </w:p>
    <w:p w14:paraId="428F6511" w14:textId="2C30D61B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 привлекать независимого оценщика для определения рыночной стоимости имущества, при одобрении Наблюдательным советом решений о проведении сделок в соответствии </w:t>
      </w:r>
      <w:r w:rsidR="009C1E7A">
        <w:rPr>
          <w:rFonts w:ascii="Times New Roman" w:hAnsi="Times New Roman" w:cs="Times New Roman"/>
          <w:sz w:val="24"/>
          <w:szCs w:val="24"/>
        </w:rPr>
        <w:br/>
      </w:r>
      <w:r w:rsidRPr="00443904">
        <w:rPr>
          <w:rFonts w:ascii="Times New Roman" w:hAnsi="Times New Roman" w:cs="Times New Roman"/>
          <w:sz w:val="24"/>
          <w:szCs w:val="24"/>
        </w:rPr>
        <w:t>с требованиями законодательства;</w:t>
      </w:r>
    </w:p>
    <w:p w14:paraId="122513B9" w14:textId="486C58EE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>обеспечивать учет информации об аффилированных лицах;</w:t>
      </w:r>
    </w:p>
    <w:p w14:paraId="33724BD1" w14:textId="04FDA4CD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904">
        <w:rPr>
          <w:rFonts w:ascii="Times New Roman" w:hAnsi="Times New Roman" w:cs="Times New Roman"/>
          <w:sz w:val="24"/>
          <w:szCs w:val="24"/>
        </w:rPr>
        <w:t xml:space="preserve"> обеспечить разработку и соблюдение порядков совершения сделок:</w:t>
      </w:r>
    </w:p>
    <w:p w14:paraId="42D35FD3" w14:textId="675FD619" w:rsidR="00443904" w:rsidRPr="00443904" w:rsidRDefault="00662A98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3904">
        <w:rPr>
          <w:rFonts w:ascii="Times New Roman" w:hAnsi="Times New Roman" w:cs="Times New Roman"/>
          <w:sz w:val="24"/>
          <w:szCs w:val="24"/>
        </w:rPr>
        <w:t xml:space="preserve"> 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с аффилированными лицами; </w:t>
      </w:r>
    </w:p>
    <w:p w14:paraId="421005C2" w14:textId="119B3FFE" w:rsidR="00443904" w:rsidRPr="00443904" w:rsidRDefault="00662A98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3904">
        <w:rPr>
          <w:rFonts w:ascii="Times New Roman" w:hAnsi="Times New Roman" w:cs="Times New Roman"/>
          <w:sz w:val="24"/>
          <w:szCs w:val="24"/>
        </w:rPr>
        <w:t xml:space="preserve"> 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с акционерами </w:t>
      </w:r>
      <w:r w:rsidR="00443904">
        <w:rPr>
          <w:rFonts w:ascii="Times New Roman" w:hAnsi="Times New Roman" w:cs="Times New Roman"/>
          <w:sz w:val="24"/>
          <w:szCs w:val="24"/>
        </w:rPr>
        <w:t>Биржи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и их аффилированными лицами;</w:t>
      </w:r>
    </w:p>
    <w:p w14:paraId="11A880FE" w14:textId="2DFB8F59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43904">
        <w:rPr>
          <w:rFonts w:ascii="Times New Roman" w:hAnsi="Times New Roman" w:cs="Times New Roman"/>
          <w:sz w:val="24"/>
          <w:szCs w:val="24"/>
        </w:rPr>
        <w:t xml:space="preserve"> не совершать крупные сделки и сделки с аффилированными лицами без предварительного одобрения их уполномоченными органами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>;</w:t>
      </w:r>
    </w:p>
    <w:p w14:paraId="4BC2F29E" w14:textId="48396814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не занимать должности в органах управления и контроля других юридических лиц, без разрешения Наблюдательного совета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443904">
        <w:rPr>
          <w:rFonts w:ascii="Times New Roman" w:hAnsi="Times New Roman" w:cs="Times New Roman"/>
          <w:sz w:val="24"/>
          <w:szCs w:val="24"/>
        </w:rPr>
        <w:t>;</w:t>
      </w:r>
    </w:p>
    <w:p w14:paraId="0EF2DEA5" w14:textId="1C66518E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осуществлять раскрытие информации о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44390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C1E7A">
        <w:rPr>
          <w:rFonts w:ascii="Times New Roman" w:hAnsi="Times New Roman" w:cs="Times New Roman"/>
          <w:sz w:val="24"/>
          <w:szCs w:val="24"/>
        </w:rPr>
        <w:br/>
      </w:r>
      <w:r w:rsidRPr="00443904">
        <w:rPr>
          <w:rFonts w:ascii="Times New Roman" w:hAnsi="Times New Roman" w:cs="Times New Roman"/>
          <w:sz w:val="24"/>
          <w:szCs w:val="24"/>
        </w:rPr>
        <w:t xml:space="preserve">с требованиями </w:t>
      </w:r>
      <w:r w:rsidR="00FC4481">
        <w:rPr>
          <w:rFonts w:ascii="Times New Roman" w:hAnsi="Times New Roman" w:cs="Times New Roman"/>
          <w:sz w:val="24"/>
          <w:szCs w:val="24"/>
        </w:rPr>
        <w:t>законодательных и нормативно-правовых актов</w:t>
      </w:r>
      <w:r w:rsidRPr="00443904">
        <w:rPr>
          <w:rFonts w:ascii="Times New Roman" w:hAnsi="Times New Roman" w:cs="Times New Roman"/>
          <w:sz w:val="24"/>
          <w:szCs w:val="24"/>
        </w:rPr>
        <w:t xml:space="preserve"> </w:t>
      </w:r>
      <w:r w:rsidR="00FC4481">
        <w:rPr>
          <w:rFonts w:ascii="Times New Roman" w:hAnsi="Times New Roman" w:cs="Times New Roman"/>
          <w:sz w:val="24"/>
          <w:szCs w:val="24"/>
        </w:rPr>
        <w:t xml:space="preserve">Республики Узбекистан </w:t>
      </w:r>
      <w:r w:rsidR="00FC4481">
        <w:rPr>
          <w:rFonts w:ascii="Times New Roman" w:hAnsi="Times New Roman" w:cs="Times New Roman"/>
          <w:sz w:val="24"/>
          <w:szCs w:val="24"/>
        </w:rPr>
        <w:br/>
      </w:r>
      <w:r w:rsidRPr="00443904">
        <w:rPr>
          <w:rFonts w:ascii="Times New Roman" w:hAnsi="Times New Roman" w:cs="Times New Roman"/>
          <w:sz w:val="24"/>
          <w:szCs w:val="24"/>
        </w:rPr>
        <w:t xml:space="preserve">и дополнительной информации согласно </w:t>
      </w:r>
      <w:r w:rsidRPr="00D40D0B">
        <w:rPr>
          <w:rFonts w:ascii="Times New Roman" w:hAnsi="Times New Roman" w:cs="Times New Roman"/>
          <w:sz w:val="24"/>
          <w:szCs w:val="24"/>
        </w:rPr>
        <w:t xml:space="preserve">Положению об информационной политике </w:t>
      </w:r>
      <w:r w:rsidR="00FC4481">
        <w:rPr>
          <w:rFonts w:ascii="Times New Roman" w:hAnsi="Times New Roman" w:cs="Times New Roman"/>
          <w:sz w:val="24"/>
          <w:szCs w:val="24"/>
        </w:rPr>
        <w:br/>
      </w:r>
      <w:r w:rsidR="00D40D0B">
        <w:rPr>
          <w:rFonts w:ascii="Times New Roman" w:hAnsi="Times New Roman" w:cs="Times New Roman"/>
          <w:sz w:val="24"/>
          <w:szCs w:val="24"/>
        </w:rPr>
        <w:t>АО РФБ «</w:t>
      </w:r>
      <w:proofErr w:type="spellStart"/>
      <w:r w:rsidR="00D40D0B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D40D0B">
        <w:rPr>
          <w:rFonts w:ascii="Times New Roman" w:hAnsi="Times New Roman" w:cs="Times New Roman"/>
          <w:sz w:val="24"/>
          <w:szCs w:val="24"/>
        </w:rPr>
        <w:t>»</w:t>
      </w:r>
      <w:r w:rsidRPr="00D40D0B">
        <w:rPr>
          <w:rFonts w:ascii="Times New Roman" w:hAnsi="Times New Roman" w:cs="Times New Roman"/>
          <w:sz w:val="24"/>
          <w:szCs w:val="24"/>
        </w:rPr>
        <w:t>;</w:t>
      </w:r>
    </w:p>
    <w:p w14:paraId="4D2D5EB5" w14:textId="5D925527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>обеспечивать достоверность бухгалтерской отчетности и иной публикуемой информации, предоставляемой акционерам и контрагентам, органам регулирования и надзора и другим заинтересованным лицам, в том числе в рекламных целях;</w:t>
      </w:r>
    </w:p>
    <w:p w14:paraId="0C11E951" w14:textId="5BB41373" w:rsidR="00443904" w:rsidRPr="00443904" w:rsidRDefault="00443904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3904">
        <w:rPr>
          <w:rFonts w:ascii="Times New Roman" w:hAnsi="Times New Roman" w:cs="Times New Roman"/>
          <w:sz w:val="24"/>
          <w:szCs w:val="24"/>
        </w:rPr>
        <w:t xml:space="preserve">разрабатывать и совершенствовать меры по предупреждению использования в личных целях имеющейся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443904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лицами, имеющими доступ </w:t>
      </w:r>
      <w:r w:rsidR="009C1E7A">
        <w:rPr>
          <w:rFonts w:ascii="Times New Roman" w:hAnsi="Times New Roman" w:cs="Times New Roman"/>
          <w:sz w:val="24"/>
          <w:szCs w:val="24"/>
        </w:rPr>
        <w:br/>
      </w:r>
      <w:r w:rsidRPr="00443904">
        <w:rPr>
          <w:rFonts w:ascii="Times New Roman" w:hAnsi="Times New Roman" w:cs="Times New Roman"/>
          <w:sz w:val="24"/>
          <w:szCs w:val="24"/>
        </w:rPr>
        <w:t>к такой информации;</w:t>
      </w:r>
    </w:p>
    <w:p w14:paraId="6499266E" w14:textId="0E0BC1A2" w:rsidR="00443904" w:rsidRPr="00443904" w:rsidRDefault="006C51CB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своевременно рассматривать достоверность и объективность негативной информации </w:t>
      </w:r>
      <w:r>
        <w:rPr>
          <w:rFonts w:ascii="Times New Roman" w:hAnsi="Times New Roman" w:cs="Times New Roman"/>
          <w:sz w:val="24"/>
          <w:szCs w:val="24"/>
        </w:rPr>
        <w:t>о Бирже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и иных источниках. Осуществлять своевременное реагирование по каждому факту появления негативной или недостоверной информации;</w:t>
      </w:r>
    </w:p>
    <w:p w14:paraId="372E5C1A" w14:textId="7E8CF31E" w:rsidR="00443904" w:rsidRPr="00443904" w:rsidRDefault="006C51CB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обеспечивать устойчивое достижение доходности </w:t>
      </w:r>
      <w:r w:rsidR="00C35A0D">
        <w:rPr>
          <w:rFonts w:ascii="Times New Roman" w:hAnsi="Times New Roman" w:cs="Times New Roman"/>
          <w:sz w:val="24"/>
          <w:szCs w:val="24"/>
        </w:rPr>
        <w:t>Биржи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в среднесрочном </w:t>
      </w:r>
      <w:r w:rsidR="009C1E7A">
        <w:rPr>
          <w:rFonts w:ascii="Times New Roman" w:hAnsi="Times New Roman" w:cs="Times New Roman"/>
          <w:sz w:val="24"/>
          <w:szCs w:val="24"/>
        </w:rPr>
        <w:br/>
      </w:r>
      <w:r w:rsidR="00443904" w:rsidRPr="00443904">
        <w:rPr>
          <w:rFonts w:ascii="Times New Roman" w:hAnsi="Times New Roman" w:cs="Times New Roman"/>
          <w:sz w:val="24"/>
          <w:szCs w:val="24"/>
        </w:rPr>
        <w:t>и долгосрочном периоде;</w:t>
      </w:r>
    </w:p>
    <w:p w14:paraId="08902392" w14:textId="01AA564D" w:rsidR="00443904" w:rsidRPr="00443904" w:rsidRDefault="006C51CB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участвовать в выявлении недостатков системы внутреннего контроля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FC4481">
        <w:rPr>
          <w:rFonts w:ascii="Times New Roman" w:hAnsi="Times New Roman" w:cs="Times New Roman"/>
          <w:sz w:val="24"/>
          <w:szCs w:val="24"/>
        </w:rPr>
        <w:t>;</w:t>
      </w:r>
    </w:p>
    <w:p w14:paraId="6845D724" w14:textId="5F62640E" w:rsidR="00443904" w:rsidRPr="00443904" w:rsidRDefault="006C51CB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обеспечивать адекватность выплачиваемого вознаграждения </w:t>
      </w:r>
      <w:r w:rsidR="00926185">
        <w:rPr>
          <w:rFonts w:ascii="Times New Roman" w:hAnsi="Times New Roman" w:cs="Times New Roman"/>
          <w:sz w:val="24"/>
          <w:szCs w:val="24"/>
        </w:rPr>
        <w:t>П</w:t>
      </w:r>
      <w:r w:rsidR="00926185" w:rsidRPr="00E072A1">
        <w:rPr>
          <w:rFonts w:ascii="Times New Roman" w:hAnsi="Times New Roman" w:cs="Times New Roman"/>
          <w:sz w:val="24"/>
          <w:szCs w:val="24"/>
        </w:rPr>
        <w:t xml:space="preserve">редседателю </w:t>
      </w:r>
      <w:r w:rsidR="0050354A">
        <w:rPr>
          <w:rFonts w:ascii="Times New Roman" w:hAnsi="Times New Roman" w:cs="Times New Roman"/>
          <w:sz w:val="24"/>
          <w:szCs w:val="24"/>
        </w:rPr>
        <w:t xml:space="preserve">и 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членам </w:t>
      </w:r>
      <w:r w:rsidR="00926185">
        <w:rPr>
          <w:rFonts w:ascii="Times New Roman" w:hAnsi="Times New Roman" w:cs="Times New Roman"/>
          <w:sz w:val="24"/>
          <w:szCs w:val="24"/>
        </w:rPr>
        <w:t>П</w:t>
      </w:r>
      <w:r w:rsidR="00926185" w:rsidRPr="00E072A1">
        <w:rPr>
          <w:rFonts w:ascii="Times New Roman" w:hAnsi="Times New Roman" w:cs="Times New Roman"/>
          <w:sz w:val="24"/>
          <w:szCs w:val="24"/>
        </w:rPr>
        <w:t xml:space="preserve">равления </w:t>
      </w:r>
      <w:r w:rsidR="0050354A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443904" w:rsidRPr="00443904">
        <w:rPr>
          <w:rFonts w:ascii="Times New Roman" w:hAnsi="Times New Roman" w:cs="Times New Roman"/>
          <w:sz w:val="24"/>
          <w:szCs w:val="24"/>
        </w:rPr>
        <w:t>достигнуты</w:t>
      </w:r>
      <w:r w:rsidR="0050354A">
        <w:rPr>
          <w:rFonts w:ascii="Times New Roman" w:hAnsi="Times New Roman" w:cs="Times New Roman"/>
          <w:sz w:val="24"/>
          <w:szCs w:val="24"/>
        </w:rPr>
        <w:t>х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50354A">
        <w:rPr>
          <w:rFonts w:ascii="Times New Roman" w:hAnsi="Times New Roman" w:cs="Times New Roman"/>
          <w:sz w:val="24"/>
          <w:szCs w:val="24"/>
        </w:rPr>
        <w:t>ов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50354A">
        <w:rPr>
          <w:rFonts w:ascii="Times New Roman" w:hAnsi="Times New Roman" w:cs="Times New Roman"/>
          <w:sz w:val="24"/>
          <w:szCs w:val="24"/>
        </w:rPr>
        <w:t>ия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запланированным показателям;</w:t>
      </w:r>
    </w:p>
    <w:p w14:paraId="40ED89CA" w14:textId="5F6074B2" w:rsidR="006C51CB" w:rsidRDefault="006C51CB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43904" w:rsidRPr="00443904">
        <w:rPr>
          <w:rFonts w:ascii="Times New Roman" w:hAnsi="Times New Roman" w:cs="Times New Roman"/>
          <w:sz w:val="24"/>
          <w:szCs w:val="24"/>
        </w:rPr>
        <w:t xml:space="preserve"> соблюдение принципов корпоративной и профессиональной этики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197656" w14:textId="59980D1F" w:rsidR="00EC1A73" w:rsidRPr="00EC1A73" w:rsidRDefault="00EE6D7D" w:rsidP="0044390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1A73" w:rsidRPr="00EC1A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В целях предотвращения корпоративных конфликтов интересов </w:t>
      </w:r>
      <w:r w:rsidR="00EC1A73" w:rsidRPr="00996FE7">
        <w:rPr>
          <w:rFonts w:ascii="Times New Roman" w:hAnsi="Times New Roman" w:cs="Times New Roman"/>
          <w:b/>
          <w:bCs/>
          <w:sz w:val="24"/>
          <w:szCs w:val="24"/>
        </w:rPr>
        <w:t xml:space="preserve">между акционерами </w:t>
      </w:r>
      <w:r w:rsidR="00435AF2" w:rsidRPr="00996FE7">
        <w:rPr>
          <w:rFonts w:ascii="Times New Roman" w:hAnsi="Times New Roman" w:cs="Times New Roman"/>
          <w:b/>
          <w:bCs/>
          <w:sz w:val="24"/>
          <w:szCs w:val="24"/>
        </w:rPr>
        <w:t>Биржи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, а также между </w:t>
      </w:r>
      <w:r w:rsidR="00435AF2">
        <w:rPr>
          <w:rFonts w:ascii="Times New Roman" w:hAnsi="Times New Roman" w:cs="Times New Roman"/>
          <w:sz w:val="24"/>
          <w:szCs w:val="24"/>
        </w:rPr>
        <w:t>Биржей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(его органами управления, должностными лицами, </w:t>
      </w:r>
      <w:r w:rsidR="00435AF2">
        <w:rPr>
          <w:rFonts w:ascii="Times New Roman" w:hAnsi="Times New Roman" w:cs="Times New Roman"/>
          <w:sz w:val="24"/>
          <w:szCs w:val="24"/>
        </w:rPr>
        <w:t>Сотрудниками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) </w:t>
      </w:r>
      <w:r w:rsidR="00EC1A73" w:rsidRPr="00996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его акционером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(акционерами), органы управления и контроля, должностные лица, </w:t>
      </w:r>
      <w:r w:rsidR="00435AF2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C1A73" w:rsidRPr="00996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дополнительно</w:t>
      </w:r>
      <w:r w:rsidR="00435AF2" w:rsidRPr="00996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C1A73" w:rsidRPr="00996FE7">
        <w:rPr>
          <w:rFonts w:ascii="Times New Roman" w:hAnsi="Times New Roman" w:cs="Times New Roman"/>
          <w:sz w:val="24"/>
          <w:szCs w:val="24"/>
        </w:rPr>
        <w:t>обязаны</w:t>
      </w:r>
      <w:r w:rsidR="00EC1A73" w:rsidRPr="00EC1A73">
        <w:rPr>
          <w:rFonts w:ascii="Times New Roman" w:hAnsi="Times New Roman" w:cs="Times New Roman"/>
          <w:sz w:val="24"/>
          <w:szCs w:val="24"/>
        </w:rPr>
        <w:t>:</w:t>
      </w:r>
    </w:p>
    <w:p w14:paraId="140E89B9" w14:textId="4CEA85C1" w:rsidR="00EC1A73" w:rsidRPr="00EC1A73" w:rsidRDefault="00435AF2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>соблюдать права мажоритарных и миноритарных акционеров, закрепленные Законом</w:t>
      </w:r>
      <w:r w:rsidR="00FC4481">
        <w:rPr>
          <w:rFonts w:ascii="Times New Roman" w:hAnsi="Times New Roman" w:cs="Times New Roman"/>
          <w:sz w:val="24"/>
          <w:szCs w:val="24"/>
        </w:rPr>
        <w:t xml:space="preserve"> Республики Узбекистан</w:t>
      </w:r>
      <w:r w:rsidR="003A1EF6" w:rsidRPr="003A1EF6">
        <w:t xml:space="preserve"> </w:t>
      </w:r>
      <w:r w:rsidR="003A1EF6" w:rsidRPr="003A1EF6">
        <w:rPr>
          <w:rFonts w:ascii="Times New Roman" w:hAnsi="Times New Roman" w:cs="Times New Roman"/>
          <w:sz w:val="24"/>
          <w:szCs w:val="24"/>
        </w:rPr>
        <w:t xml:space="preserve">«Об акционерных обществах и защите прав акционеров»,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C1A73" w:rsidRPr="00EC1A73">
        <w:rPr>
          <w:rFonts w:ascii="Times New Roman" w:hAnsi="Times New Roman" w:cs="Times New Roman"/>
          <w:sz w:val="24"/>
          <w:szCs w:val="24"/>
        </w:rPr>
        <w:t>;</w:t>
      </w:r>
    </w:p>
    <w:p w14:paraId="2BD9E7D3" w14:textId="2424EEEC" w:rsidR="00EC1A73" w:rsidRPr="00EC1A73" w:rsidRDefault="00435AF2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обеспечить своевременное доведение до акционеров четкой и обоснованной позиции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в вопросах обеспечения законных прав акционеров;</w:t>
      </w:r>
    </w:p>
    <w:p w14:paraId="619F4A63" w14:textId="20A7080F" w:rsidR="00EC1A73" w:rsidRPr="00EC1A73" w:rsidRDefault="00435AF2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>своевременно выплачивать объявленные и начисленные дивиденды;</w:t>
      </w:r>
    </w:p>
    <w:p w14:paraId="0B4B1F6F" w14:textId="562727E7" w:rsidR="00EC1A73" w:rsidRPr="00EC1A73" w:rsidRDefault="00435AF2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>предоставлять акционерам исчерпывающую информацию по вопросам, которые могут стать предметом конфликта;</w:t>
      </w:r>
    </w:p>
    <w:p w14:paraId="2ACE0AFF" w14:textId="753138BD" w:rsidR="00EC1A73" w:rsidRPr="00EC1A73" w:rsidRDefault="00435AF2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выявлять сделки, в совершении которых имеется заинтересованность членов </w:t>
      </w:r>
      <w:r w:rsidR="004743E8">
        <w:rPr>
          <w:rFonts w:ascii="Times New Roman" w:hAnsi="Times New Roman" w:cs="Times New Roman"/>
          <w:sz w:val="24"/>
          <w:szCs w:val="24"/>
        </w:rPr>
        <w:t>Исполнительного органа Биржи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при приобретении акций (долей) конкурирующего хозяйственного общества, а также участие в органах управления таких </w:t>
      </w:r>
      <w:r w:rsidR="003A1EF6">
        <w:rPr>
          <w:rFonts w:ascii="Times New Roman" w:hAnsi="Times New Roman" w:cs="Times New Roman"/>
          <w:sz w:val="24"/>
          <w:szCs w:val="24"/>
        </w:rPr>
        <w:t>лиц</w:t>
      </w:r>
      <w:r w:rsidR="00EC1A73" w:rsidRPr="00EC1A73">
        <w:rPr>
          <w:rFonts w:ascii="Times New Roman" w:hAnsi="Times New Roman" w:cs="Times New Roman"/>
          <w:sz w:val="24"/>
          <w:szCs w:val="24"/>
        </w:rPr>
        <w:t>;</w:t>
      </w:r>
    </w:p>
    <w:p w14:paraId="4677F065" w14:textId="0BE51DBF" w:rsidR="00EC1A73" w:rsidRPr="00EC1A73" w:rsidRDefault="00435AF2" w:rsidP="00EC1A7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стремиться к тому, чтобы в состав Наблюдательного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="00EC1A73" w:rsidRPr="00EC1A73">
        <w:rPr>
          <w:rFonts w:ascii="Times New Roman" w:hAnsi="Times New Roman" w:cs="Times New Roman"/>
          <w:sz w:val="24"/>
          <w:szCs w:val="24"/>
        </w:rPr>
        <w:t>выдвигались независимые члены для обеспечения объективности, взвешенности и независимости принимаемых управленческих решений.</w:t>
      </w:r>
    </w:p>
    <w:p w14:paraId="665ADF68" w14:textId="2627EED2" w:rsidR="00EC1A73" w:rsidRPr="00EC1A73" w:rsidRDefault="00EE6D7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 w:rsidR="00EC1A73" w:rsidRPr="003A1EF6">
        <w:rPr>
          <w:rFonts w:ascii="Times New Roman" w:hAnsi="Times New Roman" w:cs="Times New Roman"/>
          <w:sz w:val="24"/>
          <w:szCs w:val="24"/>
        </w:rPr>
        <w:t xml:space="preserve"> В целях предотвращения конфликтов интересов </w:t>
      </w:r>
      <w:r w:rsidR="00EC1A73" w:rsidRPr="00996FE7">
        <w:rPr>
          <w:rFonts w:ascii="Times New Roman" w:hAnsi="Times New Roman" w:cs="Times New Roman"/>
          <w:b/>
          <w:bCs/>
          <w:sz w:val="24"/>
          <w:szCs w:val="24"/>
        </w:rPr>
        <w:t xml:space="preserve">между </w:t>
      </w:r>
      <w:r w:rsidR="00435AF2" w:rsidRPr="00996FE7">
        <w:rPr>
          <w:rFonts w:ascii="Times New Roman" w:hAnsi="Times New Roman" w:cs="Times New Roman"/>
          <w:b/>
          <w:bCs/>
          <w:sz w:val="24"/>
          <w:szCs w:val="24"/>
        </w:rPr>
        <w:t>Биржей</w:t>
      </w:r>
      <w:r w:rsidR="00EC1A73" w:rsidRPr="003A1EF6">
        <w:rPr>
          <w:rFonts w:ascii="Times New Roman" w:hAnsi="Times New Roman" w:cs="Times New Roman"/>
          <w:sz w:val="24"/>
          <w:szCs w:val="24"/>
        </w:rPr>
        <w:t xml:space="preserve"> (органами управления и контроля, должностными лицам, </w:t>
      </w:r>
      <w:r w:rsidR="00435AF2" w:rsidRPr="003A1EF6">
        <w:rPr>
          <w:rFonts w:ascii="Times New Roman" w:hAnsi="Times New Roman" w:cs="Times New Roman"/>
          <w:sz w:val="24"/>
          <w:szCs w:val="24"/>
        </w:rPr>
        <w:t>Сотрудниками</w:t>
      </w:r>
      <w:r w:rsidR="00EC1A73" w:rsidRPr="003A1EF6">
        <w:rPr>
          <w:rFonts w:ascii="Times New Roman" w:hAnsi="Times New Roman" w:cs="Times New Roman"/>
          <w:sz w:val="24"/>
          <w:szCs w:val="24"/>
        </w:rPr>
        <w:t xml:space="preserve">) </w:t>
      </w:r>
      <w:r w:rsidR="00EC1A73" w:rsidRPr="00996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контрагентами </w:t>
      </w:r>
      <w:r w:rsidR="00435AF2" w:rsidRPr="00996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Биржи</w:t>
      </w:r>
      <w:r w:rsidR="00EC1A73" w:rsidRPr="003A1EF6">
        <w:rPr>
          <w:rFonts w:ascii="Times New Roman" w:hAnsi="Times New Roman" w:cs="Times New Roman"/>
          <w:sz w:val="24"/>
          <w:szCs w:val="24"/>
        </w:rPr>
        <w:t xml:space="preserve">, органы управления и контроля, должностные лица, </w:t>
      </w:r>
      <w:r w:rsidR="00435AF2" w:rsidRPr="003A1EF6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86944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C1A73" w:rsidRPr="003A1EF6">
        <w:rPr>
          <w:rFonts w:ascii="Times New Roman" w:hAnsi="Times New Roman" w:cs="Times New Roman"/>
          <w:sz w:val="24"/>
          <w:szCs w:val="24"/>
        </w:rPr>
        <w:t>обязаны:</w:t>
      </w:r>
    </w:p>
    <w:p w14:paraId="17EA1074" w14:textId="48DE6035" w:rsidR="00EC1A73" w:rsidRPr="00EC1A73" w:rsidRDefault="0086116E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обеспечить предоставление информации </w:t>
      </w:r>
      <w:r>
        <w:rPr>
          <w:rFonts w:ascii="Times New Roman" w:hAnsi="Times New Roman" w:cs="Times New Roman"/>
          <w:sz w:val="24"/>
          <w:szCs w:val="24"/>
        </w:rPr>
        <w:t>о Бирже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в установленном порядке;</w:t>
      </w:r>
    </w:p>
    <w:p w14:paraId="4FD07FDA" w14:textId="64E3CB9E" w:rsidR="00EC1A73" w:rsidRPr="00EC1A73" w:rsidRDefault="0086116E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обеспечивать строгое соблюдение порядка использования конфиденциальной и иной важной информации;</w:t>
      </w:r>
    </w:p>
    <w:p w14:paraId="75324AD0" w14:textId="794FA289" w:rsidR="00EC1A73" w:rsidRPr="00EB5B9D" w:rsidRDefault="0086116E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>-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 реализов</w:t>
      </w:r>
      <w:r w:rsidR="004743E8">
        <w:rPr>
          <w:rFonts w:ascii="Times New Roman" w:hAnsi="Times New Roman" w:cs="Times New Roman"/>
          <w:sz w:val="24"/>
          <w:szCs w:val="24"/>
        </w:rPr>
        <w:t>ывать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743E8">
        <w:rPr>
          <w:rFonts w:ascii="Times New Roman" w:hAnsi="Times New Roman" w:cs="Times New Roman"/>
          <w:sz w:val="24"/>
          <w:szCs w:val="24"/>
        </w:rPr>
        <w:t>и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 и взимать с контрагента плату в размере, установленном на взаимно согласованной основе в договоре, или по тарифам, информация о которых полностью раскрыта;</w:t>
      </w:r>
    </w:p>
    <w:p w14:paraId="651D39B5" w14:textId="7C911731" w:rsidR="00EC1A73" w:rsidRPr="00EC1A73" w:rsidRDefault="00E86944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не допускать совершения сделок, не отвечающих интересам контрагентов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C1A73" w:rsidRPr="00EC1A73">
        <w:rPr>
          <w:rFonts w:ascii="Times New Roman" w:hAnsi="Times New Roman" w:cs="Times New Roman"/>
          <w:sz w:val="24"/>
          <w:szCs w:val="24"/>
        </w:rPr>
        <w:t>;</w:t>
      </w:r>
    </w:p>
    <w:p w14:paraId="12944EC4" w14:textId="2A9A0FE8" w:rsidR="00EC1A73" w:rsidRPr="00EB5B9D" w:rsidRDefault="00E86944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</w:t>
      </w:r>
      <w:r w:rsidR="00A31788" w:rsidRPr="00EB5B9D">
        <w:rPr>
          <w:rFonts w:ascii="Times New Roman" w:hAnsi="Times New Roman" w:cs="Times New Roman"/>
          <w:sz w:val="24"/>
          <w:szCs w:val="24"/>
        </w:rPr>
        <w:t>реализов</w:t>
      </w:r>
      <w:r w:rsidR="00A31788">
        <w:rPr>
          <w:rFonts w:ascii="Times New Roman" w:hAnsi="Times New Roman" w:cs="Times New Roman"/>
          <w:sz w:val="24"/>
          <w:szCs w:val="24"/>
        </w:rPr>
        <w:t>ывать</w:t>
      </w:r>
      <w:r w:rsidR="00A31788" w:rsidRPr="00EB5B9D">
        <w:rPr>
          <w:rFonts w:ascii="Times New Roman" w:hAnsi="Times New Roman" w:cs="Times New Roman"/>
          <w:sz w:val="24"/>
          <w:szCs w:val="24"/>
        </w:rPr>
        <w:t xml:space="preserve"> </w:t>
      </w:r>
      <w:r w:rsidR="00EC1A73" w:rsidRPr="00EB5B9D">
        <w:rPr>
          <w:rFonts w:ascii="Times New Roman" w:hAnsi="Times New Roman" w:cs="Times New Roman"/>
          <w:sz w:val="24"/>
          <w:szCs w:val="24"/>
        </w:rPr>
        <w:t>услуг</w:t>
      </w:r>
      <w:r w:rsidR="00A31788">
        <w:rPr>
          <w:rFonts w:ascii="Times New Roman" w:hAnsi="Times New Roman" w:cs="Times New Roman"/>
          <w:sz w:val="24"/>
          <w:szCs w:val="24"/>
        </w:rPr>
        <w:t>и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 для своих клиентов профессионально, тщательно и добросовестно, а также выполнять поручения клиентов по возможности наилучшим</w:t>
      </w:r>
      <w:r w:rsidRPr="00EB5B9D">
        <w:rPr>
          <w:rFonts w:ascii="Times New Roman" w:hAnsi="Times New Roman" w:cs="Times New Roman"/>
          <w:sz w:val="24"/>
          <w:szCs w:val="24"/>
        </w:rPr>
        <w:t xml:space="preserve"> </w:t>
      </w:r>
      <w:r w:rsidR="00EC1A73" w:rsidRPr="00EB5B9D">
        <w:rPr>
          <w:rFonts w:ascii="Times New Roman" w:hAnsi="Times New Roman" w:cs="Times New Roman"/>
          <w:sz w:val="24"/>
          <w:szCs w:val="24"/>
        </w:rPr>
        <w:t>образом с точки зрения финансовой эффективности, исходя из текущей конъюнктуры рынка;</w:t>
      </w:r>
    </w:p>
    <w:p w14:paraId="26E171FF" w14:textId="4D11BBBE" w:rsidR="00EC1A73" w:rsidRPr="00EC1A73" w:rsidRDefault="00E86944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исключить сознательное использование </w:t>
      </w:r>
      <w:r w:rsidRPr="00EB5B9D">
        <w:rPr>
          <w:rFonts w:ascii="Times New Roman" w:hAnsi="Times New Roman" w:cs="Times New Roman"/>
          <w:sz w:val="24"/>
          <w:szCs w:val="24"/>
        </w:rPr>
        <w:t>С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отрудниками ситуации в личных целях при очевидной ошибке </w:t>
      </w:r>
      <w:r w:rsidR="00A31788">
        <w:rPr>
          <w:rFonts w:ascii="Times New Roman" w:hAnsi="Times New Roman" w:cs="Times New Roman"/>
          <w:sz w:val="24"/>
          <w:szCs w:val="24"/>
        </w:rPr>
        <w:t>к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лиента (в том числе при ошибке в заявке, заявлении и ином документе, подписанном </w:t>
      </w:r>
      <w:r w:rsidR="00A31788">
        <w:rPr>
          <w:rFonts w:ascii="Times New Roman" w:hAnsi="Times New Roman" w:cs="Times New Roman"/>
          <w:sz w:val="24"/>
          <w:szCs w:val="24"/>
        </w:rPr>
        <w:t>к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лиентом). В случае наличия такой ошибки в поручении </w:t>
      </w:r>
      <w:r w:rsidR="00A31788">
        <w:rPr>
          <w:rFonts w:ascii="Times New Roman" w:hAnsi="Times New Roman" w:cs="Times New Roman"/>
          <w:sz w:val="24"/>
          <w:szCs w:val="24"/>
        </w:rPr>
        <w:t>к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лиента </w:t>
      </w:r>
      <w:r w:rsidRPr="00EB5B9D">
        <w:rPr>
          <w:rFonts w:ascii="Times New Roman" w:hAnsi="Times New Roman" w:cs="Times New Roman"/>
          <w:sz w:val="24"/>
          <w:szCs w:val="24"/>
        </w:rPr>
        <w:t>С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отрудник должен предпринять разумные усилия по предотвращению выполнения ошибочного поручения и информировать об этом </w:t>
      </w:r>
      <w:r w:rsidR="00A31788">
        <w:rPr>
          <w:rFonts w:ascii="Times New Roman" w:hAnsi="Times New Roman" w:cs="Times New Roman"/>
          <w:sz w:val="24"/>
          <w:szCs w:val="24"/>
        </w:rPr>
        <w:t>к</w:t>
      </w:r>
      <w:r w:rsidR="00EC1A73" w:rsidRPr="00EB5B9D">
        <w:rPr>
          <w:rFonts w:ascii="Times New Roman" w:hAnsi="Times New Roman" w:cs="Times New Roman"/>
          <w:sz w:val="24"/>
          <w:szCs w:val="24"/>
        </w:rPr>
        <w:t>лиента;</w:t>
      </w:r>
    </w:p>
    <w:p w14:paraId="55A8F7F1" w14:textId="39A834D9" w:rsidR="00EC1A73" w:rsidRPr="00EB5B9D" w:rsidRDefault="00E86944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B5B9D">
        <w:rPr>
          <w:rFonts w:ascii="Times New Roman" w:hAnsi="Times New Roman" w:cs="Times New Roman"/>
          <w:sz w:val="24"/>
          <w:szCs w:val="24"/>
        </w:rPr>
        <w:t xml:space="preserve">обеспечить, чтобы выданные </w:t>
      </w:r>
      <w:r w:rsidR="00A31788">
        <w:rPr>
          <w:rFonts w:ascii="Times New Roman" w:hAnsi="Times New Roman" w:cs="Times New Roman"/>
          <w:sz w:val="24"/>
          <w:szCs w:val="24"/>
        </w:rPr>
        <w:t>к</w:t>
      </w:r>
      <w:r w:rsidR="00EC1A73" w:rsidRPr="00EB5B9D">
        <w:rPr>
          <w:rFonts w:ascii="Times New Roman" w:hAnsi="Times New Roman" w:cs="Times New Roman"/>
          <w:sz w:val="24"/>
          <w:szCs w:val="24"/>
        </w:rPr>
        <w:t>лиенту рекомендации основывались на добросовестном анализе имеющейся информации по данному вопросу;</w:t>
      </w:r>
    </w:p>
    <w:p w14:paraId="26DBD30E" w14:textId="2FA0F55B" w:rsidR="00EC1A73" w:rsidRPr="00EC1A73" w:rsidRDefault="00E86944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совершенствовать систему сохранения созданной, приобретенной и накопленной в процессе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информации с тем, чтобы без согласия органов управления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или уполномоченных должностных лиц информация, отнесенная к категории конфиденциальной (коммерческая тайна, инсайдерская информация, служебная информация и иная информация), находящаяся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="00EC1A73" w:rsidRPr="00EC1A73">
        <w:rPr>
          <w:rFonts w:ascii="Times New Roman" w:hAnsi="Times New Roman" w:cs="Times New Roman"/>
          <w:sz w:val="24"/>
          <w:szCs w:val="24"/>
        </w:rPr>
        <w:t xml:space="preserve"> на бумажных, магнитных и других видах ее носителей, не стала предметом продажи, передачи, копирования, размножения, обмена и иного распространения и тиражирования.</w:t>
      </w:r>
    </w:p>
    <w:p w14:paraId="0BDA67F7" w14:textId="0867647B" w:rsidR="00EB5B9D" w:rsidRPr="00EB5B9D" w:rsidRDefault="00767782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В целях предотвращения корпоративных конфликтов интересов </w:t>
      </w:r>
      <w:r w:rsidR="00EB5B9D" w:rsidRPr="00EB5B9D">
        <w:rPr>
          <w:rFonts w:ascii="Times New Roman" w:hAnsi="Times New Roman" w:cs="Times New Roman"/>
          <w:b/>
          <w:bCs/>
          <w:sz w:val="24"/>
          <w:szCs w:val="24"/>
        </w:rPr>
        <w:t>между акционерами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</w:t>
      </w:r>
      <w:r w:rsidR="0002267A">
        <w:rPr>
          <w:rFonts w:ascii="Times New Roman" w:hAnsi="Times New Roman" w:cs="Times New Roman"/>
          <w:sz w:val="24"/>
          <w:szCs w:val="24"/>
        </w:rPr>
        <w:t>Биржи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, </w:t>
      </w:r>
      <w:r w:rsidR="00EB5B9D" w:rsidRPr="00EB5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 также между </w:t>
      </w:r>
      <w:r w:rsidR="00022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Биржей</w:t>
      </w:r>
      <w:r w:rsidR="006049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B5B9D" w:rsidRPr="00EB5B9D">
        <w:rPr>
          <w:rFonts w:ascii="Times New Roman" w:hAnsi="Times New Roman" w:cs="Times New Roman"/>
          <w:sz w:val="24"/>
          <w:szCs w:val="24"/>
        </w:rPr>
        <w:t>(</w:t>
      </w:r>
      <w:r w:rsidR="006049F0">
        <w:rPr>
          <w:rFonts w:ascii="Times New Roman" w:hAnsi="Times New Roman" w:cs="Times New Roman"/>
          <w:sz w:val="24"/>
          <w:szCs w:val="24"/>
        </w:rPr>
        <w:t>Исполнительным органом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, должностными лицами, </w:t>
      </w:r>
      <w:r w:rsidR="00EB5B9D">
        <w:rPr>
          <w:rFonts w:ascii="Times New Roman" w:hAnsi="Times New Roman" w:cs="Times New Roman"/>
          <w:sz w:val="24"/>
          <w:szCs w:val="24"/>
        </w:rPr>
        <w:t>Сотрудники</w:t>
      </w:r>
      <w:r w:rsidR="00A31788">
        <w:rPr>
          <w:rFonts w:ascii="Times New Roman" w:hAnsi="Times New Roman" w:cs="Times New Roman"/>
          <w:sz w:val="24"/>
          <w:szCs w:val="24"/>
        </w:rPr>
        <w:t>)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</w:t>
      </w:r>
      <w:r w:rsidR="00EB5B9D" w:rsidRPr="00EB5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его акционером (акционерами),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органы управления и контроля, должностные лица, </w:t>
      </w:r>
      <w:r w:rsidR="00EB5B9D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B5B9D" w:rsidRPr="00EB5B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дополнительно</w:t>
      </w:r>
      <w:r w:rsidR="00EB5B9D">
        <w:rPr>
          <w:rFonts w:ascii="Times New Roman" w:hAnsi="Times New Roman" w:cs="Times New Roman"/>
          <w:sz w:val="24"/>
          <w:szCs w:val="24"/>
        </w:rPr>
        <w:t xml:space="preserve"> </w:t>
      </w:r>
      <w:r w:rsidR="00EB5B9D" w:rsidRPr="00EB5B9D">
        <w:rPr>
          <w:rFonts w:ascii="Times New Roman" w:hAnsi="Times New Roman" w:cs="Times New Roman"/>
          <w:sz w:val="24"/>
          <w:szCs w:val="24"/>
        </w:rPr>
        <w:t>обязаны:</w:t>
      </w:r>
    </w:p>
    <w:p w14:paraId="44C8466C" w14:textId="00C765EC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B5B9D">
        <w:rPr>
          <w:rFonts w:ascii="Times New Roman" w:hAnsi="Times New Roman" w:cs="Times New Roman"/>
          <w:sz w:val="24"/>
          <w:szCs w:val="24"/>
        </w:rPr>
        <w:t xml:space="preserve">соблюдать права мажоритарных и миноритарных акционеров, закрепленные Законом, Уставом и внутренними документами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B5B9D">
        <w:rPr>
          <w:rFonts w:ascii="Times New Roman" w:hAnsi="Times New Roman" w:cs="Times New Roman"/>
          <w:sz w:val="24"/>
          <w:szCs w:val="24"/>
        </w:rPr>
        <w:t>;</w:t>
      </w:r>
    </w:p>
    <w:p w14:paraId="5C93D1EA" w14:textId="32EC5116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B9D">
        <w:rPr>
          <w:rFonts w:ascii="Times New Roman" w:hAnsi="Times New Roman" w:cs="Times New Roman"/>
          <w:sz w:val="24"/>
          <w:szCs w:val="24"/>
        </w:rPr>
        <w:t xml:space="preserve"> обеспечить своевременное доведение до акционеров четкой и обоснованной позиции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B5B9D">
        <w:rPr>
          <w:rFonts w:ascii="Times New Roman" w:hAnsi="Times New Roman" w:cs="Times New Roman"/>
          <w:sz w:val="24"/>
          <w:szCs w:val="24"/>
        </w:rPr>
        <w:t xml:space="preserve"> в вопросах обеспечения законных прав акционеров;</w:t>
      </w:r>
    </w:p>
    <w:p w14:paraId="2DE8F12D" w14:textId="2D949A99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B9D">
        <w:rPr>
          <w:rFonts w:ascii="Times New Roman" w:hAnsi="Times New Roman" w:cs="Times New Roman"/>
          <w:sz w:val="24"/>
          <w:szCs w:val="24"/>
        </w:rPr>
        <w:t xml:space="preserve"> своевременно выплачивать объявленные и начисленные дивиденды;</w:t>
      </w:r>
    </w:p>
    <w:p w14:paraId="29E00A4C" w14:textId="7C0BB298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5B9D">
        <w:rPr>
          <w:rFonts w:ascii="Times New Roman" w:hAnsi="Times New Roman" w:cs="Times New Roman"/>
          <w:sz w:val="24"/>
          <w:szCs w:val="24"/>
        </w:rPr>
        <w:t xml:space="preserve"> предоставлять акционерам исчерпывающую информацию по вопросам, которые могут стать предметом конфликта;</w:t>
      </w:r>
    </w:p>
    <w:p w14:paraId="41F17B47" w14:textId="6849ACAF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5B9D">
        <w:rPr>
          <w:rFonts w:ascii="Times New Roman" w:hAnsi="Times New Roman" w:cs="Times New Roman"/>
          <w:sz w:val="24"/>
          <w:szCs w:val="24"/>
        </w:rPr>
        <w:t xml:space="preserve">выявлять сделки, в совершении которых имеется заинтересованность членов органов управления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B5B9D">
        <w:rPr>
          <w:rFonts w:ascii="Times New Roman" w:hAnsi="Times New Roman" w:cs="Times New Roman"/>
          <w:sz w:val="24"/>
          <w:szCs w:val="24"/>
        </w:rPr>
        <w:t xml:space="preserve"> при приобретении акций (долей) конкурирующего хозяйственного общества, а также участие в органах управления таких обществ;</w:t>
      </w:r>
    </w:p>
    <w:p w14:paraId="3FB20390" w14:textId="265E8BE6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5B9D">
        <w:rPr>
          <w:rFonts w:ascii="Times New Roman" w:hAnsi="Times New Roman" w:cs="Times New Roman"/>
          <w:sz w:val="24"/>
          <w:szCs w:val="24"/>
        </w:rPr>
        <w:t xml:space="preserve">стремиться к тому, чтобы в состав Наблюдательного совета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EB5B9D">
        <w:rPr>
          <w:rFonts w:ascii="Times New Roman" w:hAnsi="Times New Roman" w:cs="Times New Roman"/>
          <w:sz w:val="24"/>
          <w:szCs w:val="24"/>
        </w:rPr>
        <w:t>выдвигались независимые члены для обеспечения объективности, взвешенности и независимости принимаемых управленческих решений.</w:t>
      </w:r>
    </w:p>
    <w:p w14:paraId="4527EB5A" w14:textId="3B77CB4C" w:rsidR="00EB5B9D" w:rsidRPr="00EB5B9D" w:rsidRDefault="00767782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В целях предотвращения </w:t>
      </w:r>
      <w:r w:rsidR="00EB5B9D" w:rsidRPr="00022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конфликтов интересов между </w:t>
      </w:r>
      <w:r w:rsidR="0002267A" w:rsidRPr="00022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Биржей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(</w:t>
      </w:r>
      <w:r w:rsidR="006049F0">
        <w:rPr>
          <w:rFonts w:ascii="Times New Roman" w:hAnsi="Times New Roman" w:cs="Times New Roman"/>
          <w:sz w:val="24"/>
          <w:szCs w:val="24"/>
        </w:rPr>
        <w:t xml:space="preserve">Исполнительным </w:t>
      </w:r>
      <w:r w:rsidR="00EB5B9D" w:rsidRPr="00EB5B9D">
        <w:rPr>
          <w:rFonts w:ascii="Times New Roman" w:hAnsi="Times New Roman" w:cs="Times New Roman"/>
          <w:sz w:val="24"/>
          <w:szCs w:val="24"/>
        </w:rPr>
        <w:t>орган</w:t>
      </w:r>
      <w:r w:rsidR="006049F0">
        <w:rPr>
          <w:rFonts w:ascii="Times New Roman" w:hAnsi="Times New Roman" w:cs="Times New Roman"/>
          <w:sz w:val="24"/>
          <w:szCs w:val="24"/>
        </w:rPr>
        <w:t>ом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, должностными лицам, </w:t>
      </w:r>
      <w:r w:rsidR="006049F0">
        <w:rPr>
          <w:rFonts w:ascii="Times New Roman" w:hAnsi="Times New Roman" w:cs="Times New Roman"/>
          <w:sz w:val="24"/>
          <w:szCs w:val="24"/>
        </w:rPr>
        <w:t>Сотрудниками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) и </w:t>
      </w:r>
      <w:r w:rsidR="00EB5B9D" w:rsidRPr="00D12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контрагентами </w:t>
      </w:r>
      <w:r w:rsidR="00D127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Биржи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, органы управления и контроля, должностные лица, </w:t>
      </w:r>
      <w:r w:rsidR="00D12797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B5B9D" w:rsidRPr="000F0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дополнительно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14:paraId="6F1183B6" w14:textId="609A9CEA" w:rsidR="00EB5B9D" w:rsidRPr="00EB5B9D" w:rsidRDefault="00D12797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обеспечить предоставление информации </w:t>
      </w:r>
      <w:r>
        <w:rPr>
          <w:rFonts w:ascii="Times New Roman" w:hAnsi="Times New Roman" w:cs="Times New Roman"/>
          <w:sz w:val="24"/>
          <w:szCs w:val="24"/>
        </w:rPr>
        <w:t>о Бирже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в установленном порядке;</w:t>
      </w:r>
    </w:p>
    <w:p w14:paraId="4EEC512C" w14:textId="11E62D97" w:rsidR="00EB5B9D" w:rsidRPr="00EB5B9D" w:rsidRDefault="00AF6DD5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B9D" w:rsidRPr="00EB5B9D">
        <w:rPr>
          <w:rFonts w:ascii="Times New Roman" w:hAnsi="Times New Roman" w:cs="Times New Roman"/>
          <w:sz w:val="24"/>
          <w:szCs w:val="24"/>
        </w:rPr>
        <w:t>обеспечивать строгое соблюдение порядка использования конфиденциальной и иной важной информации;</w:t>
      </w:r>
    </w:p>
    <w:p w14:paraId="265716F8" w14:textId="3AF12CF6" w:rsidR="00EB5B9D" w:rsidRPr="00EB5B9D" w:rsidRDefault="00AF6DD5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не допускать совершения сделок, не отвечающих интересам контрагентов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B5B9D" w:rsidRPr="00EB5B9D">
        <w:rPr>
          <w:rFonts w:ascii="Times New Roman" w:hAnsi="Times New Roman" w:cs="Times New Roman"/>
          <w:sz w:val="24"/>
          <w:szCs w:val="24"/>
        </w:rPr>
        <w:t>;</w:t>
      </w:r>
    </w:p>
    <w:p w14:paraId="73F7855C" w14:textId="1C431302" w:rsidR="00EB5B9D" w:rsidRPr="00EB5B9D" w:rsidRDefault="00AF6DD5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исключить сознательное использование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отрудниками ситуации в личных целях при очевидной ошибке </w:t>
      </w:r>
      <w:r w:rsidR="003506CD">
        <w:rPr>
          <w:rFonts w:ascii="Times New Roman" w:hAnsi="Times New Roman" w:cs="Times New Roman"/>
          <w:sz w:val="24"/>
          <w:szCs w:val="24"/>
        </w:rPr>
        <w:t>к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лиента (в том числе при ошибке в заявке, заявлении и ином документе, подписанном </w:t>
      </w:r>
      <w:r w:rsidR="003506CD">
        <w:rPr>
          <w:rFonts w:ascii="Times New Roman" w:hAnsi="Times New Roman" w:cs="Times New Roman"/>
          <w:sz w:val="24"/>
          <w:szCs w:val="24"/>
        </w:rPr>
        <w:t>к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лиентом). В случае наличия такой ошибки в поручении </w:t>
      </w:r>
      <w:r w:rsidR="003506CD">
        <w:rPr>
          <w:rFonts w:ascii="Times New Roman" w:hAnsi="Times New Roman" w:cs="Times New Roman"/>
          <w:sz w:val="24"/>
          <w:szCs w:val="24"/>
        </w:rPr>
        <w:t>к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лиента </w:t>
      </w: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должен предпринять разумные усилия по предотвращению выполнения ошибочного поручения и информировать об этом </w:t>
      </w:r>
      <w:r w:rsidR="000851BC">
        <w:rPr>
          <w:rFonts w:ascii="Times New Roman" w:hAnsi="Times New Roman" w:cs="Times New Roman"/>
          <w:sz w:val="24"/>
          <w:szCs w:val="24"/>
        </w:rPr>
        <w:t>к</w:t>
      </w:r>
      <w:r w:rsidR="00EB5B9D" w:rsidRPr="00EB5B9D">
        <w:rPr>
          <w:rFonts w:ascii="Times New Roman" w:hAnsi="Times New Roman" w:cs="Times New Roman"/>
          <w:sz w:val="24"/>
          <w:szCs w:val="24"/>
        </w:rPr>
        <w:t>лиента;</w:t>
      </w:r>
    </w:p>
    <w:p w14:paraId="718671BB" w14:textId="04EBAE10" w:rsidR="00EB5B9D" w:rsidRPr="00EB5B9D" w:rsidRDefault="00AF6DD5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обеспечить, чтобы выданные </w:t>
      </w:r>
      <w:r w:rsidR="0083214D">
        <w:rPr>
          <w:rFonts w:ascii="Times New Roman" w:hAnsi="Times New Roman" w:cs="Times New Roman"/>
          <w:sz w:val="24"/>
          <w:szCs w:val="24"/>
        </w:rPr>
        <w:t>к</w:t>
      </w:r>
      <w:r w:rsidR="00EB5B9D" w:rsidRPr="00EB5B9D">
        <w:rPr>
          <w:rFonts w:ascii="Times New Roman" w:hAnsi="Times New Roman" w:cs="Times New Roman"/>
          <w:sz w:val="24"/>
          <w:szCs w:val="24"/>
        </w:rPr>
        <w:t>лиенту рекомендации основывались на добросовестном анализе имеющейся информации по данному вопросу;</w:t>
      </w:r>
    </w:p>
    <w:p w14:paraId="648B88E3" w14:textId="4125A2F2" w:rsidR="00EB5B9D" w:rsidRPr="00EB5B9D" w:rsidRDefault="00AF6DD5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совершенствовать систему сохранения созданной, приобретенной и накопленной в процессе деятельности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информации с тем, чтобы без согласия </w:t>
      </w:r>
      <w:r w:rsidR="000851BC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или уполномоченных должностных лиц информация, отнесенная к категории конфиденциальной (коммерческая тайна, инсайдерская информация, служебная информация и иная информация), находящаяся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на бумажных, магнитных</w:t>
      </w:r>
      <w:r w:rsidR="0076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782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767782">
        <w:rPr>
          <w:rFonts w:ascii="Times New Roman" w:hAnsi="Times New Roman" w:cs="Times New Roman"/>
          <w:sz w:val="24"/>
          <w:szCs w:val="24"/>
        </w:rPr>
        <w:t xml:space="preserve"> картах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и других видах ее носителей, не стала предметом продажи, передачи, копирования, размножения, обмена и иного распространения и тиражирования.</w:t>
      </w:r>
    </w:p>
    <w:p w14:paraId="32961738" w14:textId="69214404" w:rsidR="00EB5B9D" w:rsidRPr="00EB5B9D" w:rsidRDefault="00767782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 В целях предотвращения конфликтов интересов между </w:t>
      </w:r>
      <w:r w:rsidR="00AF6DD5">
        <w:rPr>
          <w:rFonts w:ascii="Times New Roman" w:hAnsi="Times New Roman" w:cs="Times New Roman"/>
          <w:sz w:val="24"/>
          <w:szCs w:val="24"/>
        </w:rPr>
        <w:t xml:space="preserve">Биржей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и должностными лицами, </w:t>
      </w:r>
      <w:r w:rsidR="00AF6DD5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EB5B9D" w:rsidRPr="00EB5B9D">
        <w:rPr>
          <w:rFonts w:ascii="Times New Roman" w:hAnsi="Times New Roman" w:cs="Times New Roman"/>
          <w:sz w:val="24"/>
          <w:szCs w:val="24"/>
        </w:rPr>
        <w:t xml:space="preserve">при исполнении ими служебных обязанностей, должностные лица и </w:t>
      </w:r>
      <w:r w:rsidR="00AF6DD5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B5B9D" w:rsidRPr="00EB5B9D">
        <w:rPr>
          <w:rFonts w:ascii="Times New Roman" w:hAnsi="Times New Roman" w:cs="Times New Roman"/>
          <w:sz w:val="24"/>
          <w:szCs w:val="24"/>
        </w:rPr>
        <w:t>дополнительно обязаны:</w:t>
      </w:r>
    </w:p>
    <w:p w14:paraId="43059D01" w14:textId="77777777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>- соблюдать нормы делового общения и принципы профессиональной этики;</w:t>
      </w:r>
    </w:p>
    <w:p w14:paraId="49650B26" w14:textId="77777777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>- заключать договоры в установленном порядке;</w:t>
      </w:r>
    </w:p>
    <w:p w14:paraId="0FF32EE4" w14:textId="36BB8A8A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поставить в известность вышестоящее должностное лицо или органы управления и контроля </w:t>
      </w:r>
      <w:r w:rsidR="00A47A2B">
        <w:rPr>
          <w:rFonts w:ascii="Times New Roman" w:hAnsi="Times New Roman" w:cs="Times New Roman"/>
          <w:sz w:val="24"/>
          <w:szCs w:val="24"/>
        </w:rPr>
        <w:t>Биржи</w:t>
      </w:r>
      <w:r w:rsidRPr="00EB5B9D">
        <w:rPr>
          <w:rFonts w:ascii="Times New Roman" w:hAnsi="Times New Roman" w:cs="Times New Roman"/>
          <w:sz w:val="24"/>
          <w:szCs w:val="24"/>
        </w:rPr>
        <w:t xml:space="preserve"> о намерении приобрести долю (акции) конкурирующей с </w:t>
      </w:r>
      <w:r w:rsidR="00A47A2B">
        <w:rPr>
          <w:rFonts w:ascii="Times New Roman" w:hAnsi="Times New Roman" w:cs="Times New Roman"/>
          <w:sz w:val="24"/>
          <w:szCs w:val="24"/>
        </w:rPr>
        <w:t>Биржей</w:t>
      </w:r>
      <w:r w:rsidRPr="00EB5B9D">
        <w:rPr>
          <w:rFonts w:ascii="Times New Roman" w:hAnsi="Times New Roman" w:cs="Times New Roman"/>
          <w:sz w:val="24"/>
          <w:szCs w:val="24"/>
        </w:rPr>
        <w:t>;</w:t>
      </w:r>
    </w:p>
    <w:p w14:paraId="526275B6" w14:textId="53BEB0DD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>- своевременно информировать вышестоящее должностное лицо о возникновении обстоятельств, способствующих возникновению конфликтной ситуации;</w:t>
      </w:r>
    </w:p>
    <w:p w14:paraId="4EDCC4DF" w14:textId="3036EFB6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</w:t>
      </w:r>
      <w:r w:rsidR="00A47A2B" w:rsidRPr="00A47A2B">
        <w:rPr>
          <w:rFonts w:ascii="Times New Roman" w:hAnsi="Times New Roman" w:cs="Times New Roman"/>
          <w:sz w:val="24"/>
          <w:szCs w:val="24"/>
        </w:rPr>
        <w:t xml:space="preserve">письменно уведомлять вышестоящее должностное лицо в которых должностное лицо или члены его семьи имеют значительный финансовый интерес, и с которой </w:t>
      </w:r>
      <w:r w:rsidR="00A47A2B">
        <w:rPr>
          <w:rFonts w:ascii="Times New Roman" w:hAnsi="Times New Roman" w:cs="Times New Roman"/>
          <w:sz w:val="24"/>
          <w:szCs w:val="24"/>
        </w:rPr>
        <w:t xml:space="preserve">Биржа </w:t>
      </w:r>
      <w:r w:rsidR="00A47A2B" w:rsidRPr="00A47A2B">
        <w:rPr>
          <w:rFonts w:ascii="Times New Roman" w:hAnsi="Times New Roman" w:cs="Times New Roman"/>
          <w:sz w:val="24"/>
          <w:szCs w:val="24"/>
        </w:rPr>
        <w:t>ведет или предполагает вести коммерческую деятельность</w:t>
      </w:r>
      <w:r w:rsidRPr="00EB5B9D">
        <w:rPr>
          <w:rFonts w:ascii="Times New Roman" w:hAnsi="Times New Roman" w:cs="Times New Roman"/>
          <w:sz w:val="24"/>
          <w:szCs w:val="24"/>
        </w:rPr>
        <w:t>;</w:t>
      </w:r>
    </w:p>
    <w:p w14:paraId="71FAF427" w14:textId="59D1C806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lastRenderedPageBreak/>
        <w:t xml:space="preserve">- воздерживаться от любой деятельности, которая непосредственным образом влияет на отношения между </w:t>
      </w:r>
      <w:r w:rsidR="00A47A2B">
        <w:rPr>
          <w:rFonts w:ascii="Times New Roman" w:hAnsi="Times New Roman" w:cs="Times New Roman"/>
          <w:sz w:val="24"/>
          <w:szCs w:val="24"/>
        </w:rPr>
        <w:t>Биржей</w:t>
      </w:r>
      <w:r w:rsidRPr="00EB5B9D">
        <w:rPr>
          <w:rFonts w:ascii="Times New Roman" w:hAnsi="Times New Roman" w:cs="Times New Roman"/>
          <w:sz w:val="24"/>
          <w:szCs w:val="24"/>
        </w:rPr>
        <w:t xml:space="preserve"> и организациями, в которой должностное лицо или члены его семьи имеют значительный финансовый интерес или являются аффилированными лицами;</w:t>
      </w:r>
    </w:p>
    <w:p w14:paraId="653712BF" w14:textId="167CE50B" w:rsidR="00EB5B9D" w:rsidRPr="00EB5B9D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предварительно получить разрешение </w:t>
      </w:r>
      <w:r w:rsidR="00B30AFA">
        <w:rPr>
          <w:rFonts w:ascii="Times New Roman" w:hAnsi="Times New Roman" w:cs="Times New Roman"/>
          <w:sz w:val="24"/>
          <w:szCs w:val="24"/>
        </w:rPr>
        <w:t>Р</w:t>
      </w:r>
      <w:r w:rsidRPr="00EB5B9D">
        <w:rPr>
          <w:rFonts w:ascii="Times New Roman" w:hAnsi="Times New Roman" w:cs="Times New Roman"/>
          <w:sz w:val="24"/>
          <w:szCs w:val="24"/>
        </w:rPr>
        <w:t>уководителя Исполнительного органа</w:t>
      </w:r>
      <w:r w:rsidR="00122831">
        <w:rPr>
          <w:rFonts w:ascii="Times New Roman" w:hAnsi="Times New Roman" w:cs="Times New Roman"/>
          <w:sz w:val="24"/>
          <w:szCs w:val="24"/>
        </w:rPr>
        <w:t xml:space="preserve"> /или его заместителя</w:t>
      </w:r>
      <w:r w:rsidR="00A47A2B">
        <w:rPr>
          <w:rFonts w:ascii="Times New Roman" w:hAnsi="Times New Roman" w:cs="Times New Roman"/>
          <w:sz w:val="24"/>
          <w:szCs w:val="24"/>
        </w:rPr>
        <w:t xml:space="preserve"> </w:t>
      </w:r>
      <w:r w:rsidRPr="00EB5B9D">
        <w:rPr>
          <w:rFonts w:ascii="Times New Roman" w:hAnsi="Times New Roman" w:cs="Times New Roman"/>
          <w:sz w:val="24"/>
          <w:szCs w:val="24"/>
        </w:rPr>
        <w:t xml:space="preserve">на участие в органах управления другой организации, интересы которой могут противоречить интересам </w:t>
      </w:r>
      <w:r w:rsidR="00A47A2B">
        <w:rPr>
          <w:rFonts w:ascii="Times New Roman" w:hAnsi="Times New Roman" w:cs="Times New Roman"/>
          <w:sz w:val="24"/>
          <w:szCs w:val="24"/>
        </w:rPr>
        <w:t>Биржи</w:t>
      </w:r>
      <w:r w:rsidRPr="00EB5B9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2A2E2F" w14:textId="260AF0D6" w:rsidR="00EF5693" w:rsidRDefault="00EB5B9D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5B9D">
        <w:rPr>
          <w:rFonts w:ascii="Times New Roman" w:hAnsi="Times New Roman" w:cs="Times New Roman"/>
          <w:sz w:val="24"/>
          <w:szCs w:val="24"/>
        </w:rPr>
        <w:t xml:space="preserve">- заблаговременно сообщить вышестоящему должностному лицу о своем намерении работать по совместительству в другой организации и предоставить информацию, подтверждающую, что предполагаемая работа не противоречит интересам </w:t>
      </w:r>
      <w:r w:rsidR="00A47A2B">
        <w:rPr>
          <w:rFonts w:ascii="Times New Roman" w:hAnsi="Times New Roman" w:cs="Times New Roman"/>
          <w:sz w:val="24"/>
          <w:szCs w:val="24"/>
        </w:rPr>
        <w:t>Биржи</w:t>
      </w:r>
      <w:r w:rsidRPr="00EB5B9D">
        <w:rPr>
          <w:rFonts w:ascii="Times New Roman" w:hAnsi="Times New Roman" w:cs="Times New Roman"/>
          <w:sz w:val="24"/>
          <w:szCs w:val="24"/>
        </w:rPr>
        <w:t>.</w:t>
      </w:r>
    </w:p>
    <w:p w14:paraId="0CC60136" w14:textId="77777777" w:rsidR="00A47A2B" w:rsidRPr="00A47A2B" w:rsidRDefault="00A47A2B" w:rsidP="00EB5B9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96821F3" w14:textId="7A7C531B" w:rsidR="00013343" w:rsidRPr="00400BD7" w:rsidRDefault="00013343" w:rsidP="0001334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3B5E02">
        <w:rPr>
          <w:rFonts w:ascii="Times New Roman" w:hAnsi="Times New Roman" w:cs="Times New Roman"/>
          <w:b/>
          <w:bCs/>
          <w:sz w:val="24"/>
          <w:szCs w:val="24"/>
        </w:rPr>
        <w:t>. Урегулирование конфликта интересов</w:t>
      </w:r>
    </w:p>
    <w:p w14:paraId="768BD9DF" w14:textId="6E322C6E" w:rsidR="00A22A8D" w:rsidRPr="00984A94" w:rsidRDefault="00A22A8D" w:rsidP="004A749A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A22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EEFB84" w14:textId="31537637" w:rsidR="00A22A8D" w:rsidRDefault="00306B90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A22A8D">
        <w:rPr>
          <w:rFonts w:ascii="Times New Roman" w:hAnsi="Times New Roman" w:cs="Times New Roman"/>
          <w:sz w:val="24"/>
          <w:szCs w:val="24"/>
        </w:rPr>
        <w:t>.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Урегулирование конфликтов интересов на уровне </w:t>
      </w:r>
      <w:r w:rsidR="00984A94">
        <w:rPr>
          <w:rFonts w:ascii="Times New Roman" w:hAnsi="Times New Roman" w:cs="Times New Roman"/>
          <w:sz w:val="24"/>
          <w:szCs w:val="24"/>
        </w:rPr>
        <w:t>Биржи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- процесс осуществления комплекса досудебных процедур, направленных на предупреждение или разрешение конфликтов между сторонами конфликта. Основной задачей </w:t>
      </w:r>
      <w:r w:rsidR="00984A94">
        <w:rPr>
          <w:rFonts w:ascii="Times New Roman" w:hAnsi="Times New Roman" w:cs="Times New Roman"/>
          <w:sz w:val="24"/>
          <w:szCs w:val="24"/>
        </w:rPr>
        <w:t>Биржей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в урегулировании конфликта интересов является поиск такого решения, которое, являясь законным и обоснованным, отвечало бы интересам </w:t>
      </w:r>
      <w:r w:rsidR="00984A94">
        <w:rPr>
          <w:rFonts w:ascii="Times New Roman" w:hAnsi="Times New Roman" w:cs="Times New Roman"/>
          <w:sz w:val="24"/>
          <w:szCs w:val="24"/>
        </w:rPr>
        <w:t>Бирже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. Преимущества досудебного урегулирования конфликта интересов: </w:t>
      </w:r>
    </w:p>
    <w:p w14:paraId="5642BFE9" w14:textId="12B7DF7F" w:rsidR="00A22A8D" w:rsidRDefault="00984A9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сохранение партнерских отношений; </w:t>
      </w:r>
    </w:p>
    <w:p w14:paraId="16FF1A92" w14:textId="4B70A1B1" w:rsidR="00A22A8D" w:rsidRDefault="00984A9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сокращение расходов; </w:t>
      </w:r>
    </w:p>
    <w:p w14:paraId="71A62C1F" w14:textId="218F1F43" w:rsidR="00A22A8D" w:rsidRDefault="00984A9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быстрое разрешение спора.</w:t>
      </w:r>
    </w:p>
    <w:p w14:paraId="6783F551" w14:textId="506B9530" w:rsidR="00A22A8D" w:rsidRDefault="001B6437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</w:t>
      </w:r>
      <w:r w:rsidR="00F014FB">
        <w:rPr>
          <w:rFonts w:ascii="Times New Roman" w:hAnsi="Times New Roman" w:cs="Times New Roman"/>
          <w:sz w:val="24"/>
          <w:szCs w:val="24"/>
        </w:rPr>
        <w:t>Исполнительный орган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для урегулирования </w:t>
      </w:r>
      <w:r w:rsidR="00A22A8D" w:rsidRPr="00785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любого вида конфликта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</w:t>
      </w:r>
      <w:r w:rsidR="00A22A8D" w:rsidRPr="00785B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интересов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, возникающего </w:t>
      </w:r>
      <w:r w:rsidR="00984A94">
        <w:rPr>
          <w:rFonts w:ascii="Times New Roman" w:hAnsi="Times New Roman" w:cs="Times New Roman"/>
          <w:sz w:val="24"/>
          <w:szCs w:val="24"/>
        </w:rPr>
        <w:t>на Бирже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, обязан: </w:t>
      </w:r>
    </w:p>
    <w:p w14:paraId="275D5B0E" w14:textId="056664A5" w:rsidR="00A22A8D" w:rsidRDefault="00984A94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максимально быстро на ранних стадиях выявлять возникающие конфликты интересов, определять их причины; </w:t>
      </w:r>
    </w:p>
    <w:p w14:paraId="609597D0" w14:textId="6ED51EE5" w:rsidR="00A22A8D" w:rsidRDefault="00984A94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четко разграничивать компетенцию и ответственность органов управления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A22A8D" w:rsidRPr="00A22A8D">
        <w:rPr>
          <w:rFonts w:ascii="Times New Roman" w:hAnsi="Times New Roman" w:cs="Times New Roman"/>
          <w:sz w:val="24"/>
          <w:szCs w:val="24"/>
        </w:rPr>
        <w:t>;</w:t>
      </w:r>
    </w:p>
    <w:p w14:paraId="41C9C382" w14:textId="1215C9EF" w:rsidR="001F2E23" w:rsidRPr="007A5BB2" w:rsidRDefault="00984A94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BB2">
        <w:rPr>
          <w:rFonts w:ascii="Times New Roman" w:hAnsi="Times New Roman" w:cs="Times New Roman"/>
          <w:sz w:val="24"/>
          <w:szCs w:val="24"/>
        </w:rPr>
        <w:t xml:space="preserve">- </w:t>
      </w:r>
      <w:r w:rsidR="001F2E23" w:rsidRPr="007A5BB2">
        <w:rPr>
          <w:rFonts w:ascii="Times New Roman" w:hAnsi="Times New Roman" w:cs="Times New Roman"/>
          <w:sz w:val="24"/>
          <w:szCs w:val="24"/>
        </w:rPr>
        <w:t>в случае необходимости привлекать Сотрудник</w:t>
      </w:r>
      <w:r w:rsidR="003506CD">
        <w:rPr>
          <w:rFonts w:ascii="Times New Roman" w:hAnsi="Times New Roman" w:cs="Times New Roman"/>
          <w:sz w:val="24"/>
          <w:szCs w:val="24"/>
        </w:rPr>
        <w:t>а</w:t>
      </w:r>
      <w:r w:rsidR="001F2E23" w:rsidRPr="007A5BB2">
        <w:rPr>
          <w:rFonts w:ascii="Times New Roman" w:hAnsi="Times New Roman" w:cs="Times New Roman"/>
          <w:sz w:val="24"/>
          <w:szCs w:val="24"/>
        </w:rPr>
        <w:t xml:space="preserve"> </w:t>
      </w:r>
      <w:r w:rsidR="003506CD" w:rsidRPr="003506CD">
        <w:rPr>
          <w:rFonts w:ascii="Times New Roman" w:hAnsi="Times New Roman" w:cs="Times New Roman"/>
          <w:sz w:val="24"/>
          <w:szCs w:val="24"/>
        </w:rPr>
        <w:t xml:space="preserve">уполномоченного подразделения </w:t>
      </w:r>
      <w:r w:rsidR="003506CD" w:rsidRPr="005824A9">
        <w:rPr>
          <w:rFonts w:ascii="Times New Roman" w:hAnsi="Times New Roman" w:cs="Times New Roman"/>
          <w:sz w:val="24"/>
          <w:szCs w:val="24"/>
        </w:rPr>
        <w:t>(</w:t>
      </w:r>
      <w:r w:rsidR="003506CD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3506CD">
        <w:rPr>
          <w:rFonts w:ascii="Times New Roman" w:hAnsi="Times New Roman" w:cs="Times New Roman"/>
          <w:sz w:val="24"/>
          <w:szCs w:val="24"/>
        </w:rPr>
        <w:t>)</w:t>
      </w:r>
      <w:r w:rsidR="001F2E23" w:rsidRPr="007A5BB2">
        <w:rPr>
          <w:rFonts w:ascii="Times New Roman" w:hAnsi="Times New Roman" w:cs="Times New Roman"/>
          <w:sz w:val="24"/>
          <w:szCs w:val="24"/>
        </w:rPr>
        <w:t>;</w:t>
      </w:r>
    </w:p>
    <w:p w14:paraId="5044F05C" w14:textId="35326E56" w:rsidR="00A22A8D" w:rsidRDefault="00984A94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в максимально короткие сроки определить позицию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по существу конфликта, принять соответствующее решение и довести его до сведения другой стороны конфликта; </w:t>
      </w:r>
    </w:p>
    <w:p w14:paraId="48BE598C" w14:textId="77777777" w:rsidR="001F2E23" w:rsidRDefault="00984A94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направить другой стороне конфликта полный и обстоятельный ответ, четко обосновывающий позицию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 в конфликте, а сообщение об отказе удовлетворить просьбу или требование участника конфликта мотивировать на основании законодатель</w:t>
      </w:r>
      <w:r>
        <w:rPr>
          <w:rFonts w:ascii="Times New Roman" w:hAnsi="Times New Roman" w:cs="Times New Roman"/>
          <w:sz w:val="24"/>
          <w:szCs w:val="24"/>
        </w:rPr>
        <w:t xml:space="preserve">ных и нормативно-правовых </w:t>
      </w:r>
      <w:r w:rsidR="00A22A8D" w:rsidRPr="00A22A8D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Республики Узбекистан</w:t>
      </w:r>
      <w:r w:rsidR="00A22A8D" w:rsidRPr="00A22A8D">
        <w:rPr>
          <w:rFonts w:ascii="Times New Roman" w:hAnsi="Times New Roman" w:cs="Times New Roman"/>
          <w:sz w:val="24"/>
          <w:szCs w:val="24"/>
        </w:rPr>
        <w:t xml:space="preserve">, Устава и внутренних документов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1F2E23">
        <w:rPr>
          <w:rFonts w:ascii="Times New Roman" w:hAnsi="Times New Roman" w:cs="Times New Roman"/>
          <w:sz w:val="24"/>
          <w:szCs w:val="24"/>
        </w:rPr>
        <w:t>.</w:t>
      </w:r>
    </w:p>
    <w:p w14:paraId="18995824" w14:textId="7A0A940C" w:rsidR="00984A94" w:rsidRPr="005C0686" w:rsidRDefault="00984A94" w:rsidP="001F2E23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Урегулирование корпоративных конфликтов между акционерами </w:t>
      </w:r>
      <w:r w:rsidR="0028583E"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Биржи</w:t>
      </w: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а также между </w:t>
      </w:r>
      <w:r w:rsidR="0028583E"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Биржей</w:t>
      </w: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его акционерами.</w:t>
      </w:r>
    </w:p>
    <w:p w14:paraId="2D7F538B" w14:textId="1C9E2A60" w:rsidR="00984A94" w:rsidRDefault="001F2E23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06A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6A49">
        <w:rPr>
          <w:rFonts w:ascii="Times New Roman" w:hAnsi="Times New Roman" w:cs="Times New Roman"/>
          <w:sz w:val="24"/>
          <w:szCs w:val="24"/>
        </w:rPr>
        <w:t xml:space="preserve">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Корпоративный конфликт возникает или может возникнуть в ситуациях, когда личная заинтересованность (прямая или косвенная) членов органов управления </w:t>
      </w:r>
      <w:r w:rsidR="00984A94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влияет или может повлиять на надлежащее исполнение возложенных на них обязанностей по управлению </w:t>
      </w:r>
      <w:r w:rsidR="00984A94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 при которых возникает или может возникнуть противоречие между личной заинтересованностью членов органов управления и правами и законными интересами акционеров </w:t>
      </w:r>
      <w:r w:rsidR="00984A94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, способное привести к нарушению прав акционеров и нанесению ущерба </w:t>
      </w:r>
      <w:r w:rsidR="00984A94">
        <w:rPr>
          <w:rFonts w:ascii="Times New Roman" w:hAnsi="Times New Roman" w:cs="Times New Roman"/>
          <w:sz w:val="24"/>
          <w:szCs w:val="24"/>
        </w:rPr>
        <w:t>Бирже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0E2A0" w14:textId="75C7D468" w:rsidR="00984A94" w:rsidRDefault="000A12F3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Примерный перечень ситуаций, при которых может возникнуть корпоративный конфликт интересов: </w:t>
      </w:r>
    </w:p>
    <w:p w14:paraId="5F867801" w14:textId="30D02493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конфликт между крупными и мелкими акционерами - по поводу использования прибыли </w:t>
      </w:r>
      <w:r w:rsidR="00984A94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, когда миноритарные акционеры получают доход в виде только дивидендов, а мажоритарные акционеры могут получать доход через участие в управлении финансовыми потоками </w:t>
      </w:r>
      <w:r w:rsidR="0028583E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D41F3A" w14:textId="0210B7E8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конфликт между крупными и мелкими акционерами - когда миноритарные акционеры предпочитают получить дивиденды, а мажоритарные акционеры заинтересованы в сохранении оборотных средств </w:t>
      </w:r>
      <w:r w:rsidR="00984A94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 направлении прибыли на капитализацию; </w:t>
      </w:r>
    </w:p>
    <w:p w14:paraId="0AD8A0B7" w14:textId="226CB655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конфликты, связанные с неумышленным нарушением норм и процедур корпоративного права, воспринимаемые акционерами как посягательство на их законные права и интересы – когда </w:t>
      </w:r>
      <w:r w:rsidR="00984A94">
        <w:rPr>
          <w:rFonts w:ascii="Times New Roman" w:hAnsi="Times New Roman" w:cs="Times New Roman"/>
          <w:sz w:val="24"/>
          <w:szCs w:val="24"/>
        </w:rPr>
        <w:t>Биржа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надлежащим образом не раскрывает информацию о </w:t>
      </w:r>
      <w:r w:rsidR="00984A94">
        <w:rPr>
          <w:rFonts w:ascii="Times New Roman" w:hAnsi="Times New Roman" w:cs="Times New Roman"/>
          <w:sz w:val="24"/>
          <w:szCs w:val="24"/>
        </w:rPr>
        <w:t>Бирже,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не уведомляет акционеров о предстоящих Общих собраниях акционеров и нарушает другие права акционеров; </w:t>
      </w:r>
    </w:p>
    <w:p w14:paraId="1AFD5904" w14:textId="420D8575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984A94">
        <w:rPr>
          <w:rFonts w:ascii="Times New Roman" w:hAnsi="Times New Roman" w:cs="Times New Roman"/>
          <w:sz w:val="24"/>
          <w:szCs w:val="24"/>
        </w:rPr>
        <w:t>Биржа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умышленно нарушает права акционеров - отказывает акционерам в получении информации о деятельности </w:t>
      </w:r>
      <w:r w:rsidR="00984A94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на основании их запросов, из-за несущественных недостатков в поступивших предложениях отказывает акционерам во включении вопросов в повестку дня Общего собрания и по включению кандидатов в состав Наблюдательного совета и Ревизионной комиссии </w:t>
      </w:r>
      <w:r w:rsidR="0028583E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 пр.; </w:t>
      </w:r>
    </w:p>
    <w:p w14:paraId="0E2E93A2" w14:textId="1965124E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конфликт между </w:t>
      </w:r>
      <w:r w:rsidR="00984A94">
        <w:rPr>
          <w:rFonts w:ascii="Times New Roman" w:hAnsi="Times New Roman" w:cs="Times New Roman"/>
          <w:sz w:val="24"/>
          <w:szCs w:val="24"/>
        </w:rPr>
        <w:t>Биржей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 акционерами - когда </w:t>
      </w:r>
      <w:r w:rsidR="00984A94">
        <w:rPr>
          <w:rFonts w:ascii="Times New Roman" w:hAnsi="Times New Roman" w:cs="Times New Roman"/>
          <w:sz w:val="24"/>
          <w:szCs w:val="24"/>
        </w:rPr>
        <w:t>Биржа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отдает предпочтение одним акционерам перед другими, например, в первую очередь выплачивает дивиденды мажоритарным акционерам, а затем миноритарным; </w:t>
      </w:r>
    </w:p>
    <w:p w14:paraId="523BAED5" w14:textId="0229D8EA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конфликты между акционерами и </w:t>
      </w:r>
      <w:r w:rsidR="0083214D">
        <w:rPr>
          <w:rFonts w:ascii="Times New Roman" w:hAnsi="Times New Roman" w:cs="Times New Roman"/>
          <w:sz w:val="24"/>
          <w:szCs w:val="24"/>
        </w:rPr>
        <w:t>Р</w:t>
      </w:r>
      <w:r w:rsidR="00984A94" w:rsidRPr="00984A94">
        <w:rPr>
          <w:rFonts w:ascii="Times New Roman" w:hAnsi="Times New Roman" w:cs="Times New Roman"/>
          <w:sz w:val="24"/>
          <w:szCs w:val="24"/>
        </w:rPr>
        <w:t>уководителем</w:t>
      </w:r>
      <w:r w:rsidR="0083214D">
        <w:rPr>
          <w:rFonts w:ascii="Times New Roman" w:hAnsi="Times New Roman" w:cs="Times New Roman"/>
          <w:sz w:val="24"/>
          <w:szCs w:val="24"/>
        </w:rPr>
        <w:t>/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 членами Исполнительного органа по поводу эффективности управления </w:t>
      </w:r>
      <w:r w:rsidR="00BE7DE0">
        <w:rPr>
          <w:rFonts w:ascii="Times New Roman" w:hAnsi="Times New Roman" w:cs="Times New Roman"/>
          <w:sz w:val="24"/>
          <w:szCs w:val="24"/>
        </w:rPr>
        <w:t>Биржей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 добросовестности действий Исполнительного органа; </w:t>
      </w:r>
    </w:p>
    <w:p w14:paraId="62154901" w14:textId="23C93D0C" w:rsidR="00BE7DE0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конфликты, направленные на подрыв финансового состояния и конкурентоспособность </w:t>
      </w:r>
      <w:r w:rsidR="00BE7DE0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, например, попытка поглощения </w:t>
      </w:r>
      <w:r w:rsidR="00BE7DE0">
        <w:rPr>
          <w:rFonts w:ascii="Times New Roman" w:hAnsi="Times New Roman" w:cs="Times New Roman"/>
          <w:sz w:val="24"/>
          <w:szCs w:val="24"/>
        </w:rPr>
        <w:t>Биржи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или возбуждение в отношении него процедуры банкротства (конкуренция); </w:t>
      </w:r>
    </w:p>
    <w:p w14:paraId="60BE4176" w14:textId="7CECAFC7" w:rsidR="00BE7DE0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конфликты с участием миноритарных акционеров, направленные на побуждение </w:t>
      </w:r>
      <w:r w:rsidR="00BE7DE0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или его крупных акционеров выкупить у миноритариев принадлежащие им пакеты акций по цене, превышающей их рыночную стоимость, или выплатить отступного для прекращения конфликта (корпоративный шантаж); </w:t>
      </w:r>
    </w:p>
    <w:p w14:paraId="17EBE79B" w14:textId="69025F27" w:rsidR="00984A94" w:rsidRDefault="00806A49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4A94" w:rsidRPr="00984A94">
        <w:rPr>
          <w:rFonts w:ascii="Times New Roman" w:hAnsi="Times New Roman" w:cs="Times New Roman"/>
          <w:sz w:val="24"/>
          <w:szCs w:val="24"/>
        </w:rPr>
        <w:t xml:space="preserve"> другие ситуации.</w:t>
      </w:r>
    </w:p>
    <w:p w14:paraId="616CF085" w14:textId="452FD40E" w:rsidR="00FA20FD" w:rsidRPr="00FA20FD" w:rsidRDefault="00FA20FD" w:rsidP="00FA20F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 w:rsidRPr="00FA20FD">
        <w:rPr>
          <w:rFonts w:ascii="Times New Roman" w:hAnsi="Times New Roman" w:cs="Times New Roman"/>
          <w:sz w:val="24"/>
          <w:szCs w:val="24"/>
        </w:rPr>
        <w:t xml:space="preserve"> Основанием для начала процедуры рассмотрения корпоративных конфликтов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0FD">
        <w:rPr>
          <w:rFonts w:ascii="Times New Roman" w:hAnsi="Times New Roman" w:cs="Times New Roman"/>
          <w:sz w:val="24"/>
          <w:szCs w:val="24"/>
        </w:rPr>
        <w:t>является обращение (заявление, письмо или требование) любой из сторон корпоративного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0FD">
        <w:rPr>
          <w:rFonts w:ascii="Times New Roman" w:hAnsi="Times New Roman" w:cs="Times New Roman"/>
          <w:sz w:val="24"/>
          <w:szCs w:val="24"/>
        </w:rPr>
        <w:t xml:space="preserve">конфликта интересов, адресованное в письменном виде </w:t>
      </w:r>
      <w:r>
        <w:rPr>
          <w:rFonts w:ascii="Times New Roman" w:hAnsi="Times New Roman" w:cs="Times New Roman"/>
          <w:sz w:val="24"/>
          <w:szCs w:val="24"/>
        </w:rPr>
        <w:t>Бирже</w:t>
      </w:r>
      <w:r w:rsidRPr="00FA20FD">
        <w:rPr>
          <w:rFonts w:ascii="Times New Roman" w:hAnsi="Times New Roman" w:cs="Times New Roman"/>
          <w:sz w:val="24"/>
          <w:szCs w:val="24"/>
        </w:rPr>
        <w:t>.</w:t>
      </w:r>
    </w:p>
    <w:p w14:paraId="1B0947E4" w14:textId="1A536537" w:rsidR="00FA20FD" w:rsidRPr="00984A94" w:rsidRDefault="00FA20FD" w:rsidP="00FA20F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0FD">
        <w:rPr>
          <w:rFonts w:ascii="Times New Roman" w:hAnsi="Times New Roman" w:cs="Times New Roman"/>
          <w:sz w:val="24"/>
          <w:szCs w:val="24"/>
        </w:rPr>
        <w:t>Учет корпоративных конфликтов возлагается на отдельное специальное структурное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0FD">
        <w:rPr>
          <w:rFonts w:ascii="Times New Roman" w:hAnsi="Times New Roman" w:cs="Times New Roman"/>
          <w:sz w:val="24"/>
          <w:szCs w:val="24"/>
        </w:rPr>
        <w:t xml:space="preserve">подразделение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A20FD">
        <w:rPr>
          <w:rFonts w:ascii="Times New Roman" w:hAnsi="Times New Roman" w:cs="Times New Roman"/>
          <w:sz w:val="24"/>
          <w:szCs w:val="24"/>
        </w:rPr>
        <w:t>, ответственное за корпоративные отношение. 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0FD">
        <w:rPr>
          <w:rFonts w:ascii="Times New Roman" w:hAnsi="Times New Roman" w:cs="Times New Roman"/>
          <w:sz w:val="24"/>
          <w:szCs w:val="24"/>
        </w:rPr>
        <w:t>ведется в специальном Журнале регистрации корпоративных конфликтов,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0FD">
        <w:rPr>
          <w:rFonts w:ascii="Times New Roman" w:hAnsi="Times New Roman" w:cs="Times New Roman"/>
          <w:sz w:val="24"/>
          <w:szCs w:val="24"/>
        </w:rPr>
        <w:t xml:space="preserve">находится в отдельном специальном структурном подразделении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FA20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0FD">
        <w:rPr>
          <w:rFonts w:ascii="Times New Roman" w:hAnsi="Times New Roman" w:cs="Times New Roman"/>
          <w:sz w:val="24"/>
          <w:szCs w:val="24"/>
        </w:rPr>
        <w:t>ответственное за корпоративные отношение.</w:t>
      </w:r>
    </w:p>
    <w:p w14:paraId="0E1D40F4" w14:textId="79D84BB7" w:rsidR="00287855" w:rsidRPr="005C0686" w:rsidRDefault="00287855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Урегулирование конфликта интересов между Биржей и контрагентами Биржи. </w:t>
      </w:r>
    </w:p>
    <w:p w14:paraId="1FF9CD50" w14:textId="7B250E47" w:rsidR="00287855" w:rsidRDefault="00297166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E3D">
        <w:rPr>
          <w:rFonts w:ascii="Times New Roman" w:hAnsi="Times New Roman" w:cs="Times New Roman"/>
          <w:sz w:val="24"/>
          <w:szCs w:val="24"/>
        </w:rPr>
        <w:t>10.</w:t>
      </w:r>
      <w:r w:rsidR="005634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192C">
        <w:rPr>
          <w:rFonts w:ascii="Times New Roman" w:hAnsi="Times New Roman" w:cs="Times New Roman"/>
          <w:sz w:val="24"/>
          <w:szCs w:val="24"/>
        </w:rPr>
        <w:t xml:space="preserve"> 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Конфликт интересов между </w:t>
      </w:r>
      <w:r w:rsidR="00287855">
        <w:rPr>
          <w:rFonts w:ascii="Times New Roman" w:hAnsi="Times New Roman" w:cs="Times New Roman"/>
          <w:sz w:val="24"/>
          <w:szCs w:val="24"/>
        </w:rPr>
        <w:t>Биржей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и его контрагентами возникает или может возникнуть в ситуациях, когда личная заинтересованность (прямая или косвенная) </w:t>
      </w:r>
      <w:r w:rsidR="00287855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</w:t>
      </w:r>
      <w:r w:rsidR="00287855">
        <w:rPr>
          <w:rFonts w:ascii="Times New Roman" w:hAnsi="Times New Roman" w:cs="Times New Roman"/>
          <w:sz w:val="24"/>
          <w:szCs w:val="24"/>
        </w:rPr>
        <w:t>Сотрудника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и правами и законными интересами </w:t>
      </w:r>
      <w:r w:rsidR="00287855">
        <w:rPr>
          <w:rFonts w:ascii="Times New Roman" w:hAnsi="Times New Roman" w:cs="Times New Roman"/>
          <w:sz w:val="24"/>
          <w:szCs w:val="24"/>
        </w:rPr>
        <w:t>Биржи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287855">
        <w:rPr>
          <w:rFonts w:ascii="Times New Roman" w:hAnsi="Times New Roman" w:cs="Times New Roman"/>
          <w:sz w:val="24"/>
          <w:szCs w:val="24"/>
        </w:rPr>
        <w:t>Биржи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, </w:t>
      </w:r>
      <w:r w:rsidR="00287855">
        <w:rPr>
          <w:rFonts w:ascii="Times New Roman" w:hAnsi="Times New Roman" w:cs="Times New Roman"/>
          <w:sz w:val="24"/>
          <w:szCs w:val="24"/>
        </w:rPr>
        <w:t>Сотрудником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которой он является. </w:t>
      </w:r>
    </w:p>
    <w:p w14:paraId="1C858D54" w14:textId="7321351B" w:rsidR="00287855" w:rsidRDefault="00297166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563412">
        <w:rPr>
          <w:rFonts w:ascii="Times New Roman" w:hAnsi="Times New Roman" w:cs="Times New Roman"/>
          <w:sz w:val="24"/>
          <w:szCs w:val="24"/>
        </w:rPr>
        <w:t>7</w:t>
      </w:r>
      <w:r w:rsidR="00375312">
        <w:rPr>
          <w:rFonts w:ascii="Times New Roman" w:hAnsi="Times New Roman" w:cs="Times New Roman"/>
          <w:sz w:val="24"/>
          <w:szCs w:val="24"/>
        </w:rPr>
        <w:t>.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Личная заинтересованность </w:t>
      </w:r>
      <w:r w:rsidR="00287855">
        <w:rPr>
          <w:rFonts w:ascii="Times New Roman" w:hAnsi="Times New Roman" w:cs="Times New Roman"/>
          <w:sz w:val="24"/>
          <w:szCs w:val="24"/>
        </w:rPr>
        <w:t>Сотрудника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- </w:t>
      </w:r>
      <w:r w:rsidR="00985791" w:rsidRPr="00287855">
        <w:rPr>
          <w:rFonts w:ascii="Times New Roman" w:hAnsi="Times New Roman" w:cs="Times New Roman"/>
          <w:sz w:val="24"/>
          <w:szCs w:val="24"/>
        </w:rPr>
        <w:t xml:space="preserve">заинтересованность </w:t>
      </w:r>
      <w:r w:rsidR="00985791">
        <w:rPr>
          <w:rFonts w:ascii="Times New Roman" w:hAnsi="Times New Roman" w:cs="Times New Roman"/>
          <w:sz w:val="24"/>
          <w:szCs w:val="24"/>
        </w:rPr>
        <w:t>Сотрудника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, связанная с возможностью получения </w:t>
      </w:r>
      <w:r w:rsidR="00287855">
        <w:rPr>
          <w:rFonts w:ascii="Times New Roman" w:hAnsi="Times New Roman" w:cs="Times New Roman"/>
          <w:sz w:val="24"/>
          <w:szCs w:val="24"/>
        </w:rPr>
        <w:t>Сотрудником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себя, своих близких родственников или третьих лиц. </w:t>
      </w:r>
    </w:p>
    <w:p w14:paraId="64A04248" w14:textId="682C8C99" w:rsidR="00287855" w:rsidRDefault="00255AC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634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Для раскрытия конфликта интересов </w:t>
      </w:r>
      <w:r w:rsidR="00985791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могут использовать следующие способы: </w:t>
      </w:r>
    </w:p>
    <w:p w14:paraId="06FBE0A1" w14:textId="2F656DE3" w:rsidR="00287855" w:rsidRDefault="00985791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раскрытие сведений о конфликте интересов при приеме на работу; </w:t>
      </w:r>
    </w:p>
    <w:p w14:paraId="7FCAD39B" w14:textId="2E820233" w:rsidR="00287855" w:rsidRDefault="00985791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раскрытие сведений о конфликте интересов при назначении на новую должность; </w:t>
      </w:r>
    </w:p>
    <w:p w14:paraId="571A8549" w14:textId="11D144F6" w:rsidR="00287855" w:rsidRDefault="00985791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7855" w:rsidRPr="00287855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="00122831">
        <w:rPr>
          <w:rFonts w:ascii="Times New Roman" w:hAnsi="Times New Roman" w:cs="Times New Roman"/>
          <w:sz w:val="24"/>
          <w:szCs w:val="24"/>
        </w:rPr>
        <w:t>.</w:t>
      </w:r>
      <w:r w:rsidR="00287855" w:rsidRPr="00287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12F69" w14:textId="23FE55D4" w:rsidR="00287855" w:rsidRDefault="00255AC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61">
        <w:rPr>
          <w:rFonts w:ascii="Times New Roman" w:hAnsi="Times New Roman" w:cs="Times New Roman"/>
          <w:sz w:val="24"/>
          <w:szCs w:val="24"/>
        </w:rPr>
        <w:t>10.</w:t>
      </w:r>
      <w:r w:rsidR="0067155B">
        <w:rPr>
          <w:rFonts w:ascii="Times New Roman" w:hAnsi="Times New Roman" w:cs="Times New Roman"/>
          <w:sz w:val="24"/>
          <w:szCs w:val="24"/>
        </w:rPr>
        <w:t>9</w:t>
      </w:r>
      <w:r w:rsidRPr="00780F61">
        <w:rPr>
          <w:rFonts w:ascii="Times New Roman" w:hAnsi="Times New Roman" w:cs="Times New Roman"/>
          <w:sz w:val="24"/>
          <w:szCs w:val="24"/>
        </w:rPr>
        <w:t>.</w:t>
      </w:r>
      <w:r w:rsidR="00287855" w:rsidRPr="00780F61">
        <w:rPr>
          <w:rFonts w:ascii="Times New Roman" w:hAnsi="Times New Roman" w:cs="Times New Roman"/>
          <w:sz w:val="24"/>
          <w:szCs w:val="24"/>
        </w:rPr>
        <w:t xml:space="preserve"> Раскрытие сведений о конфликте интересов осуществляется в письменном виде путем подачи рапорта непосредственному руководителю </w:t>
      </w:r>
      <w:r w:rsidR="00985791" w:rsidRPr="00780F61">
        <w:rPr>
          <w:rFonts w:ascii="Times New Roman" w:hAnsi="Times New Roman" w:cs="Times New Roman"/>
          <w:sz w:val="24"/>
          <w:szCs w:val="24"/>
        </w:rPr>
        <w:t>структурного подразделения Сотрудника</w:t>
      </w:r>
      <w:r w:rsidR="00287855" w:rsidRPr="00780F61">
        <w:rPr>
          <w:rFonts w:ascii="Times New Roman" w:hAnsi="Times New Roman" w:cs="Times New Roman"/>
          <w:sz w:val="24"/>
          <w:szCs w:val="24"/>
        </w:rPr>
        <w:t xml:space="preserve">, руководителю Службы внутреннего аудита, </w:t>
      </w:r>
      <w:bookmarkStart w:id="31" w:name="_Hlk142570620"/>
      <w:r w:rsidR="004A2DBF" w:rsidRPr="004A2DBF">
        <w:rPr>
          <w:rFonts w:ascii="Times New Roman" w:hAnsi="Times New Roman" w:cs="Times New Roman"/>
          <w:sz w:val="24"/>
          <w:szCs w:val="24"/>
        </w:rPr>
        <w:t>HR-менеджеру (руководитель персоналом кадров)</w:t>
      </w:r>
      <w:r w:rsidR="00287855" w:rsidRPr="00780F61">
        <w:rPr>
          <w:rFonts w:ascii="Times New Roman" w:hAnsi="Times New Roman" w:cs="Times New Roman"/>
          <w:sz w:val="24"/>
          <w:szCs w:val="24"/>
        </w:rPr>
        <w:t xml:space="preserve">, </w:t>
      </w:r>
      <w:r w:rsidR="004A2DBF"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органа /или его </w:t>
      </w:r>
      <w:r w:rsidR="002A5FBA">
        <w:rPr>
          <w:rFonts w:ascii="Times New Roman" w:hAnsi="Times New Roman" w:cs="Times New Roman"/>
          <w:sz w:val="24"/>
          <w:szCs w:val="24"/>
        </w:rPr>
        <w:t>заместителю</w:t>
      </w:r>
      <w:r w:rsidR="00287855" w:rsidRPr="00780F61">
        <w:rPr>
          <w:rFonts w:ascii="Times New Roman" w:hAnsi="Times New Roman" w:cs="Times New Roman"/>
          <w:sz w:val="24"/>
          <w:szCs w:val="24"/>
        </w:rPr>
        <w:t>.</w:t>
      </w:r>
    </w:p>
    <w:bookmarkEnd w:id="31"/>
    <w:p w14:paraId="6FC4CF96" w14:textId="3590BB2D" w:rsidR="001622A4" w:rsidRPr="005C0686" w:rsidRDefault="001622A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Учет обращений контрагентов и </w:t>
      </w:r>
      <w:r w:rsidR="00BE7645"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Сотрудников Биржи</w:t>
      </w: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395068C" w14:textId="3BD139B1" w:rsidR="001622A4" w:rsidRPr="001622A4" w:rsidRDefault="000C3C2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67155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Основанием для начала процедуры рассмотрения конфликтов интересов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является уведомление </w:t>
      </w:r>
      <w:r w:rsidR="001622A4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1622A4" w:rsidRPr="001622A4">
        <w:rPr>
          <w:rFonts w:ascii="Times New Roman" w:hAnsi="Times New Roman" w:cs="Times New Roman"/>
          <w:sz w:val="24"/>
          <w:szCs w:val="24"/>
        </w:rPr>
        <w:t>или обращение (заявление, письмо или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требование) контрагента </w:t>
      </w:r>
      <w:r w:rsidR="001622A4"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о возникновении конфликта интересов, адресованное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1622A4">
        <w:rPr>
          <w:rFonts w:ascii="Times New Roman" w:hAnsi="Times New Roman" w:cs="Times New Roman"/>
          <w:sz w:val="24"/>
          <w:szCs w:val="24"/>
        </w:rPr>
        <w:t>Бирже</w:t>
      </w:r>
      <w:r w:rsidR="001622A4" w:rsidRPr="001622A4">
        <w:rPr>
          <w:rFonts w:ascii="Times New Roman" w:hAnsi="Times New Roman" w:cs="Times New Roman"/>
          <w:sz w:val="24"/>
          <w:szCs w:val="24"/>
        </w:rPr>
        <w:t>.</w:t>
      </w:r>
    </w:p>
    <w:p w14:paraId="05A20D05" w14:textId="777E3152" w:rsidR="00501381" w:rsidRDefault="000C3C2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67155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Ответственными за прием сведений о возникающих (имеющихся) конфликтах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>интересов являются непосредственный руководител</w:t>
      </w:r>
      <w:r w:rsidR="0083531F">
        <w:rPr>
          <w:rFonts w:ascii="Times New Roman" w:hAnsi="Times New Roman" w:cs="Times New Roman"/>
          <w:sz w:val="24"/>
          <w:szCs w:val="24"/>
        </w:rPr>
        <w:t>ь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BE7645">
        <w:rPr>
          <w:rFonts w:ascii="Times New Roman" w:hAnsi="Times New Roman" w:cs="Times New Roman"/>
          <w:sz w:val="24"/>
          <w:szCs w:val="24"/>
        </w:rPr>
        <w:t>структурного подразделения Биржи Сотрудника</w:t>
      </w:r>
      <w:r w:rsidR="001622A4" w:rsidRPr="001622A4">
        <w:rPr>
          <w:rFonts w:ascii="Times New Roman" w:hAnsi="Times New Roman" w:cs="Times New Roman"/>
          <w:sz w:val="24"/>
          <w:szCs w:val="24"/>
        </w:rPr>
        <w:t>, Служб</w:t>
      </w:r>
      <w:r w:rsidR="0083531F">
        <w:rPr>
          <w:rFonts w:ascii="Times New Roman" w:hAnsi="Times New Roman" w:cs="Times New Roman"/>
          <w:sz w:val="24"/>
          <w:szCs w:val="24"/>
        </w:rPr>
        <w:t>ы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внутреннего аудита, </w:t>
      </w:r>
      <w:r w:rsidR="00D40FBD" w:rsidRPr="00D40FBD">
        <w:rPr>
          <w:rFonts w:ascii="Times New Roman" w:hAnsi="Times New Roman" w:cs="Times New Roman"/>
          <w:sz w:val="24"/>
          <w:szCs w:val="24"/>
        </w:rPr>
        <w:t>HR-менеджер (руководитель персоналом кадров)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, </w:t>
      </w:r>
      <w:r w:rsidR="0020649D">
        <w:rPr>
          <w:rFonts w:ascii="Times New Roman" w:hAnsi="Times New Roman" w:cs="Times New Roman"/>
          <w:sz w:val="24"/>
          <w:szCs w:val="24"/>
        </w:rPr>
        <w:t>Руководител</w:t>
      </w:r>
      <w:r w:rsidR="002C492A">
        <w:rPr>
          <w:rFonts w:ascii="Times New Roman" w:hAnsi="Times New Roman" w:cs="Times New Roman"/>
          <w:sz w:val="24"/>
          <w:szCs w:val="24"/>
        </w:rPr>
        <w:t>ь</w:t>
      </w:r>
      <w:r w:rsidR="0020649D">
        <w:rPr>
          <w:rFonts w:ascii="Times New Roman" w:hAnsi="Times New Roman" w:cs="Times New Roman"/>
          <w:sz w:val="24"/>
          <w:szCs w:val="24"/>
        </w:rPr>
        <w:t xml:space="preserve"> Исполнительного органа</w:t>
      </w:r>
      <w:r w:rsidR="003E2856">
        <w:rPr>
          <w:rFonts w:ascii="Times New Roman" w:hAnsi="Times New Roman" w:cs="Times New Roman"/>
          <w:sz w:val="24"/>
          <w:szCs w:val="24"/>
        </w:rPr>
        <w:t>/</w:t>
      </w:r>
      <w:r w:rsidR="003E2856" w:rsidRPr="003E2856">
        <w:rPr>
          <w:rFonts w:ascii="Times New Roman" w:hAnsi="Times New Roman" w:cs="Times New Roman"/>
          <w:sz w:val="24"/>
          <w:szCs w:val="24"/>
        </w:rPr>
        <w:t xml:space="preserve"> </w:t>
      </w:r>
      <w:r w:rsidR="003E2856" w:rsidRPr="001622A4">
        <w:rPr>
          <w:rFonts w:ascii="Times New Roman" w:hAnsi="Times New Roman" w:cs="Times New Roman"/>
          <w:sz w:val="24"/>
          <w:szCs w:val="24"/>
        </w:rPr>
        <w:t>или его заместител</w:t>
      </w:r>
      <w:r w:rsidR="003E2856">
        <w:rPr>
          <w:rFonts w:ascii="Times New Roman" w:hAnsi="Times New Roman" w:cs="Times New Roman"/>
          <w:sz w:val="24"/>
          <w:szCs w:val="24"/>
        </w:rPr>
        <w:t>ь</w:t>
      </w:r>
      <w:r w:rsidR="00501381">
        <w:rPr>
          <w:rFonts w:ascii="Times New Roman" w:hAnsi="Times New Roman" w:cs="Times New Roman"/>
          <w:sz w:val="24"/>
          <w:szCs w:val="24"/>
        </w:rPr>
        <w:t>.</w:t>
      </w:r>
    </w:p>
    <w:p w14:paraId="6FCE37F9" w14:textId="6ACD0CAE" w:rsidR="001622A4" w:rsidRPr="001622A4" w:rsidRDefault="000C3C2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61">
        <w:rPr>
          <w:rFonts w:ascii="Times New Roman" w:hAnsi="Times New Roman" w:cs="Times New Roman"/>
          <w:sz w:val="24"/>
          <w:szCs w:val="24"/>
        </w:rPr>
        <w:t>10.1</w:t>
      </w:r>
      <w:r w:rsidR="0067155B">
        <w:rPr>
          <w:rFonts w:ascii="Times New Roman" w:hAnsi="Times New Roman" w:cs="Times New Roman"/>
          <w:sz w:val="24"/>
          <w:szCs w:val="24"/>
        </w:rPr>
        <w:t>2</w:t>
      </w:r>
      <w:r w:rsidR="00BE7645" w:rsidRPr="00780F61">
        <w:rPr>
          <w:rFonts w:ascii="Times New Roman" w:hAnsi="Times New Roman" w:cs="Times New Roman"/>
          <w:sz w:val="24"/>
          <w:szCs w:val="24"/>
        </w:rPr>
        <w:t>.</w:t>
      </w:r>
      <w:r w:rsidR="001622A4" w:rsidRPr="00780F61">
        <w:rPr>
          <w:rFonts w:ascii="Times New Roman" w:hAnsi="Times New Roman" w:cs="Times New Roman"/>
          <w:sz w:val="24"/>
          <w:szCs w:val="24"/>
        </w:rPr>
        <w:t xml:space="preserve"> Учет ведется путем регистрации в специальном Журнале учета конфликтов интересов между Биржей и контрагентами, который находится в приемной </w:t>
      </w:r>
      <w:r w:rsidR="00D40FBD">
        <w:rPr>
          <w:rFonts w:ascii="Times New Roman" w:hAnsi="Times New Roman" w:cs="Times New Roman"/>
          <w:sz w:val="24"/>
          <w:szCs w:val="24"/>
        </w:rPr>
        <w:t>Руководителя Исполнительного органа</w:t>
      </w:r>
      <w:r w:rsidR="00501381" w:rsidRPr="00E072A1">
        <w:rPr>
          <w:rFonts w:ascii="Times New Roman" w:hAnsi="Times New Roman" w:cs="Times New Roman"/>
          <w:sz w:val="24"/>
          <w:szCs w:val="24"/>
        </w:rPr>
        <w:t xml:space="preserve"> </w:t>
      </w:r>
      <w:r w:rsidR="00BE7645" w:rsidRPr="00780F61">
        <w:rPr>
          <w:rFonts w:ascii="Times New Roman" w:hAnsi="Times New Roman" w:cs="Times New Roman"/>
          <w:sz w:val="24"/>
          <w:szCs w:val="24"/>
        </w:rPr>
        <w:t xml:space="preserve">/либо </w:t>
      </w:r>
      <w:r w:rsidR="00D40FBD" w:rsidRPr="00D40FBD">
        <w:rPr>
          <w:rFonts w:ascii="Times New Roman" w:hAnsi="Times New Roman" w:cs="Times New Roman"/>
          <w:sz w:val="24"/>
          <w:szCs w:val="24"/>
        </w:rPr>
        <w:t>HR-менеджер</w:t>
      </w:r>
      <w:r w:rsidR="00D40FBD">
        <w:rPr>
          <w:rFonts w:ascii="Times New Roman" w:hAnsi="Times New Roman" w:cs="Times New Roman"/>
          <w:sz w:val="24"/>
          <w:szCs w:val="24"/>
        </w:rPr>
        <w:t>а</w:t>
      </w:r>
      <w:r w:rsidR="00D40FBD" w:rsidRPr="00D40FBD">
        <w:rPr>
          <w:rFonts w:ascii="Times New Roman" w:hAnsi="Times New Roman" w:cs="Times New Roman"/>
          <w:sz w:val="24"/>
          <w:szCs w:val="24"/>
        </w:rPr>
        <w:t xml:space="preserve"> (руководитель персоналом кадров)</w:t>
      </w:r>
      <w:r w:rsidR="001622A4" w:rsidRPr="00780F61">
        <w:rPr>
          <w:rFonts w:ascii="Times New Roman" w:hAnsi="Times New Roman" w:cs="Times New Roman"/>
          <w:sz w:val="24"/>
          <w:szCs w:val="24"/>
        </w:rPr>
        <w:t>.</w:t>
      </w:r>
    </w:p>
    <w:p w14:paraId="296FB873" w14:textId="4F089D2D" w:rsidR="001622A4" w:rsidRPr="001622A4" w:rsidRDefault="000C3C2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67155B">
        <w:rPr>
          <w:rFonts w:ascii="Times New Roman" w:hAnsi="Times New Roman" w:cs="Times New Roman"/>
          <w:sz w:val="24"/>
          <w:szCs w:val="24"/>
        </w:rPr>
        <w:t>3</w:t>
      </w:r>
      <w:r w:rsidR="00BE7645">
        <w:rPr>
          <w:rFonts w:ascii="Times New Roman" w:hAnsi="Times New Roman" w:cs="Times New Roman"/>
          <w:sz w:val="24"/>
          <w:szCs w:val="24"/>
        </w:rPr>
        <w:t>.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Примерный перечень ситуаций, которые могут повлечь возникновение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конфликта интересов между </w:t>
      </w:r>
      <w:r w:rsidR="001622A4">
        <w:rPr>
          <w:rFonts w:ascii="Times New Roman" w:hAnsi="Times New Roman" w:cs="Times New Roman"/>
          <w:sz w:val="24"/>
          <w:szCs w:val="24"/>
        </w:rPr>
        <w:t>Биржей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и его контрагентами учетом специфики</w:t>
      </w:r>
      <w:r w:rsid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622A4"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>:</w:t>
      </w:r>
    </w:p>
    <w:p w14:paraId="696AC49B" w14:textId="69965CD5" w:rsidR="001622A4" w:rsidRPr="001622A4" w:rsidRDefault="00BE7645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разглашение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информации, ставшей известной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Бирже </w:t>
      </w:r>
      <w:r w:rsidR="001622A4" w:rsidRPr="001622A4">
        <w:rPr>
          <w:rFonts w:ascii="Times New Roman" w:hAnsi="Times New Roman" w:cs="Times New Roman"/>
          <w:sz w:val="24"/>
          <w:szCs w:val="24"/>
        </w:rPr>
        <w:t>при работе с контрагентом;</w:t>
      </w:r>
    </w:p>
    <w:p w14:paraId="29A73DB2" w14:textId="3FEAFD35" w:rsidR="001622A4" w:rsidRPr="001622A4" w:rsidRDefault="00BE7645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Сотрудник при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обслуживании клиента ведет себя некорректно, получая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>или требуя материальные ценности или безвозмездное оказание ему услуг клиентом;</w:t>
      </w:r>
    </w:p>
    <w:p w14:paraId="56D55058" w14:textId="35009FCA" w:rsidR="001622A4" w:rsidRPr="001622A4" w:rsidRDefault="00BE7645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конфликт интересов может возникнуть, если </w:t>
      </w: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1622A4" w:rsidRPr="001622A4">
        <w:rPr>
          <w:rFonts w:ascii="Times New Roman" w:hAnsi="Times New Roman" w:cs="Times New Roman"/>
          <w:sz w:val="24"/>
          <w:szCs w:val="24"/>
        </w:rPr>
        <w:t>является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совладельцем коммерческой организации, конкурирующей с контрагентом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>;</w:t>
      </w:r>
    </w:p>
    <w:p w14:paraId="2D65AAA3" w14:textId="537E7C3F" w:rsidR="001622A4" w:rsidRPr="001622A4" w:rsidRDefault="00BE7645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>при выборе аудитора отдается предпочтение аудиторской организации, в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которой прямо или косвенно заинтересованы члены органов управления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>;</w:t>
      </w:r>
    </w:p>
    <w:p w14:paraId="559BDF86" w14:textId="408F7919" w:rsidR="001622A4" w:rsidRPr="001622A4" w:rsidRDefault="00BE7645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>при выборе независимой организации для проведения оценки системы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корпоративного управления </w:t>
      </w:r>
      <w:r w:rsidR="00F00544">
        <w:rPr>
          <w:rFonts w:ascii="Times New Roman" w:hAnsi="Times New Roman" w:cs="Times New Roman"/>
          <w:sz w:val="24"/>
          <w:szCs w:val="24"/>
        </w:rPr>
        <w:t>на Бирже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отдается предпочтение организации, в которой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прямо или косвенно заинтересованы члены органов управления </w:t>
      </w:r>
      <w:r w:rsidR="00F00544"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>;</w:t>
      </w:r>
    </w:p>
    <w:p w14:paraId="6CFDC59F" w14:textId="15FCD78C" w:rsidR="001622A4" w:rsidRPr="001622A4" w:rsidRDefault="00F0054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конфликт между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использовал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служебное положение, в результате чего клиент заключил договор не с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="001622A4" w:rsidRPr="001622A4">
        <w:rPr>
          <w:rFonts w:ascii="Times New Roman" w:hAnsi="Times New Roman" w:cs="Times New Roman"/>
          <w:sz w:val="24"/>
          <w:szCs w:val="24"/>
        </w:rPr>
        <w:t>, а с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организацией, в которой прямо или косвенно заинтересован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1622A4" w:rsidRPr="001622A4">
        <w:rPr>
          <w:rFonts w:ascii="Times New Roman" w:hAnsi="Times New Roman" w:cs="Times New Roman"/>
          <w:sz w:val="24"/>
          <w:szCs w:val="24"/>
        </w:rPr>
        <w:t>;</w:t>
      </w:r>
    </w:p>
    <w:p w14:paraId="55E31CEE" w14:textId="7770B8FC" w:rsidR="001622A4" w:rsidRPr="001622A4" w:rsidRDefault="00F0054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конфликт между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1622A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P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- </w:t>
      </w:r>
      <w:r w:rsidRPr="001622A4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использовал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конфиденциальную информацию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в личных целях;</w:t>
      </w:r>
    </w:p>
    <w:p w14:paraId="2F80DDCF" w14:textId="37CBDE88" w:rsidR="001622A4" w:rsidRPr="001622A4" w:rsidRDefault="00F0054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конфликт между </w:t>
      </w:r>
      <w:r>
        <w:rPr>
          <w:rFonts w:ascii="Times New Roman" w:hAnsi="Times New Roman" w:cs="Times New Roman"/>
          <w:sz w:val="24"/>
          <w:szCs w:val="24"/>
        </w:rPr>
        <w:t>Биржей</w:t>
      </w:r>
      <w:r w:rsidRPr="001622A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P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- </w:t>
      </w:r>
      <w:r w:rsidRPr="001622A4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P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>работник передал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конфиденциальную информацию другим </w:t>
      </w:r>
      <w:r>
        <w:rPr>
          <w:rFonts w:ascii="Times New Roman" w:hAnsi="Times New Roman" w:cs="Times New Roman"/>
          <w:sz w:val="24"/>
          <w:szCs w:val="24"/>
        </w:rPr>
        <w:t>Сотрудникам</w:t>
      </w:r>
      <w:r w:rsidR="001622A4" w:rsidRPr="001622A4">
        <w:rPr>
          <w:rFonts w:ascii="Times New Roman" w:hAnsi="Times New Roman" w:cs="Times New Roman"/>
          <w:sz w:val="24"/>
          <w:szCs w:val="24"/>
        </w:rPr>
        <w:t>, не имеющим права на ее получение;</w:t>
      </w:r>
    </w:p>
    <w:p w14:paraId="4C865ACD" w14:textId="5290AD04" w:rsidR="001622A4" w:rsidRPr="001622A4" w:rsidRDefault="00F0054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конфликт между </w:t>
      </w:r>
      <w:r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023BFA" w:rsidRPr="001622A4">
        <w:rPr>
          <w:rFonts w:ascii="Times New Roman" w:hAnsi="Times New Roman" w:cs="Times New Roman"/>
          <w:sz w:val="24"/>
          <w:szCs w:val="24"/>
        </w:rPr>
        <w:t>-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когда допускается превышение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отдельными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обязанностей;</w:t>
      </w:r>
    </w:p>
    <w:p w14:paraId="5C738F26" w14:textId="5A8692B6" w:rsidR="001622A4" w:rsidRPr="001622A4" w:rsidRDefault="00F0054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конфликт между </w:t>
      </w:r>
      <w:r>
        <w:rPr>
          <w:rFonts w:ascii="Times New Roman" w:hAnsi="Times New Roman" w:cs="Times New Roman"/>
          <w:sz w:val="24"/>
          <w:szCs w:val="24"/>
        </w:rPr>
        <w:t xml:space="preserve">Сотрудниками -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когда один </w:t>
      </w:r>
      <w:r>
        <w:rPr>
          <w:rFonts w:ascii="Times New Roman" w:hAnsi="Times New Roman" w:cs="Times New Roman"/>
          <w:sz w:val="24"/>
          <w:szCs w:val="24"/>
        </w:rPr>
        <w:t>Сотрудник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препятствует</w:t>
      </w:r>
      <w:r w:rsidR="00EF5693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выполнению должностных обязанностей другому </w:t>
      </w:r>
      <w:r>
        <w:rPr>
          <w:rFonts w:ascii="Times New Roman" w:hAnsi="Times New Roman" w:cs="Times New Roman"/>
          <w:sz w:val="24"/>
          <w:szCs w:val="24"/>
        </w:rPr>
        <w:t>Сотруднику</w:t>
      </w:r>
      <w:r w:rsidR="001622A4" w:rsidRPr="001622A4">
        <w:rPr>
          <w:rFonts w:ascii="Times New Roman" w:hAnsi="Times New Roman" w:cs="Times New Roman"/>
          <w:sz w:val="24"/>
          <w:szCs w:val="24"/>
        </w:rPr>
        <w:t>;</w:t>
      </w:r>
    </w:p>
    <w:p w14:paraId="54A33523" w14:textId="5003C4E2" w:rsidR="001622A4" w:rsidRPr="00AA1D39" w:rsidRDefault="00F0054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22A4" w:rsidRPr="001622A4">
        <w:rPr>
          <w:rFonts w:ascii="Times New Roman" w:hAnsi="Times New Roman" w:cs="Times New Roman"/>
          <w:sz w:val="24"/>
          <w:szCs w:val="24"/>
        </w:rPr>
        <w:t>другие ситуации.</w:t>
      </w:r>
    </w:p>
    <w:p w14:paraId="0CEAEA2E" w14:textId="122AB27D" w:rsidR="001622A4" w:rsidRPr="005C0686" w:rsidRDefault="001622A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(регламент) урегулирования конфликта интересов.</w:t>
      </w:r>
    </w:p>
    <w:p w14:paraId="06842812" w14:textId="2EF631B3" w:rsidR="001622A4" w:rsidRDefault="00A673FD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3C28">
        <w:rPr>
          <w:rFonts w:ascii="Times New Roman" w:hAnsi="Times New Roman" w:cs="Times New Roman"/>
          <w:sz w:val="24"/>
          <w:szCs w:val="24"/>
        </w:rPr>
        <w:t>0.1</w:t>
      </w:r>
      <w:r w:rsidR="002C49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1622A4">
        <w:rPr>
          <w:rFonts w:ascii="Times New Roman" w:hAnsi="Times New Roman" w:cs="Times New Roman"/>
          <w:sz w:val="24"/>
          <w:szCs w:val="24"/>
        </w:rPr>
        <w:t>Сотрудник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, получивший от контрагента или из иных источников информацию о конфликтной ситуации, обязан незамедлительно информировать об этом вышестоящее должностное лицо. В случае невозможности урегулирования конфликта на уровне структурного подразделения </w:t>
      </w:r>
      <w:r w:rsidR="001622A4"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>, руководитель</w:t>
      </w:r>
      <w:r w:rsidR="001622A4"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структурного подразделения обязан в течение 1 (одного) рабочего дня представить </w:t>
      </w:r>
      <w:r w:rsidR="00CC0415"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орган </w:t>
      </w:r>
      <w:r w:rsidR="00C75F5E">
        <w:rPr>
          <w:rFonts w:ascii="Times New Roman" w:hAnsi="Times New Roman" w:cs="Times New Roman"/>
          <w:sz w:val="24"/>
          <w:szCs w:val="24"/>
        </w:rPr>
        <w:t>/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или его заместителю информацию о конфликте, причинах его возникновения, мерах, которые были предприняты. </w:t>
      </w:r>
    </w:p>
    <w:p w14:paraId="7AC1243F" w14:textId="44B2A509" w:rsidR="00CB4584" w:rsidRDefault="001622A4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2A4">
        <w:rPr>
          <w:rFonts w:ascii="Times New Roman" w:hAnsi="Times New Roman" w:cs="Times New Roman"/>
          <w:sz w:val="24"/>
          <w:szCs w:val="24"/>
        </w:rPr>
        <w:t>Руководитель Исполнительного органа</w:t>
      </w:r>
      <w:r w:rsidR="00CB4584">
        <w:rPr>
          <w:rFonts w:ascii="Times New Roman" w:hAnsi="Times New Roman" w:cs="Times New Roman"/>
          <w:sz w:val="24"/>
          <w:szCs w:val="24"/>
        </w:rPr>
        <w:t xml:space="preserve"> </w:t>
      </w:r>
      <w:r w:rsidR="00780F61">
        <w:rPr>
          <w:rFonts w:ascii="Times New Roman" w:hAnsi="Times New Roman" w:cs="Times New Roman"/>
          <w:sz w:val="24"/>
          <w:szCs w:val="24"/>
        </w:rPr>
        <w:t>/</w:t>
      </w:r>
      <w:r w:rsidRPr="001622A4">
        <w:rPr>
          <w:rFonts w:ascii="Times New Roman" w:hAnsi="Times New Roman" w:cs="Times New Roman"/>
          <w:sz w:val="24"/>
          <w:szCs w:val="24"/>
        </w:rPr>
        <w:t xml:space="preserve">или его заместитель определяет порядок урегулирования конфликта, назначает уполномоченное лицо. </w:t>
      </w:r>
      <w:bookmarkStart w:id="32" w:name="_Hlk146615854"/>
      <w:r w:rsidRPr="00780F61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CB4584" w:rsidRPr="00780F61">
        <w:rPr>
          <w:rFonts w:ascii="Times New Roman" w:hAnsi="Times New Roman" w:cs="Times New Roman"/>
          <w:sz w:val="24"/>
          <w:szCs w:val="24"/>
        </w:rPr>
        <w:t xml:space="preserve">вносится на рассмотрение Комитету по противодействию коррупции при Наблюдательном совете </w:t>
      </w:r>
      <w:r w:rsidR="00193FC2">
        <w:rPr>
          <w:rFonts w:ascii="Times New Roman" w:hAnsi="Times New Roman" w:cs="Times New Roman"/>
          <w:sz w:val="24"/>
          <w:szCs w:val="24"/>
        </w:rPr>
        <w:br/>
      </w:r>
      <w:r w:rsidR="00CB4584" w:rsidRPr="00780F61">
        <w:rPr>
          <w:rFonts w:ascii="Times New Roman" w:hAnsi="Times New Roman" w:cs="Times New Roman"/>
          <w:sz w:val="24"/>
          <w:szCs w:val="24"/>
        </w:rPr>
        <w:t>АО РФБ «Ташкент».</w:t>
      </w:r>
    </w:p>
    <w:p w14:paraId="6EEC587F" w14:textId="167AE53C" w:rsidR="00CB4584" w:rsidRDefault="000C3C28" w:rsidP="00CB4584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61">
        <w:rPr>
          <w:rFonts w:ascii="Times New Roman" w:hAnsi="Times New Roman" w:cs="Times New Roman"/>
          <w:sz w:val="24"/>
          <w:szCs w:val="24"/>
        </w:rPr>
        <w:t>10.1</w:t>
      </w:r>
      <w:r w:rsidR="003E2856">
        <w:rPr>
          <w:rFonts w:ascii="Times New Roman" w:hAnsi="Times New Roman" w:cs="Times New Roman"/>
          <w:sz w:val="24"/>
          <w:szCs w:val="24"/>
        </w:rPr>
        <w:t>5</w:t>
      </w:r>
      <w:r w:rsidR="00A673FD" w:rsidRPr="00780F61">
        <w:rPr>
          <w:rFonts w:ascii="Times New Roman" w:hAnsi="Times New Roman" w:cs="Times New Roman"/>
          <w:sz w:val="24"/>
          <w:szCs w:val="24"/>
        </w:rPr>
        <w:t>.</w:t>
      </w:r>
      <w:r w:rsidR="001622A4" w:rsidRPr="00780F61">
        <w:rPr>
          <w:rFonts w:ascii="Times New Roman" w:hAnsi="Times New Roman" w:cs="Times New Roman"/>
          <w:sz w:val="24"/>
          <w:szCs w:val="24"/>
        </w:rPr>
        <w:t xml:space="preserve"> </w:t>
      </w:r>
      <w:r w:rsidR="00CB4584" w:rsidRPr="00780F61">
        <w:rPr>
          <w:rFonts w:ascii="Times New Roman" w:hAnsi="Times New Roman" w:cs="Times New Roman"/>
          <w:sz w:val="24"/>
          <w:szCs w:val="24"/>
        </w:rPr>
        <w:t xml:space="preserve">Уполномоченное </w:t>
      </w:r>
      <w:r w:rsidR="00780F61" w:rsidRPr="00780F61">
        <w:rPr>
          <w:rFonts w:ascii="Times New Roman" w:hAnsi="Times New Roman" w:cs="Times New Roman"/>
          <w:sz w:val="24"/>
          <w:szCs w:val="24"/>
        </w:rPr>
        <w:t>лицо</w:t>
      </w:r>
      <w:r w:rsidR="00CB4584" w:rsidRPr="00780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32"/>
      <w:r w:rsidR="001622A4" w:rsidRPr="001622A4">
        <w:rPr>
          <w:rFonts w:ascii="Times New Roman" w:hAnsi="Times New Roman" w:cs="Times New Roman"/>
          <w:sz w:val="24"/>
          <w:szCs w:val="24"/>
        </w:rPr>
        <w:t xml:space="preserve">предпринимает все меры для урегулирования конфликта интересов. При невозможности урегулирования конфликта интересов уполномоченное лицо вносит вопрос на рассмотрение </w:t>
      </w:r>
      <w:r w:rsidR="00C75F5E">
        <w:rPr>
          <w:rFonts w:ascii="Times New Roman" w:hAnsi="Times New Roman" w:cs="Times New Roman"/>
          <w:sz w:val="24"/>
          <w:szCs w:val="24"/>
        </w:rPr>
        <w:t>п</w:t>
      </w:r>
      <w:r w:rsidR="00C75F5E" w:rsidRPr="00E072A1">
        <w:rPr>
          <w:rFonts w:ascii="Times New Roman" w:hAnsi="Times New Roman" w:cs="Times New Roman"/>
          <w:sz w:val="24"/>
          <w:szCs w:val="24"/>
        </w:rPr>
        <w:t xml:space="preserve">редседателю </w:t>
      </w:r>
      <w:r w:rsidR="00C75F5E">
        <w:rPr>
          <w:rFonts w:ascii="Times New Roman" w:hAnsi="Times New Roman" w:cs="Times New Roman"/>
          <w:sz w:val="24"/>
          <w:szCs w:val="24"/>
        </w:rPr>
        <w:t>П</w:t>
      </w:r>
      <w:r w:rsidR="00C75F5E" w:rsidRPr="00E072A1">
        <w:rPr>
          <w:rFonts w:ascii="Times New Roman" w:hAnsi="Times New Roman" w:cs="Times New Roman"/>
          <w:sz w:val="24"/>
          <w:szCs w:val="24"/>
        </w:rPr>
        <w:t xml:space="preserve">равления </w:t>
      </w:r>
      <w:r w:rsidR="00780F61">
        <w:rPr>
          <w:rFonts w:ascii="Times New Roman" w:hAnsi="Times New Roman" w:cs="Times New Roman"/>
          <w:sz w:val="24"/>
          <w:szCs w:val="24"/>
        </w:rPr>
        <w:t>/</w:t>
      </w:r>
      <w:r w:rsidR="00CB4584" w:rsidRPr="00780F61">
        <w:rPr>
          <w:rFonts w:ascii="Times New Roman" w:hAnsi="Times New Roman" w:cs="Times New Roman"/>
          <w:sz w:val="24"/>
          <w:szCs w:val="24"/>
        </w:rPr>
        <w:t>либо Комитету по противодействию коррупции при Наблюдательном совете АО РФБ «Ташкент».</w:t>
      </w:r>
    </w:p>
    <w:p w14:paraId="215A0D73" w14:textId="66716D3D" w:rsidR="001622A4" w:rsidRDefault="005B4B9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3E2856">
        <w:rPr>
          <w:rFonts w:ascii="Times New Roman" w:hAnsi="Times New Roman" w:cs="Times New Roman"/>
          <w:sz w:val="24"/>
          <w:szCs w:val="24"/>
        </w:rPr>
        <w:t>6</w:t>
      </w:r>
      <w:r w:rsidR="001267CA">
        <w:rPr>
          <w:rFonts w:ascii="Times New Roman" w:hAnsi="Times New Roman" w:cs="Times New Roman"/>
          <w:sz w:val="24"/>
          <w:szCs w:val="24"/>
        </w:rPr>
        <w:t>.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</w:t>
      </w:r>
      <w:r w:rsidR="00E072A1">
        <w:rPr>
          <w:rFonts w:ascii="Times New Roman" w:hAnsi="Times New Roman" w:cs="Times New Roman"/>
          <w:sz w:val="24"/>
          <w:szCs w:val="24"/>
        </w:rPr>
        <w:t>Биржа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берет на себя обязательство конфиденциального рассмотрения представленных сведений и урегулирования конфликта интересов. </w:t>
      </w:r>
    </w:p>
    <w:p w14:paraId="6716CF05" w14:textId="37B8507B" w:rsidR="001622A4" w:rsidRDefault="005B4B9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3E2856">
        <w:rPr>
          <w:rFonts w:ascii="Times New Roman" w:hAnsi="Times New Roman" w:cs="Times New Roman"/>
          <w:sz w:val="24"/>
          <w:szCs w:val="24"/>
        </w:rPr>
        <w:t>7</w:t>
      </w:r>
      <w:r w:rsidR="00A673FD">
        <w:rPr>
          <w:rFonts w:ascii="Times New Roman" w:hAnsi="Times New Roman" w:cs="Times New Roman"/>
          <w:sz w:val="24"/>
          <w:szCs w:val="24"/>
        </w:rPr>
        <w:t>.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Поступившая информация должна быть тщательно проверена </w:t>
      </w:r>
      <w:r w:rsidR="001622A4" w:rsidRPr="00780F61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780F61" w:rsidRPr="00780F61">
        <w:rPr>
          <w:rFonts w:ascii="Times New Roman" w:hAnsi="Times New Roman" w:cs="Times New Roman"/>
          <w:sz w:val="24"/>
          <w:szCs w:val="24"/>
        </w:rPr>
        <w:t>лицом</w:t>
      </w:r>
      <w:r w:rsidRPr="00780F61">
        <w:rPr>
          <w:rFonts w:ascii="Times New Roman" w:hAnsi="Times New Roman" w:cs="Times New Roman"/>
          <w:sz w:val="24"/>
          <w:szCs w:val="24"/>
        </w:rPr>
        <w:t xml:space="preserve"> 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с целью оценки серьезности возникающих для </w:t>
      </w:r>
      <w:r w:rsidR="00A673FD"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 </w:t>
      </w:r>
    </w:p>
    <w:p w14:paraId="59114971" w14:textId="1A7C7ACE" w:rsidR="001622A4" w:rsidRDefault="005B4B9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3E2856">
        <w:rPr>
          <w:rFonts w:ascii="Times New Roman" w:hAnsi="Times New Roman" w:cs="Times New Roman"/>
          <w:sz w:val="24"/>
          <w:szCs w:val="24"/>
        </w:rPr>
        <w:t>8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. </w:t>
      </w:r>
      <w:r w:rsidR="001622A4">
        <w:rPr>
          <w:rFonts w:ascii="Times New Roman" w:hAnsi="Times New Roman" w:cs="Times New Roman"/>
          <w:sz w:val="24"/>
          <w:szCs w:val="24"/>
        </w:rPr>
        <w:t>Биржи</w:t>
      </w:r>
      <w:r w:rsidR="001622A4" w:rsidRPr="001622A4">
        <w:rPr>
          <w:rFonts w:ascii="Times New Roman" w:hAnsi="Times New Roman" w:cs="Times New Roman"/>
          <w:sz w:val="24"/>
          <w:szCs w:val="24"/>
        </w:rPr>
        <w:t xml:space="preserve"> в результате изучения может прийти к выводу, что ситуация, сведения о которой были представлены </w:t>
      </w:r>
      <w:r w:rsidR="001622A4">
        <w:rPr>
          <w:rFonts w:ascii="Times New Roman" w:hAnsi="Times New Roman" w:cs="Times New Roman"/>
          <w:sz w:val="24"/>
          <w:szCs w:val="24"/>
        </w:rPr>
        <w:t>Сотрудником</w:t>
      </w:r>
      <w:r w:rsidR="001622A4" w:rsidRPr="001622A4">
        <w:rPr>
          <w:rFonts w:ascii="Times New Roman" w:hAnsi="Times New Roman" w:cs="Times New Roman"/>
          <w:sz w:val="24"/>
          <w:szCs w:val="24"/>
        </w:rPr>
        <w:t>, не является конфликтом интересов и, как следствие, не нуждается в специальных мерах способах урегулирования.</w:t>
      </w:r>
    </w:p>
    <w:p w14:paraId="64DDC778" w14:textId="11C1CA25" w:rsidR="00980265" w:rsidRPr="005C0686" w:rsidRDefault="00A673FD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Возможные меры (способы) по урегулированию конфликта интересов. </w:t>
      </w:r>
    </w:p>
    <w:p w14:paraId="00171A70" w14:textId="2CF8B99C" w:rsidR="00980265" w:rsidRDefault="005B4B9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3E2856">
        <w:rPr>
          <w:rFonts w:ascii="Times New Roman" w:hAnsi="Times New Roman" w:cs="Times New Roman"/>
          <w:sz w:val="24"/>
          <w:szCs w:val="24"/>
        </w:rPr>
        <w:t>9</w:t>
      </w:r>
      <w:r w:rsidR="001267CA">
        <w:rPr>
          <w:rFonts w:ascii="Times New Roman" w:hAnsi="Times New Roman" w:cs="Times New Roman"/>
          <w:sz w:val="24"/>
          <w:szCs w:val="24"/>
        </w:rPr>
        <w:t>.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</w:t>
      </w:r>
      <w:r w:rsidR="00980265">
        <w:rPr>
          <w:rFonts w:ascii="Times New Roman" w:hAnsi="Times New Roman" w:cs="Times New Roman"/>
          <w:sz w:val="24"/>
          <w:szCs w:val="24"/>
        </w:rPr>
        <w:t>Биржа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также может прийти к выводу, что конфликт интересов имеет место, и использовать различные способы его разрешения, в том числе: </w:t>
      </w:r>
    </w:p>
    <w:p w14:paraId="583978F4" w14:textId="1588A3D9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34F2"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ограничение доступа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Pr="002734F2">
        <w:rPr>
          <w:rFonts w:ascii="Times New Roman" w:hAnsi="Times New Roman" w:cs="Times New Roman"/>
          <w:sz w:val="24"/>
          <w:szCs w:val="24"/>
        </w:rPr>
        <w:t xml:space="preserve">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к конкретной информации, которая может затрагивать личные интересы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197739" w14:textId="103E6DBF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добровольный отказ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или его отстранение (постоянное или временное) от участия в обсуждении и процессе принятия решений, но вопросам, которые находятся или могут оказаться под влиянием конфликта интересов; </w:t>
      </w:r>
    </w:p>
    <w:p w14:paraId="2ED5F1E0" w14:textId="054B400E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пересмотр и изменение функциональных обязанностей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7480150" w14:textId="3FD2D4B4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временное отстранение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от должности, если его личные интересы входят в противоречие с функциональными обязанностями; </w:t>
      </w:r>
    </w:p>
    <w:p w14:paraId="2669669D" w14:textId="5F5909CE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перевод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на должность, предусматривающую выполнение функциональных обязанностей, не связанных с конфликтом интересов; </w:t>
      </w:r>
    </w:p>
    <w:p w14:paraId="6BBAF256" w14:textId="14721A98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передача </w:t>
      </w:r>
      <w:r>
        <w:rPr>
          <w:rFonts w:ascii="Times New Roman" w:hAnsi="Times New Roman" w:cs="Times New Roman"/>
          <w:sz w:val="24"/>
          <w:szCs w:val="24"/>
        </w:rPr>
        <w:t xml:space="preserve">Сотрудником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принадлежащего ему имущества, являющегося основой возникновения конфликта интересов, в доверительное управление; </w:t>
      </w:r>
    </w:p>
    <w:p w14:paraId="6233068D" w14:textId="1A95C66F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отказ </w:t>
      </w:r>
      <w:r>
        <w:rPr>
          <w:rFonts w:ascii="Times New Roman" w:hAnsi="Times New Roman" w:cs="Times New Roman"/>
          <w:sz w:val="24"/>
          <w:szCs w:val="24"/>
        </w:rPr>
        <w:t>Сотрудником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от своего личного интереса, порождающего конфликт с интересами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399C4C" w14:textId="35C9F5DE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увольнение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своей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инициативе; </w:t>
      </w:r>
    </w:p>
    <w:p w14:paraId="44DE91AD" w14:textId="490F5A26" w:rsidR="00980265" w:rsidRDefault="002734F2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увольнение </w:t>
      </w:r>
      <w:r>
        <w:rPr>
          <w:rFonts w:ascii="Times New Roman" w:hAnsi="Times New Roman" w:cs="Times New Roman"/>
          <w:sz w:val="24"/>
          <w:szCs w:val="24"/>
        </w:rPr>
        <w:t>Сотрудника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по инициативе работодателя за совершение дисциплинарного проступка, то есть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Сотрудником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по его вине возложенных на него трудовых обязанностей. </w:t>
      </w:r>
    </w:p>
    <w:p w14:paraId="74B472AB" w14:textId="269E0EA9" w:rsidR="001267CA" w:rsidRPr="001267CA" w:rsidRDefault="005B4B98" w:rsidP="004A749A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6450D3">
        <w:rPr>
          <w:rFonts w:ascii="Times New Roman" w:hAnsi="Times New Roman" w:cs="Times New Roman"/>
          <w:sz w:val="24"/>
          <w:szCs w:val="24"/>
        </w:rPr>
        <w:t>20</w:t>
      </w:r>
      <w:r w:rsidR="002734F2">
        <w:rPr>
          <w:rFonts w:ascii="Times New Roman" w:hAnsi="Times New Roman" w:cs="Times New Roman"/>
          <w:sz w:val="24"/>
          <w:szCs w:val="24"/>
        </w:rPr>
        <w:t>.</w:t>
      </w:r>
      <w:r w:rsidR="00A673FD" w:rsidRPr="00A673FD">
        <w:rPr>
          <w:rFonts w:ascii="Times New Roman" w:hAnsi="Times New Roman" w:cs="Times New Roman"/>
          <w:sz w:val="24"/>
          <w:szCs w:val="24"/>
        </w:rPr>
        <w:t xml:space="preserve"> </w:t>
      </w:r>
      <w:bookmarkStart w:id="33" w:name="bookmark22"/>
      <w:r w:rsidR="001267CA" w:rsidRPr="001267CA">
        <w:rPr>
          <w:rFonts w:ascii="Times New Roman" w:hAnsi="Times New Roman" w:cs="Times New Roman"/>
          <w:sz w:val="24"/>
          <w:szCs w:val="24"/>
        </w:rPr>
        <w:t>Данный перечень мер не является исчерпывающим. В каждом конкретном случае могут быть иные формы урегулирования конфликта в зависимости от сектора возникновения конфликта интересов.</w:t>
      </w:r>
      <w:bookmarkEnd w:id="33"/>
    </w:p>
    <w:p w14:paraId="58683CF3" w14:textId="6A057CA1" w:rsidR="00E072A1" w:rsidRPr="005C0686" w:rsidRDefault="00E072A1" w:rsidP="00BD0B5D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Обязанности </w:t>
      </w:r>
      <w:r w:rsid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отрудников в связи с раскрытием и урегулированием конфликта интересов</w:t>
      </w:r>
    </w:p>
    <w:p w14:paraId="31F714C3" w14:textId="0B4FC95E" w:rsidR="00E072A1" w:rsidRPr="00E072A1" w:rsidRDefault="005B4B98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892EFA">
        <w:rPr>
          <w:rFonts w:ascii="Times New Roman" w:hAnsi="Times New Roman" w:cs="Times New Roman"/>
          <w:sz w:val="24"/>
          <w:szCs w:val="24"/>
        </w:rPr>
        <w:t>1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Основные обязанности </w:t>
      </w:r>
      <w:r w:rsidR="00E072A1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E072A1" w:rsidRPr="00E072A1">
        <w:rPr>
          <w:rFonts w:ascii="Times New Roman" w:hAnsi="Times New Roman" w:cs="Times New Roman"/>
          <w:sz w:val="24"/>
          <w:szCs w:val="24"/>
        </w:rPr>
        <w:t>в связи с раскрытием и урегулированием конфликта интересов включают в себя:</w:t>
      </w:r>
    </w:p>
    <w:p w14:paraId="6EE4588D" w14:textId="37E0F22B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при принятии решений по деловым вопросам и выполнении своих трудовых обязанностей, руководствоваться интересами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- без учета своих личных интересов, интересов своих родственников и друзей;</w:t>
      </w:r>
    </w:p>
    <w:p w14:paraId="4925FFA6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14:paraId="51CD68D5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14:paraId="503B91F0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содействовать урегулированию возникшего конфликта интересов; </w:t>
      </w:r>
    </w:p>
    <w:p w14:paraId="185A86DF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 стремиться к увеличению общей прибыльности, как путем увеличения</w:t>
      </w:r>
    </w:p>
    <w:p w14:paraId="63F4D4F4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доходов, так и путем снижения издержек;</w:t>
      </w:r>
    </w:p>
    <w:p w14:paraId="429A7A78" w14:textId="01AA2032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избегать финансовых и иных деловых связей, а также участия в совместной работе с организациями, бизнес которых может стать причиной возникновения конфликта интересов и мешать эффективной деятельности </w:t>
      </w:r>
      <w:r>
        <w:rPr>
          <w:rFonts w:ascii="Times New Roman" w:hAnsi="Times New Roman" w:cs="Times New Roman"/>
          <w:sz w:val="24"/>
          <w:szCs w:val="24"/>
        </w:rPr>
        <w:t>Биржи;</w:t>
      </w:r>
    </w:p>
    <w:p w14:paraId="3B5921AA" w14:textId="5C41E7A0" w:rsidR="00E072A1" w:rsidRPr="00E072A1" w:rsidRDefault="0024031F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2A1" w:rsidRPr="00E072A1">
        <w:rPr>
          <w:rFonts w:ascii="Times New Roman" w:hAnsi="Times New Roman" w:cs="Times New Roman"/>
          <w:sz w:val="24"/>
          <w:szCs w:val="24"/>
        </w:rPr>
        <w:t>избегать иных ситуаций и обстоятельств, которые могут привести к конфликту интересов и коррупционным правонарушениям.</w:t>
      </w:r>
    </w:p>
    <w:p w14:paraId="656D48F4" w14:textId="2F5D8F2D" w:rsidR="00E072A1" w:rsidRPr="00E072A1" w:rsidRDefault="00C02C1B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892EFA">
        <w:rPr>
          <w:rFonts w:ascii="Times New Roman" w:hAnsi="Times New Roman" w:cs="Times New Roman"/>
          <w:sz w:val="24"/>
          <w:szCs w:val="24"/>
        </w:rPr>
        <w:t>2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Должностным лицам </w:t>
      </w:r>
      <w:r w:rsidR="00E072A1">
        <w:rPr>
          <w:rFonts w:ascii="Times New Roman" w:hAnsi="Times New Roman" w:cs="Times New Roman"/>
          <w:sz w:val="24"/>
          <w:szCs w:val="24"/>
        </w:rPr>
        <w:t>Биржи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запрещается без разрешения Наблюдательного совета участвовать в органах управления и контроля других юридических лиц.</w:t>
      </w:r>
    </w:p>
    <w:p w14:paraId="2C949C72" w14:textId="5FB157B7" w:rsidR="00E072A1" w:rsidRPr="00E072A1" w:rsidRDefault="00C02C1B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892EFA">
        <w:rPr>
          <w:rFonts w:ascii="Times New Roman" w:hAnsi="Times New Roman" w:cs="Times New Roman"/>
          <w:sz w:val="24"/>
          <w:szCs w:val="24"/>
        </w:rPr>
        <w:t>3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</w:r>
      <w:r w:rsidR="00E072A1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запрещается без согласования </w:t>
      </w:r>
      <w:r w:rsidR="000826CE">
        <w:rPr>
          <w:rFonts w:ascii="Times New Roman" w:hAnsi="Times New Roman" w:cs="Times New Roman"/>
          <w:sz w:val="24"/>
          <w:szCs w:val="24"/>
        </w:rPr>
        <w:t>Исполнительного органа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участвовать в органах управления и контроля иных юридических лиц, а также быть их учредителями.</w:t>
      </w:r>
    </w:p>
    <w:p w14:paraId="5C429927" w14:textId="609A61A8" w:rsidR="00E072A1" w:rsidRPr="00E072A1" w:rsidRDefault="00C02C1B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892EFA">
        <w:rPr>
          <w:rFonts w:ascii="Times New Roman" w:hAnsi="Times New Roman" w:cs="Times New Roman"/>
          <w:sz w:val="24"/>
          <w:szCs w:val="24"/>
        </w:rPr>
        <w:t>4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Для урегулирования конфликтов интересов, возникающих </w:t>
      </w:r>
      <w:r w:rsidR="00E072A1">
        <w:rPr>
          <w:rFonts w:ascii="Times New Roman" w:hAnsi="Times New Roman" w:cs="Times New Roman"/>
          <w:sz w:val="24"/>
          <w:szCs w:val="24"/>
        </w:rPr>
        <w:t>на Бирже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, органы управления и контроля, должностные лица и </w:t>
      </w:r>
      <w:r w:rsidR="00E072A1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осуществляют досудебные процедуры с целью поиска такого решения, которое, являясь законным и обоснованным, отвечало бы интересам </w:t>
      </w:r>
      <w:r w:rsidR="00E072A1">
        <w:rPr>
          <w:rFonts w:ascii="Times New Roman" w:hAnsi="Times New Roman" w:cs="Times New Roman"/>
          <w:sz w:val="24"/>
          <w:szCs w:val="24"/>
        </w:rPr>
        <w:t>Биржи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</w:p>
    <w:p w14:paraId="01FA61E9" w14:textId="4FF78533" w:rsidR="00E072A1" w:rsidRPr="00E072A1" w:rsidRDefault="00C02C1B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892EFA">
        <w:rPr>
          <w:rFonts w:ascii="Times New Roman" w:hAnsi="Times New Roman" w:cs="Times New Roman"/>
          <w:sz w:val="24"/>
          <w:szCs w:val="24"/>
        </w:rPr>
        <w:t>5</w:t>
      </w:r>
      <w:r w:rsidRPr="00E072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2A1" w:rsidRPr="00E072A1">
        <w:rPr>
          <w:rFonts w:ascii="Times New Roman" w:hAnsi="Times New Roman" w:cs="Times New Roman"/>
          <w:sz w:val="24"/>
          <w:szCs w:val="24"/>
        </w:rPr>
        <w:t>Должностные лица обязаны обеспечить учет и своевременное рассмотрение писем, заявлений и требований (в т.ч. устных) акционеров и клиентов, поступающих на имя органов управления и контроля, корпоративного секретаря и в структурные подразделения.</w:t>
      </w:r>
    </w:p>
    <w:p w14:paraId="7D8ADAF8" w14:textId="15BFF638" w:rsidR="00E072A1" w:rsidRPr="00780F61" w:rsidRDefault="00C02C1B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0826CE">
        <w:rPr>
          <w:rFonts w:ascii="Times New Roman" w:hAnsi="Times New Roman" w:cs="Times New Roman"/>
          <w:sz w:val="24"/>
          <w:szCs w:val="24"/>
        </w:rPr>
        <w:t>6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Учет корпоративных конфликтов возлагается на </w:t>
      </w:r>
      <w:r w:rsidR="00E072A1" w:rsidRPr="00780F61">
        <w:rPr>
          <w:rFonts w:ascii="Times New Roman" w:hAnsi="Times New Roman" w:cs="Times New Roman"/>
          <w:sz w:val="24"/>
          <w:szCs w:val="24"/>
        </w:rPr>
        <w:t xml:space="preserve">корпоративного консультанта Биржи. Корпоративный консультант Биржи дает предварительную оценку корпоративному конфликту, готовит необходимые документы по существу вопроса, и по согласованию с Наблюдательным советом </w:t>
      </w:r>
      <w:r w:rsidR="00BD0B5D" w:rsidRPr="00780F61">
        <w:rPr>
          <w:rFonts w:ascii="Times New Roman" w:hAnsi="Times New Roman" w:cs="Times New Roman"/>
          <w:sz w:val="24"/>
          <w:szCs w:val="24"/>
        </w:rPr>
        <w:t>Биржи передает</w:t>
      </w:r>
      <w:r w:rsidR="00E072A1" w:rsidRPr="00780F61">
        <w:rPr>
          <w:rFonts w:ascii="Times New Roman" w:hAnsi="Times New Roman" w:cs="Times New Roman"/>
          <w:sz w:val="24"/>
          <w:szCs w:val="24"/>
        </w:rPr>
        <w:t xml:space="preserve"> их в тот орган Биржи, к компетенции которого отнесено рассмотрение данного корпоративного конфликта.</w:t>
      </w:r>
    </w:p>
    <w:p w14:paraId="52FF4632" w14:textId="3F190436" w:rsidR="00E072A1" w:rsidRPr="00E072A1" w:rsidRDefault="00C02C1B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F61">
        <w:rPr>
          <w:rFonts w:ascii="Times New Roman" w:hAnsi="Times New Roman" w:cs="Times New Roman"/>
          <w:sz w:val="24"/>
          <w:szCs w:val="24"/>
        </w:rPr>
        <w:t>10.2</w:t>
      </w:r>
      <w:r w:rsidR="000826CE">
        <w:rPr>
          <w:rFonts w:ascii="Times New Roman" w:hAnsi="Times New Roman" w:cs="Times New Roman"/>
          <w:sz w:val="24"/>
          <w:szCs w:val="24"/>
        </w:rPr>
        <w:t>7</w:t>
      </w:r>
      <w:r w:rsidR="00E072A1" w:rsidRPr="00780F61">
        <w:rPr>
          <w:rFonts w:ascii="Times New Roman" w:hAnsi="Times New Roman" w:cs="Times New Roman"/>
          <w:sz w:val="24"/>
          <w:szCs w:val="24"/>
        </w:rPr>
        <w:t>.</w:t>
      </w:r>
      <w:r w:rsidR="00E072A1" w:rsidRPr="00780F61">
        <w:rPr>
          <w:rFonts w:ascii="Times New Roman" w:hAnsi="Times New Roman" w:cs="Times New Roman"/>
          <w:sz w:val="24"/>
          <w:szCs w:val="24"/>
        </w:rPr>
        <w:tab/>
        <w:t>Корпоративный консультант Биржи  анализир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ует часто встречающиеся вопросы и требования акционеров, принимает решения о необходимости предоставления дополнительной информации всем акционерам по этим вопросам или вносит предложение </w:t>
      </w:r>
      <w:r w:rsidR="000826CE">
        <w:rPr>
          <w:rFonts w:ascii="Times New Roman" w:hAnsi="Times New Roman" w:cs="Times New Roman"/>
          <w:sz w:val="24"/>
          <w:szCs w:val="24"/>
        </w:rPr>
        <w:t>Руководителю Исполнительного органа /его заместителю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 по изменению внутренних порядков и инструкций, проведению иных мероприятий с целью устранению причин, порождающих данного рода обращения.</w:t>
      </w:r>
    </w:p>
    <w:p w14:paraId="0B5E76E5" w14:textId="224C45D0" w:rsidR="00D525C5" w:rsidRDefault="00C02C1B" w:rsidP="000F0E3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</w:t>
      </w:r>
      <w:r w:rsidR="00907B3B">
        <w:rPr>
          <w:rFonts w:ascii="Times New Roman" w:hAnsi="Times New Roman" w:cs="Times New Roman"/>
          <w:sz w:val="24"/>
          <w:szCs w:val="24"/>
        </w:rPr>
        <w:t>8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Сотрудник, получивший от </w:t>
      </w:r>
      <w:r w:rsidR="00C75F5E">
        <w:rPr>
          <w:rFonts w:ascii="Times New Roman" w:hAnsi="Times New Roman" w:cs="Times New Roman"/>
          <w:sz w:val="24"/>
          <w:szCs w:val="24"/>
        </w:rPr>
        <w:t>к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лиента или из иных источников информацию о конфликтной ситуации, обязан незамедлительно информировать об этом вышестоящее должностное лицо. В случае невозможности урегулирования конфликта на уровне структурного подразделения, руководитель подразделения обязан в течение одного рабочего дня представить </w:t>
      </w:r>
      <w:r w:rsidR="000F0E3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D525C5">
        <w:rPr>
          <w:rFonts w:ascii="Times New Roman" w:hAnsi="Times New Roman" w:cs="Times New Roman"/>
          <w:sz w:val="24"/>
          <w:szCs w:val="24"/>
        </w:rPr>
        <w:t>И</w:t>
      </w:r>
      <w:r w:rsidR="000F0E3D">
        <w:rPr>
          <w:rFonts w:ascii="Times New Roman" w:hAnsi="Times New Roman" w:cs="Times New Roman"/>
          <w:sz w:val="24"/>
          <w:szCs w:val="24"/>
        </w:rPr>
        <w:t xml:space="preserve">сполнительного органа </w:t>
      </w:r>
      <w:r w:rsidR="00780F61">
        <w:rPr>
          <w:rFonts w:ascii="Times New Roman" w:hAnsi="Times New Roman" w:cs="Times New Roman"/>
          <w:sz w:val="24"/>
          <w:szCs w:val="24"/>
        </w:rPr>
        <w:t>/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или </w:t>
      </w:r>
      <w:r w:rsidR="000F0E3D">
        <w:rPr>
          <w:rFonts w:ascii="Times New Roman" w:hAnsi="Times New Roman" w:cs="Times New Roman"/>
          <w:sz w:val="24"/>
          <w:szCs w:val="24"/>
        </w:rPr>
        <w:t xml:space="preserve">его </w:t>
      </w:r>
      <w:r w:rsidR="00E072A1" w:rsidRPr="00780F61">
        <w:rPr>
          <w:rFonts w:ascii="Times New Roman" w:hAnsi="Times New Roman" w:cs="Times New Roman"/>
          <w:sz w:val="24"/>
          <w:szCs w:val="24"/>
        </w:rPr>
        <w:t>заместителю информацию о конфликте, причинах его возникновения, мерах, которые были предприняты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C4569" w14:textId="1E38FD69" w:rsidR="000F0E3D" w:rsidRDefault="000F0E3D" w:rsidP="000F0E3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E3D">
        <w:rPr>
          <w:rFonts w:ascii="Times New Roman" w:hAnsi="Times New Roman" w:cs="Times New Roman"/>
          <w:sz w:val="24"/>
          <w:szCs w:val="24"/>
        </w:rPr>
        <w:t xml:space="preserve">Руководитель Исполнительного органа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0F0E3D">
        <w:rPr>
          <w:rFonts w:ascii="Times New Roman" w:hAnsi="Times New Roman" w:cs="Times New Roman"/>
          <w:sz w:val="24"/>
          <w:szCs w:val="24"/>
        </w:rPr>
        <w:t>или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E3D">
        <w:rPr>
          <w:rFonts w:ascii="Times New Roman" w:hAnsi="Times New Roman" w:cs="Times New Roman"/>
          <w:sz w:val="24"/>
          <w:szCs w:val="24"/>
        </w:rPr>
        <w:t>заместитель определяет порядок урегулирования конфликта, назначает уполномоченное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E3D">
        <w:rPr>
          <w:rFonts w:ascii="Times New Roman" w:hAnsi="Times New Roman" w:cs="Times New Roman"/>
          <w:sz w:val="24"/>
          <w:szCs w:val="24"/>
        </w:rPr>
        <w:t>лицо. При необходимости создается Комиссия для урегулирования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0E3D">
        <w:rPr>
          <w:rFonts w:ascii="Times New Roman" w:hAnsi="Times New Roman" w:cs="Times New Roman"/>
          <w:sz w:val="24"/>
          <w:szCs w:val="24"/>
        </w:rPr>
        <w:t>для коллегиального рассмотрения вопроса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FBB8A" w14:textId="36CB8BB5" w:rsidR="008C0640" w:rsidRDefault="00C02C1B" w:rsidP="000F0E3D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="00907B3B">
        <w:rPr>
          <w:rFonts w:ascii="Times New Roman" w:hAnsi="Times New Roman" w:cs="Times New Roman"/>
          <w:sz w:val="24"/>
          <w:szCs w:val="24"/>
        </w:rPr>
        <w:t>9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Уполномоченное подразделение </w:t>
      </w:r>
      <w:r w:rsidR="008C0640">
        <w:rPr>
          <w:rFonts w:ascii="Times New Roman" w:hAnsi="Times New Roman" w:cs="Times New Roman"/>
          <w:sz w:val="24"/>
          <w:szCs w:val="24"/>
        </w:rPr>
        <w:t>Биржи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предпринимает все меры для урегулирования конфликта интересов. </w:t>
      </w:r>
      <w:r w:rsidR="008C0640" w:rsidRPr="001622A4">
        <w:rPr>
          <w:rFonts w:ascii="Times New Roman" w:hAnsi="Times New Roman" w:cs="Times New Roman"/>
          <w:sz w:val="24"/>
          <w:szCs w:val="24"/>
        </w:rPr>
        <w:t>При невозможности урегулирования конфликта интересов уполномоченное лицо вносит вопрос на рассмотрение руководителю Исполнительного органа</w:t>
      </w:r>
      <w:r w:rsidR="008C0640">
        <w:rPr>
          <w:rFonts w:ascii="Times New Roman" w:hAnsi="Times New Roman" w:cs="Times New Roman"/>
          <w:sz w:val="24"/>
          <w:szCs w:val="24"/>
        </w:rPr>
        <w:t xml:space="preserve"> Биржи </w:t>
      </w:r>
      <w:r w:rsidR="008C0640" w:rsidRPr="00780F61">
        <w:rPr>
          <w:rFonts w:ascii="Times New Roman" w:hAnsi="Times New Roman" w:cs="Times New Roman"/>
          <w:sz w:val="24"/>
          <w:szCs w:val="24"/>
        </w:rPr>
        <w:t>либо Комитету по противодействию коррупции при Наблюдательном совете АО РФБ «Ташкент».</w:t>
      </w:r>
    </w:p>
    <w:p w14:paraId="77B06397" w14:textId="44C92BA3" w:rsidR="00E072A1" w:rsidRPr="00E072A1" w:rsidRDefault="008C0640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07B3B">
        <w:rPr>
          <w:rFonts w:ascii="Times New Roman" w:hAnsi="Times New Roman" w:cs="Times New Roman"/>
          <w:sz w:val="24"/>
          <w:szCs w:val="24"/>
        </w:rPr>
        <w:t>30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>Данная информация рассматривается Наблюдательным советом, для выявления и решения конфликтных ситуаций.</w:t>
      </w:r>
    </w:p>
    <w:p w14:paraId="44E98D58" w14:textId="1DC6C263" w:rsidR="00E072A1" w:rsidRPr="00E072A1" w:rsidRDefault="008C0640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907B3B">
        <w:rPr>
          <w:rFonts w:ascii="Times New Roman" w:hAnsi="Times New Roman" w:cs="Times New Roman"/>
          <w:sz w:val="24"/>
          <w:szCs w:val="24"/>
        </w:rPr>
        <w:t>1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Сведения о конфликте, который на каком-либо этапе своего развития затрагивает или может затронуть интересы </w:t>
      </w:r>
      <w:r w:rsidR="000F0E3D" w:rsidRPr="000F0E3D">
        <w:rPr>
          <w:rFonts w:ascii="Times New Roman" w:hAnsi="Times New Roman" w:cs="Times New Roman"/>
          <w:sz w:val="24"/>
          <w:szCs w:val="24"/>
        </w:rPr>
        <w:t>Руководител</w:t>
      </w:r>
      <w:r w:rsidR="000F0E3D">
        <w:rPr>
          <w:rFonts w:ascii="Times New Roman" w:hAnsi="Times New Roman" w:cs="Times New Roman"/>
          <w:sz w:val="24"/>
          <w:szCs w:val="24"/>
        </w:rPr>
        <w:t>я</w:t>
      </w:r>
      <w:r w:rsidR="000F0E3D" w:rsidRPr="000F0E3D">
        <w:rPr>
          <w:rFonts w:ascii="Times New Roman" w:hAnsi="Times New Roman" w:cs="Times New Roman"/>
          <w:sz w:val="24"/>
          <w:szCs w:val="24"/>
        </w:rPr>
        <w:t xml:space="preserve"> Исполнительного органа </w:t>
      </w:r>
      <w:r w:rsidR="000F0E3D">
        <w:rPr>
          <w:rFonts w:ascii="Times New Roman" w:hAnsi="Times New Roman" w:cs="Times New Roman"/>
          <w:sz w:val="24"/>
          <w:szCs w:val="24"/>
        </w:rPr>
        <w:t>/</w:t>
      </w:r>
      <w:r w:rsidR="000F0E3D" w:rsidRPr="000F0E3D">
        <w:rPr>
          <w:rFonts w:ascii="Times New Roman" w:hAnsi="Times New Roman" w:cs="Times New Roman"/>
          <w:sz w:val="24"/>
          <w:szCs w:val="24"/>
        </w:rPr>
        <w:t>или его</w:t>
      </w:r>
      <w:r w:rsidR="000F0E3D">
        <w:rPr>
          <w:rFonts w:ascii="Times New Roman" w:hAnsi="Times New Roman" w:cs="Times New Roman"/>
          <w:sz w:val="24"/>
          <w:szCs w:val="24"/>
        </w:rPr>
        <w:t xml:space="preserve"> </w:t>
      </w:r>
      <w:r w:rsidR="000F0E3D" w:rsidRPr="000F0E3D">
        <w:rPr>
          <w:rFonts w:ascii="Times New Roman" w:hAnsi="Times New Roman" w:cs="Times New Roman"/>
          <w:sz w:val="24"/>
          <w:szCs w:val="24"/>
        </w:rPr>
        <w:t>заместител</w:t>
      </w:r>
      <w:r w:rsidR="000F0E3D">
        <w:rPr>
          <w:rFonts w:ascii="Times New Roman" w:hAnsi="Times New Roman" w:cs="Times New Roman"/>
          <w:sz w:val="24"/>
          <w:szCs w:val="24"/>
        </w:rPr>
        <w:t>я</w:t>
      </w:r>
      <w:r w:rsidR="00E072A1" w:rsidRPr="00780F6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передаются для принятия решения о порядке урегулирования конфликта </w:t>
      </w:r>
      <w:r w:rsidRPr="00780F61">
        <w:rPr>
          <w:rFonts w:ascii="Times New Roman" w:hAnsi="Times New Roman" w:cs="Times New Roman"/>
          <w:sz w:val="24"/>
          <w:szCs w:val="24"/>
        </w:rPr>
        <w:t xml:space="preserve">Комитету по противодействию коррупции при Наблюдательном совете </w:t>
      </w:r>
      <w:r w:rsidR="000F0E3D">
        <w:rPr>
          <w:rFonts w:ascii="Times New Roman" w:hAnsi="Times New Roman" w:cs="Times New Roman"/>
          <w:sz w:val="24"/>
          <w:szCs w:val="24"/>
        </w:rPr>
        <w:br/>
      </w:r>
      <w:r w:rsidRPr="00780F61">
        <w:rPr>
          <w:rFonts w:ascii="Times New Roman" w:hAnsi="Times New Roman" w:cs="Times New Roman"/>
          <w:sz w:val="24"/>
          <w:szCs w:val="24"/>
        </w:rPr>
        <w:t xml:space="preserve">АО РФБ «Ташкент»  </w:t>
      </w:r>
      <w:r w:rsidR="00E072A1" w:rsidRPr="00780F61">
        <w:rPr>
          <w:rFonts w:ascii="Times New Roman" w:hAnsi="Times New Roman" w:cs="Times New Roman"/>
          <w:sz w:val="24"/>
          <w:szCs w:val="24"/>
        </w:rPr>
        <w:t>для последующего рассмотрения и выдачи заключения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по данному вопросу.</w:t>
      </w:r>
    </w:p>
    <w:p w14:paraId="4EE03B9D" w14:textId="6912BCD2" w:rsidR="00E072A1" w:rsidRPr="00E072A1" w:rsidRDefault="008C0640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907B3B">
        <w:rPr>
          <w:rFonts w:ascii="Times New Roman" w:hAnsi="Times New Roman" w:cs="Times New Roman"/>
          <w:sz w:val="24"/>
          <w:szCs w:val="24"/>
        </w:rPr>
        <w:t>2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Если в результате рассмотрения конфликта возникает необходимость в разработке или внесении изменений в действующие </w:t>
      </w:r>
      <w:r w:rsidR="00E072A1">
        <w:rPr>
          <w:rFonts w:ascii="Times New Roman" w:hAnsi="Times New Roman" w:cs="Times New Roman"/>
          <w:sz w:val="24"/>
          <w:szCs w:val="24"/>
        </w:rPr>
        <w:t>внутренние документы Биржи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, </w:t>
      </w:r>
      <w:r w:rsidR="00E072A1">
        <w:rPr>
          <w:rFonts w:ascii="Times New Roman" w:hAnsi="Times New Roman" w:cs="Times New Roman"/>
          <w:sz w:val="24"/>
          <w:szCs w:val="24"/>
        </w:rPr>
        <w:t>Н</w:t>
      </w:r>
      <w:r w:rsidR="00E072A1" w:rsidRPr="00E072A1">
        <w:rPr>
          <w:rFonts w:ascii="Times New Roman" w:hAnsi="Times New Roman" w:cs="Times New Roman"/>
          <w:sz w:val="24"/>
          <w:szCs w:val="24"/>
        </w:rPr>
        <w:t>аблюдательный совет или Правление принимает решение о разработке документа, либо внесении соответствующих изменений.</w:t>
      </w:r>
    </w:p>
    <w:p w14:paraId="0B5BDD4A" w14:textId="3A6AD494" w:rsidR="00E072A1" w:rsidRPr="00E072A1" w:rsidRDefault="008C0640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9268AF">
        <w:rPr>
          <w:rFonts w:ascii="Times New Roman" w:hAnsi="Times New Roman" w:cs="Times New Roman"/>
          <w:sz w:val="24"/>
          <w:szCs w:val="24"/>
        </w:rPr>
        <w:t>3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</w:r>
      <w:r w:rsidR="00D525C5">
        <w:rPr>
          <w:rFonts w:ascii="Times New Roman" w:hAnsi="Times New Roman" w:cs="Times New Roman"/>
          <w:sz w:val="24"/>
          <w:szCs w:val="24"/>
        </w:rPr>
        <w:t>Исполнительный орган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для урегулирования любого вида конфликта интересов, возникающего </w:t>
      </w:r>
      <w:r w:rsidR="00E072A1">
        <w:rPr>
          <w:rFonts w:ascii="Times New Roman" w:hAnsi="Times New Roman" w:cs="Times New Roman"/>
          <w:sz w:val="24"/>
          <w:szCs w:val="24"/>
        </w:rPr>
        <w:t>на Бирже</w:t>
      </w:r>
      <w:r w:rsidR="00E072A1" w:rsidRPr="00E072A1">
        <w:rPr>
          <w:rFonts w:ascii="Times New Roman" w:hAnsi="Times New Roman" w:cs="Times New Roman"/>
          <w:sz w:val="24"/>
          <w:szCs w:val="24"/>
        </w:rPr>
        <w:t>, обязаны:</w:t>
      </w:r>
    </w:p>
    <w:p w14:paraId="5E451EE5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максимально быстро выявлять возникающие конфликты интересов, определять их причины;</w:t>
      </w:r>
    </w:p>
    <w:p w14:paraId="6D5B5F45" w14:textId="33367C81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четко разграничивать компетенцию и ответственность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2A1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>;</w:t>
      </w:r>
    </w:p>
    <w:p w14:paraId="6562BB9F" w14:textId="17BEBA36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определять уполномоченное лицо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или, в случае такой необходимости, создавать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072A1">
        <w:rPr>
          <w:rFonts w:ascii="Times New Roman" w:hAnsi="Times New Roman" w:cs="Times New Roman"/>
          <w:sz w:val="24"/>
          <w:szCs w:val="24"/>
        </w:rPr>
        <w:t>омиссию по урегулированию конфликта;</w:t>
      </w:r>
    </w:p>
    <w:p w14:paraId="17C4AFC9" w14:textId="53154A2B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в максимально короткие сроки определить позицию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по существу конфликта, принять соответствующее решение и довести его до сведения другой стороны конфликта;</w:t>
      </w:r>
    </w:p>
    <w:p w14:paraId="6F987082" w14:textId="71AC1BF3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направить другой стороне конфликта полный и обстоятельный ответ, четко обосновывающий позицию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="00BD0B5D" w:rsidRPr="00E072A1">
        <w:rPr>
          <w:rFonts w:ascii="Times New Roman" w:hAnsi="Times New Roman" w:cs="Times New Roman"/>
          <w:sz w:val="24"/>
          <w:szCs w:val="24"/>
        </w:rPr>
        <w:t xml:space="preserve"> в</w:t>
      </w:r>
      <w:r w:rsidRPr="00E072A1">
        <w:rPr>
          <w:rFonts w:ascii="Times New Roman" w:hAnsi="Times New Roman" w:cs="Times New Roman"/>
          <w:sz w:val="24"/>
          <w:szCs w:val="24"/>
        </w:rPr>
        <w:t xml:space="preserve"> конфликте, а сообщение об отказе удовлетворить просьбу или требование участника конфликта мотивировать на основании законодательства, нормативных актов, устава и внутренних регламентирующих документов, утвержденных </w:t>
      </w:r>
      <w:r w:rsidR="00BD0B5D">
        <w:rPr>
          <w:rFonts w:ascii="Times New Roman" w:hAnsi="Times New Roman" w:cs="Times New Roman"/>
          <w:sz w:val="24"/>
          <w:szCs w:val="24"/>
        </w:rPr>
        <w:t>О</w:t>
      </w:r>
      <w:r w:rsidRPr="00E072A1">
        <w:rPr>
          <w:rFonts w:ascii="Times New Roman" w:hAnsi="Times New Roman" w:cs="Times New Roman"/>
          <w:sz w:val="24"/>
          <w:szCs w:val="24"/>
        </w:rPr>
        <w:t xml:space="preserve">бщим собранием акционеров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>;</w:t>
      </w:r>
    </w:p>
    <w:p w14:paraId="462117CC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обеспечить, чтобы уполномоченное лицо, участвовавшее в разрешении конфликта, немедленно сообщало о том, что конфликт затрагивает или может затронуть его интересы или интересы членов его семьи;</w:t>
      </w:r>
    </w:p>
    <w:p w14:paraId="7E9ACE96" w14:textId="7777777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>- обеспечить, чтобы лица, чьи интересы затрагивает или может затронуть конфликт, не участвовали в разрешении и принятии решения по этому конфликту.</w:t>
      </w:r>
    </w:p>
    <w:p w14:paraId="13F45CC3" w14:textId="11B0D1F8" w:rsidR="00E072A1" w:rsidRPr="00E072A1" w:rsidRDefault="008C0640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10.3</w:t>
      </w:r>
      <w:r w:rsidR="009268AF">
        <w:rPr>
          <w:rFonts w:ascii="Times New Roman" w:hAnsi="Times New Roman" w:cs="Times New Roman"/>
          <w:sz w:val="24"/>
          <w:szCs w:val="24"/>
        </w:rPr>
        <w:t>4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 xml:space="preserve">Для урегулирования конфликтов между акционерами, между органами управления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="00BD0B5D" w:rsidRPr="00E072A1">
        <w:rPr>
          <w:rFonts w:ascii="Times New Roman" w:hAnsi="Times New Roman" w:cs="Times New Roman"/>
          <w:sz w:val="24"/>
          <w:szCs w:val="24"/>
        </w:rPr>
        <w:t xml:space="preserve"> и</w:t>
      </w:r>
      <w:r w:rsidR="00E072A1" w:rsidRPr="00E072A1">
        <w:rPr>
          <w:rFonts w:ascii="Times New Roman" w:hAnsi="Times New Roman" w:cs="Times New Roman"/>
          <w:sz w:val="24"/>
          <w:szCs w:val="24"/>
        </w:rPr>
        <w:t xml:space="preserve"> акционерами:</w:t>
      </w:r>
    </w:p>
    <w:p w14:paraId="20975984" w14:textId="52E5CD4B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независимый член наблюдательного совета может выступить в качестве посредника при урегулировании конфликта, возникшего между акционерами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>;</w:t>
      </w:r>
    </w:p>
    <w:p w14:paraId="6951EB07" w14:textId="33FF023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уполномоченное лицо либо уполномоченный орган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может участвовать в переговорах между акционерами, предоставлять акционерам имеющиеся в их распоряжении и относящиеся к конфликту информацию и документы, разъяснять нормы законодательства, </w:t>
      </w:r>
      <w:r w:rsidR="00BD0B5D">
        <w:rPr>
          <w:rFonts w:ascii="Times New Roman" w:hAnsi="Times New Roman" w:cs="Times New Roman"/>
          <w:sz w:val="24"/>
          <w:szCs w:val="24"/>
        </w:rPr>
        <w:t>У</w:t>
      </w:r>
      <w:r w:rsidRPr="00E072A1">
        <w:rPr>
          <w:rFonts w:ascii="Times New Roman" w:hAnsi="Times New Roman" w:cs="Times New Roman"/>
          <w:sz w:val="24"/>
          <w:szCs w:val="24"/>
        </w:rPr>
        <w:t xml:space="preserve">става и </w:t>
      </w:r>
      <w:r w:rsidR="00BD0B5D">
        <w:rPr>
          <w:rFonts w:ascii="Times New Roman" w:hAnsi="Times New Roman" w:cs="Times New Roman"/>
          <w:sz w:val="24"/>
          <w:szCs w:val="24"/>
        </w:rPr>
        <w:t>внутренних документах Биржи</w:t>
      </w:r>
      <w:r w:rsidRPr="00E072A1">
        <w:rPr>
          <w:rFonts w:ascii="Times New Roman" w:hAnsi="Times New Roman" w:cs="Times New Roman"/>
          <w:sz w:val="24"/>
          <w:szCs w:val="24"/>
        </w:rPr>
        <w:t>;</w:t>
      </w:r>
    </w:p>
    <w:p w14:paraId="06B24FBA" w14:textId="0648DCD4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уполномоченные органы или уполномоченные лица </w:t>
      </w:r>
      <w:r w:rsidR="00BD0B5D"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E072A1">
        <w:rPr>
          <w:rFonts w:ascii="Times New Roman" w:hAnsi="Times New Roman" w:cs="Times New Roman"/>
          <w:sz w:val="24"/>
          <w:szCs w:val="24"/>
        </w:rPr>
        <w:t xml:space="preserve">дают советы и рекомендации акционерам, готовят проекты документов об урегулировании конфликта для их подписания акционерами, от имени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принимают обязательства перед акционерами в той мере, в какой это может способствовать урегулированию конфликта;</w:t>
      </w:r>
    </w:p>
    <w:p w14:paraId="01A9406E" w14:textId="19F385D7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органы управления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должны организовать реализацию решения по урегулированию корпоративного конфликта и содействовать исполнению соглашений, подписанных от имени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с участником конфликта. В случаях, когда между стороной конфликта и </w:t>
      </w:r>
      <w:r w:rsidR="00BD0B5D">
        <w:rPr>
          <w:rFonts w:ascii="Times New Roman" w:hAnsi="Times New Roman" w:cs="Times New Roman"/>
          <w:sz w:val="24"/>
          <w:szCs w:val="24"/>
        </w:rPr>
        <w:t>Биржей</w:t>
      </w:r>
      <w:r w:rsidRPr="00E072A1">
        <w:rPr>
          <w:rFonts w:ascii="Times New Roman" w:hAnsi="Times New Roman" w:cs="Times New Roman"/>
          <w:sz w:val="24"/>
          <w:szCs w:val="24"/>
        </w:rPr>
        <w:t xml:space="preserve"> нет спора по существу их обязательств, но возникли разногласия о порядке, способе, сроках и иных условиях их выполнения, </w:t>
      </w:r>
      <w:r w:rsidR="00BD0B5D">
        <w:rPr>
          <w:rFonts w:ascii="Times New Roman" w:hAnsi="Times New Roman" w:cs="Times New Roman"/>
          <w:sz w:val="24"/>
          <w:szCs w:val="24"/>
        </w:rPr>
        <w:t>Биржа должна</w:t>
      </w:r>
      <w:r w:rsidRPr="00E072A1">
        <w:rPr>
          <w:rFonts w:ascii="Times New Roman" w:hAnsi="Times New Roman" w:cs="Times New Roman"/>
          <w:sz w:val="24"/>
          <w:szCs w:val="24"/>
        </w:rPr>
        <w:t xml:space="preserve"> предложить участнику конфликта урегулировать возникшие разногласия и изложить условия, на которых </w:t>
      </w:r>
      <w:r w:rsidR="00BD0B5D">
        <w:rPr>
          <w:rFonts w:ascii="Times New Roman" w:hAnsi="Times New Roman" w:cs="Times New Roman"/>
          <w:sz w:val="24"/>
          <w:szCs w:val="24"/>
        </w:rPr>
        <w:t>Биржа</w:t>
      </w:r>
      <w:r w:rsidRPr="00E072A1">
        <w:rPr>
          <w:rFonts w:ascii="Times New Roman" w:hAnsi="Times New Roman" w:cs="Times New Roman"/>
          <w:sz w:val="24"/>
          <w:szCs w:val="24"/>
        </w:rPr>
        <w:t xml:space="preserve"> готово удовлетворить требование акционера;</w:t>
      </w:r>
    </w:p>
    <w:p w14:paraId="551975BB" w14:textId="6333A8A4" w:rsidR="00E072A1" w:rsidRPr="00E072A1" w:rsidRDefault="00E072A1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2A1">
        <w:rPr>
          <w:rFonts w:ascii="Times New Roman" w:hAnsi="Times New Roman" w:cs="Times New Roman"/>
          <w:sz w:val="24"/>
          <w:szCs w:val="24"/>
        </w:rPr>
        <w:t xml:space="preserve">- если согласие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удовлетворить требование акционера сопряжено с необходимостью совершения этой стороной каких-либо действий, предусмотренных законодательством, Уставом или </w:t>
      </w:r>
      <w:r w:rsidR="00BD0B5D">
        <w:rPr>
          <w:rFonts w:ascii="Times New Roman" w:hAnsi="Times New Roman" w:cs="Times New Roman"/>
          <w:sz w:val="24"/>
          <w:szCs w:val="24"/>
        </w:rPr>
        <w:t xml:space="preserve">внутренними </w:t>
      </w:r>
      <w:r w:rsidRPr="00E072A1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BD0B5D">
        <w:rPr>
          <w:rFonts w:ascii="Times New Roman" w:hAnsi="Times New Roman" w:cs="Times New Roman"/>
          <w:sz w:val="24"/>
          <w:szCs w:val="24"/>
        </w:rPr>
        <w:t>Биржи,</w:t>
      </w:r>
      <w:r w:rsidRPr="00E072A1">
        <w:rPr>
          <w:rFonts w:ascii="Times New Roman" w:hAnsi="Times New Roman" w:cs="Times New Roman"/>
          <w:sz w:val="24"/>
          <w:szCs w:val="24"/>
        </w:rPr>
        <w:t xml:space="preserve"> то в ответе исчерпывающим образом указываются такие условия, а также сообщается необходимая для их выполнения информация (например, размер платы за изготовление копий запрошенных акционером документов или банковские реквизиты </w:t>
      </w:r>
      <w:r w:rsidR="00BD0B5D">
        <w:rPr>
          <w:rFonts w:ascii="Times New Roman" w:hAnsi="Times New Roman" w:cs="Times New Roman"/>
          <w:sz w:val="24"/>
          <w:szCs w:val="24"/>
        </w:rPr>
        <w:t>Биржи</w:t>
      </w:r>
      <w:r w:rsidRPr="00E072A1">
        <w:rPr>
          <w:rFonts w:ascii="Times New Roman" w:hAnsi="Times New Roman" w:cs="Times New Roman"/>
          <w:sz w:val="24"/>
          <w:szCs w:val="24"/>
        </w:rPr>
        <w:t xml:space="preserve"> и т.п.).</w:t>
      </w:r>
    </w:p>
    <w:p w14:paraId="0ECE0609" w14:textId="3EF8A2AE" w:rsidR="00E072A1" w:rsidRPr="00E072A1" w:rsidRDefault="008C0640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9268AF">
        <w:rPr>
          <w:rFonts w:ascii="Times New Roman" w:hAnsi="Times New Roman" w:cs="Times New Roman"/>
          <w:sz w:val="24"/>
          <w:szCs w:val="24"/>
        </w:rPr>
        <w:t>5</w:t>
      </w:r>
      <w:r w:rsidR="00E072A1" w:rsidRPr="00E072A1">
        <w:rPr>
          <w:rFonts w:ascii="Times New Roman" w:hAnsi="Times New Roman" w:cs="Times New Roman"/>
          <w:sz w:val="24"/>
          <w:szCs w:val="24"/>
        </w:rPr>
        <w:t>.</w:t>
      </w:r>
      <w:r w:rsidR="00E072A1" w:rsidRPr="00E072A1">
        <w:rPr>
          <w:rFonts w:ascii="Times New Roman" w:hAnsi="Times New Roman" w:cs="Times New Roman"/>
          <w:sz w:val="24"/>
          <w:szCs w:val="24"/>
        </w:rPr>
        <w:tab/>
        <w:t>Данный перечень мер не является исчерпывающим. В каждом конкретном случае могут быть иные формы урегулирования конфликта в зависимости от сектора возникновения конфликта интересов.</w:t>
      </w:r>
    </w:p>
    <w:p w14:paraId="726E6BDC" w14:textId="71BD8617" w:rsidR="00FB091E" w:rsidRPr="005C0686" w:rsidRDefault="00FB091E" w:rsidP="00E072A1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06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Сообщение сведений о наличии конфликта интересов по установленным каналам связи Биржи</w:t>
      </w:r>
    </w:p>
    <w:p w14:paraId="3E932CC9" w14:textId="1BD66A8E" w:rsidR="00780F61" w:rsidRDefault="008C0640" w:rsidP="002918D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9268AF">
        <w:rPr>
          <w:rFonts w:ascii="Times New Roman" w:hAnsi="Times New Roman" w:cs="Times New Roman"/>
          <w:sz w:val="24"/>
          <w:szCs w:val="24"/>
        </w:rPr>
        <w:t>6</w:t>
      </w:r>
      <w:r w:rsidR="001267CA">
        <w:rPr>
          <w:rFonts w:ascii="Times New Roman" w:hAnsi="Times New Roman" w:cs="Times New Roman"/>
          <w:sz w:val="24"/>
          <w:szCs w:val="24"/>
        </w:rPr>
        <w:t xml:space="preserve">. </w:t>
      </w:r>
      <w:r w:rsidR="00FB091E">
        <w:rPr>
          <w:rFonts w:ascii="Times New Roman" w:hAnsi="Times New Roman" w:cs="Times New Roman"/>
          <w:sz w:val="24"/>
          <w:szCs w:val="24"/>
        </w:rPr>
        <w:t>Сотрудник Биржи</w:t>
      </w:r>
      <w:r w:rsidR="00FB091E" w:rsidRPr="00FB091E">
        <w:rPr>
          <w:rFonts w:ascii="Times New Roman" w:hAnsi="Times New Roman" w:cs="Times New Roman"/>
          <w:sz w:val="24"/>
          <w:szCs w:val="24"/>
        </w:rPr>
        <w:t xml:space="preserve"> при появлении у них информации или обоснованных предположений</w:t>
      </w:r>
      <w:r w:rsidR="00FB091E">
        <w:rPr>
          <w:rFonts w:ascii="Times New Roman" w:hAnsi="Times New Roman" w:cs="Times New Roman"/>
          <w:sz w:val="24"/>
          <w:szCs w:val="24"/>
        </w:rPr>
        <w:t xml:space="preserve"> </w:t>
      </w:r>
      <w:r w:rsidR="00FB091E" w:rsidRPr="00FB091E">
        <w:rPr>
          <w:rFonts w:ascii="Times New Roman" w:hAnsi="Times New Roman" w:cs="Times New Roman"/>
          <w:sz w:val="24"/>
          <w:szCs w:val="24"/>
        </w:rPr>
        <w:t xml:space="preserve">о наличии </w:t>
      </w:r>
      <w:r w:rsidR="00FB091E">
        <w:rPr>
          <w:rFonts w:ascii="Times New Roman" w:hAnsi="Times New Roman" w:cs="Times New Roman"/>
          <w:sz w:val="24"/>
          <w:szCs w:val="24"/>
        </w:rPr>
        <w:t>р</w:t>
      </w:r>
      <w:r w:rsidR="00FB091E" w:rsidRPr="00FB091E">
        <w:rPr>
          <w:rFonts w:ascii="Times New Roman" w:hAnsi="Times New Roman" w:cs="Times New Roman"/>
          <w:sz w:val="24"/>
          <w:szCs w:val="24"/>
        </w:rPr>
        <w:t xml:space="preserve">еального или </w:t>
      </w:r>
      <w:r w:rsidR="00FB091E">
        <w:rPr>
          <w:rFonts w:ascii="Times New Roman" w:hAnsi="Times New Roman" w:cs="Times New Roman"/>
          <w:sz w:val="24"/>
          <w:szCs w:val="24"/>
        </w:rPr>
        <w:t>п</w:t>
      </w:r>
      <w:r w:rsidR="00FB091E" w:rsidRPr="00FB091E">
        <w:rPr>
          <w:rFonts w:ascii="Times New Roman" w:hAnsi="Times New Roman" w:cs="Times New Roman"/>
          <w:sz w:val="24"/>
          <w:szCs w:val="24"/>
        </w:rPr>
        <w:t>отенциального конфликта интересов в отношении других</w:t>
      </w:r>
      <w:r w:rsidR="00FB091E">
        <w:rPr>
          <w:rFonts w:ascii="Times New Roman" w:hAnsi="Times New Roman" w:cs="Times New Roman"/>
          <w:sz w:val="24"/>
          <w:szCs w:val="24"/>
        </w:rPr>
        <w:t xml:space="preserve"> Сотрудников Биржи </w:t>
      </w:r>
      <w:r w:rsidR="00FB091E" w:rsidRPr="00FB091E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2C391B" w:rsidRPr="002D4F10">
        <w:rPr>
          <w:rFonts w:ascii="Times New Roman" w:hAnsi="Times New Roman" w:cs="Times New Roman"/>
          <w:sz w:val="24"/>
          <w:szCs w:val="24"/>
        </w:rPr>
        <w:t>обратиться</w:t>
      </w:r>
      <w:r w:rsidR="00780F61">
        <w:rPr>
          <w:rFonts w:ascii="Times New Roman" w:hAnsi="Times New Roman" w:cs="Times New Roman"/>
          <w:sz w:val="24"/>
          <w:szCs w:val="24"/>
        </w:rPr>
        <w:t>:</w:t>
      </w:r>
    </w:p>
    <w:p w14:paraId="3CCE8478" w14:textId="463247EA" w:rsidR="00135557" w:rsidRPr="008757A5" w:rsidRDefault="00135557" w:rsidP="00135557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4A">
        <w:rPr>
          <w:rFonts w:ascii="Times New Roman" w:hAnsi="Times New Roman" w:cs="Times New Roman"/>
          <w:sz w:val="24"/>
          <w:szCs w:val="24"/>
        </w:rPr>
        <w:t xml:space="preserve">непосредственно руководителю </w:t>
      </w:r>
      <w:r>
        <w:rPr>
          <w:rFonts w:ascii="Times New Roman" w:hAnsi="Times New Roman" w:cs="Times New Roman"/>
          <w:sz w:val="24"/>
          <w:szCs w:val="24"/>
        </w:rPr>
        <w:t xml:space="preserve">структурного подразделения Биржи </w:t>
      </w:r>
      <w:r w:rsidRPr="0019784A">
        <w:rPr>
          <w:rFonts w:ascii="Times New Roman" w:hAnsi="Times New Roman" w:cs="Times New Roman"/>
          <w:sz w:val="24"/>
          <w:szCs w:val="24"/>
        </w:rPr>
        <w:t>или, если такое сообщение касается действий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Биржи</w:t>
      </w:r>
      <w:r w:rsidRPr="0019784A">
        <w:rPr>
          <w:rFonts w:ascii="Times New Roman" w:hAnsi="Times New Roman" w:cs="Times New Roman"/>
          <w:sz w:val="24"/>
          <w:szCs w:val="24"/>
        </w:rPr>
        <w:t xml:space="preserve">, непосредственно </w:t>
      </w:r>
      <w:r w:rsidR="00DF29E1">
        <w:rPr>
          <w:rFonts w:ascii="Times New Roman" w:hAnsi="Times New Roman" w:cs="Times New Roman"/>
          <w:sz w:val="24"/>
          <w:szCs w:val="24"/>
        </w:rPr>
        <w:t>Руководителю Исполнительного органа /или его заместителю</w:t>
      </w:r>
      <w:r w:rsidRPr="008757A5">
        <w:rPr>
          <w:rFonts w:ascii="Times New Roman" w:hAnsi="Times New Roman" w:cs="Times New Roman"/>
          <w:sz w:val="24"/>
          <w:szCs w:val="24"/>
        </w:rPr>
        <w:t>;</w:t>
      </w:r>
    </w:p>
    <w:p w14:paraId="59BCC024" w14:textId="77777777" w:rsidR="00135557" w:rsidRPr="00391124" w:rsidRDefault="00135557" w:rsidP="00391124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124">
        <w:rPr>
          <w:rFonts w:ascii="Times New Roman" w:hAnsi="Times New Roman" w:cs="Times New Roman"/>
          <w:sz w:val="24"/>
          <w:szCs w:val="24"/>
        </w:rPr>
        <w:t xml:space="preserve">- непосредственно Сотруднику уполномоченного подразделения (комплаенс-менеджер) на адрес электронной почты </w:t>
      </w:r>
      <w:hyperlink r:id="rId6" w:history="1">
        <w:r w:rsidRPr="00391124">
          <w:rPr>
            <w:rFonts w:ascii="Times New Roman" w:hAnsi="Times New Roman" w:cs="Times New Roman"/>
            <w:sz w:val="24"/>
            <w:szCs w:val="24"/>
          </w:rPr>
          <w:t>compliance@uzse.uz</w:t>
        </w:r>
      </w:hyperlink>
      <w:r w:rsidRPr="00391124">
        <w:rPr>
          <w:rFonts w:ascii="Times New Roman" w:hAnsi="Times New Roman" w:cs="Times New Roman"/>
          <w:sz w:val="24"/>
          <w:szCs w:val="24"/>
        </w:rPr>
        <w:t>;</w:t>
      </w:r>
    </w:p>
    <w:p w14:paraId="39240909" w14:textId="77777777" w:rsidR="00135557" w:rsidRPr="00391124" w:rsidRDefault="00135557" w:rsidP="00135557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124">
        <w:rPr>
          <w:rFonts w:ascii="Times New Roman" w:hAnsi="Times New Roman" w:cs="Times New Roman"/>
          <w:sz w:val="24"/>
          <w:szCs w:val="24"/>
        </w:rPr>
        <w:t xml:space="preserve">- по электронной почте </w:t>
      </w:r>
      <w:hyperlink r:id="rId7" w:history="1">
        <w:r w:rsidRPr="00391124">
          <w:rPr>
            <w:rFonts w:ascii="Times New Roman" w:hAnsi="Times New Roman" w:cs="Times New Roman"/>
            <w:sz w:val="24"/>
            <w:szCs w:val="24"/>
          </w:rPr>
          <w:t>info@uzse.uz</w:t>
        </w:r>
      </w:hyperlink>
    </w:p>
    <w:p w14:paraId="367B5D96" w14:textId="77777777" w:rsidR="00135557" w:rsidRPr="00391124" w:rsidRDefault="00135557" w:rsidP="00135557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124">
        <w:rPr>
          <w:rFonts w:ascii="Times New Roman" w:hAnsi="Times New Roman" w:cs="Times New Roman"/>
          <w:sz w:val="24"/>
          <w:szCs w:val="24"/>
        </w:rPr>
        <w:t>- по телефону + 998-71 267-18-21; 998-71 267-18-23</w:t>
      </w:r>
    </w:p>
    <w:p w14:paraId="35C209A0" w14:textId="77777777" w:rsidR="00135557" w:rsidRPr="00391124" w:rsidRDefault="00135557" w:rsidP="00135557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124">
        <w:rPr>
          <w:rFonts w:ascii="Times New Roman" w:hAnsi="Times New Roman" w:cs="Times New Roman"/>
          <w:sz w:val="24"/>
          <w:szCs w:val="24"/>
        </w:rPr>
        <w:t xml:space="preserve">- по почте: 100170, Узбекистан, г. Ташкент, проспект </w:t>
      </w:r>
      <w:proofErr w:type="spellStart"/>
      <w:r w:rsidRPr="00391124">
        <w:rPr>
          <w:rFonts w:ascii="Times New Roman" w:hAnsi="Times New Roman" w:cs="Times New Roman"/>
          <w:sz w:val="24"/>
          <w:szCs w:val="24"/>
        </w:rPr>
        <w:t>Мустакиллик</w:t>
      </w:r>
      <w:proofErr w:type="spellEnd"/>
      <w:r w:rsidRPr="00391124">
        <w:rPr>
          <w:rFonts w:ascii="Times New Roman" w:hAnsi="Times New Roman" w:cs="Times New Roman"/>
          <w:sz w:val="24"/>
          <w:szCs w:val="24"/>
        </w:rPr>
        <w:t>, 107;</w:t>
      </w:r>
    </w:p>
    <w:p w14:paraId="6FF81990" w14:textId="77777777" w:rsidR="00135557" w:rsidRPr="00391124" w:rsidRDefault="00135557" w:rsidP="00135557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1124">
        <w:rPr>
          <w:rFonts w:ascii="Times New Roman" w:hAnsi="Times New Roman" w:cs="Times New Roman"/>
          <w:sz w:val="24"/>
          <w:szCs w:val="24"/>
        </w:rPr>
        <w:t>-  на телефонные номера Сотрудников Биржи;</w:t>
      </w:r>
    </w:p>
    <w:p w14:paraId="1BF98C5F" w14:textId="77777777" w:rsidR="00135557" w:rsidRPr="00B21807" w:rsidRDefault="00135557" w:rsidP="00135557">
      <w:pPr>
        <w:spacing w:after="40"/>
        <w:ind w:left="-567" w:righ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1807">
        <w:rPr>
          <w:rFonts w:ascii="Times New Roman" w:hAnsi="Times New Roman" w:cs="Times New Roman"/>
          <w:sz w:val="24"/>
          <w:szCs w:val="24"/>
        </w:rPr>
        <w:t>по иным каналам связи, не указанным в настояще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21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Политике</w:t>
      </w:r>
      <w:r w:rsidRPr="00B21807">
        <w:rPr>
          <w:rFonts w:ascii="Times New Roman" w:hAnsi="Times New Roman" w:cs="Times New Roman"/>
          <w:sz w:val="24"/>
          <w:szCs w:val="24"/>
        </w:rPr>
        <w:t>.</w:t>
      </w:r>
    </w:p>
    <w:p w14:paraId="32EB0CF4" w14:textId="77777777" w:rsidR="008C0640" w:rsidRPr="008C0640" w:rsidRDefault="008C0640" w:rsidP="002918D5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522C894" w14:textId="77777777" w:rsidR="009E0D11" w:rsidRDefault="009E0D11" w:rsidP="00B50D2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4" w:name="_Hlk146202149"/>
    </w:p>
    <w:p w14:paraId="7D3CA129" w14:textId="77777777" w:rsidR="009E0D11" w:rsidRDefault="009E0D11" w:rsidP="00B50D2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837C6" w14:textId="0275D36D" w:rsidR="00B50D23" w:rsidRDefault="008C0640" w:rsidP="00B50D2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D39">
        <w:rPr>
          <w:rFonts w:ascii="Times New Roman" w:hAnsi="Times New Roman" w:cs="Times New Roman"/>
          <w:b/>
          <w:bCs/>
          <w:sz w:val="24"/>
          <w:szCs w:val="24"/>
        </w:rPr>
        <w:lastRenderedPageBreak/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50D23" w:rsidRPr="00AA1D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D23" w:rsidRPr="00B50D23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</w:t>
      </w:r>
      <w:r w:rsidR="005C068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B50D23" w:rsidRPr="00B50D23">
        <w:rPr>
          <w:rFonts w:ascii="Times New Roman" w:hAnsi="Times New Roman" w:cs="Times New Roman"/>
          <w:b/>
          <w:bCs/>
          <w:sz w:val="24"/>
          <w:szCs w:val="24"/>
        </w:rPr>
        <w:t>отрудников</w:t>
      </w:r>
      <w:r w:rsidR="008F08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34"/>
    <w:p w14:paraId="6553A414" w14:textId="77777777" w:rsidR="008F08CC" w:rsidRPr="008F08CC" w:rsidRDefault="008F08CC" w:rsidP="00B50D23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6B77039" w14:textId="0075C893" w:rsidR="00EB115F" w:rsidRPr="00EB115F" w:rsidRDefault="00EB115F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Сотрудники </w:t>
      </w:r>
      <w:r w:rsidRPr="00EB115F">
        <w:rPr>
          <w:rFonts w:ascii="Times New Roman" w:hAnsi="Times New Roman" w:cs="Times New Roman"/>
          <w:sz w:val="24"/>
          <w:szCs w:val="24"/>
        </w:rPr>
        <w:t>Биржи несут ответственность за соблюдение требований настоящей Политики,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5F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EB115F">
        <w:rPr>
          <w:rFonts w:ascii="Times New Roman" w:hAnsi="Times New Roman" w:cs="Times New Roman"/>
          <w:sz w:val="24"/>
          <w:szCs w:val="24"/>
        </w:rPr>
        <w:t>подразделений дополнительно за действия (бездействие) своих подчиненных 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5F">
        <w:rPr>
          <w:rFonts w:ascii="Times New Roman" w:hAnsi="Times New Roman" w:cs="Times New Roman"/>
          <w:sz w:val="24"/>
          <w:szCs w:val="24"/>
        </w:rPr>
        <w:t>нарушения ими настоящей Политики.</w:t>
      </w:r>
    </w:p>
    <w:p w14:paraId="1584AE6F" w14:textId="610F61F8" w:rsidR="00EB115F" w:rsidRPr="00B50D23" w:rsidRDefault="00D07255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EB115F" w:rsidRPr="00EB115F">
        <w:rPr>
          <w:rFonts w:ascii="Times New Roman" w:hAnsi="Times New Roman" w:cs="Times New Roman"/>
          <w:sz w:val="24"/>
          <w:szCs w:val="24"/>
        </w:rPr>
        <w:t xml:space="preserve">К </w:t>
      </w:r>
      <w:r w:rsidR="00EB115F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EB115F" w:rsidRPr="00EB115F">
        <w:rPr>
          <w:rFonts w:ascii="Times New Roman" w:hAnsi="Times New Roman" w:cs="Times New Roman"/>
          <w:sz w:val="24"/>
          <w:szCs w:val="24"/>
        </w:rPr>
        <w:t>Биржи, которые не выполняют своих обязанностей по соблюдению настоящей</w:t>
      </w:r>
      <w:r w:rsidR="00EB115F">
        <w:rPr>
          <w:rFonts w:ascii="Times New Roman" w:hAnsi="Times New Roman" w:cs="Times New Roman"/>
          <w:sz w:val="24"/>
          <w:szCs w:val="24"/>
        </w:rPr>
        <w:t xml:space="preserve"> </w:t>
      </w:r>
      <w:r w:rsidR="00EB115F" w:rsidRPr="00EB115F">
        <w:rPr>
          <w:rFonts w:ascii="Times New Roman" w:hAnsi="Times New Roman" w:cs="Times New Roman"/>
          <w:sz w:val="24"/>
          <w:szCs w:val="24"/>
        </w:rPr>
        <w:t>Политики, могут быть применены меры дисциплинарной ответственности в порядке,</w:t>
      </w:r>
      <w:r w:rsidR="00EB115F">
        <w:rPr>
          <w:rFonts w:ascii="Times New Roman" w:hAnsi="Times New Roman" w:cs="Times New Roman"/>
          <w:sz w:val="24"/>
          <w:szCs w:val="24"/>
        </w:rPr>
        <w:t xml:space="preserve"> </w:t>
      </w:r>
      <w:r w:rsidR="00EB115F" w:rsidRPr="00EB115F">
        <w:rPr>
          <w:rFonts w:ascii="Times New Roman" w:hAnsi="Times New Roman" w:cs="Times New Roman"/>
          <w:sz w:val="24"/>
          <w:szCs w:val="24"/>
        </w:rPr>
        <w:t xml:space="preserve">предусмотренном трудовым законодательством </w:t>
      </w:r>
      <w:r w:rsidR="00EB115F">
        <w:rPr>
          <w:rFonts w:ascii="Times New Roman" w:hAnsi="Times New Roman" w:cs="Times New Roman"/>
          <w:sz w:val="24"/>
          <w:szCs w:val="24"/>
        </w:rPr>
        <w:t xml:space="preserve">Республики Узбекистан </w:t>
      </w:r>
      <w:r w:rsidR="00EB115F" w:rsidRPr="00B50D23">
        <w:rPr>
          <w:rFonts w:ascii="Times New Roman" w:hAnsi="Times New Roman" w:cs="Times New Roman"/>
          <w:sz w:val="24"/>
          <w:szCs w:val="24"/>
        </w:rPr>
        <w:t xml:space="preserve">и </w:t>
      </w:r>
      <w:r w:rsidR="00EB115F">
        <w:rPr>
          <w:rFonts w:ascii="Times New Roman" w:hAnsi="Times New Roman" w:cs="Times New Roman"/>
          <w:sz w:val="24"/>
          <w:szCs w:val="24"/>
        </w:rPr>
        <w:t>внутренними документами Биржи.</w:t>
      </w:r>
    </w:p>
    <w:p w14:paraId="527B52E4" w14:textId="77777777" w:rsidR="00EB115F" w:rsidRDefault="00EB115F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15F">
        <w:rPr>
          <w:rFonts w:ascii="Times New Roman" w:hAnsi="Times New Roman" w:cs="Times New Roman"/>
          <w:sz w:val="24"/>
          <w:szCs w:val="24"/>
        </w:rPr>
        <w:t>Биржа вправе обратиться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BD9773" w14:textId="727EED3A" w:rsidR="00EB115F" w:rsidRPr="00EB115F" w:rsidRDefault="00EB115F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115F">
        <w:rPr>
          <w:rFonts w:ascii="Times New Roman" w:hAnsi="Times New Roman" w:cs="Times New Roman"/>
          <w:sz w:val="24"/>
          <w:szCs w:val="24"/>
        </w:rPr>
        <w:t xml:space="preserve"> в суд с требованиями гражданско-правового характера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5F">
        <w:rPr>
          <w:rFonts w:ascii="Times New Roman" w:hAnsi="Times New Roman" w:cs="Times New Roman"/>
          <w:sz w:val="24"/>
          <w:szCs w:val="24"/>
        </w:rPr>
        <w:t>лица, допустившего нарушение настоящей Политики, в случае причинения Биржи ущерба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5F">
        <w:rPr>
          <w:rFonts w:ascii="Times New Roman" w:hAnsi="Times New Roman" w:cs="Times New Roman"/>
          <w:sz w:val="24"/>
          <w:szCs w:val="24"/>
        </w:rPr>
        <w:t>такого нарушения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D4306F" w14:textId="3FF7B55D" w:rsidR="00EB115F" w:rsidRPr="00EB115F" w:rsidRDefault="00EB115F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115F">
        <w:rPr>
          <w:rFonts w:ascii="Times New Roman" w:hAnsi="Times New Roman" w:cs="Times New Roman"/>
          <w:sz w:val="24"/>
          <w:szCs w:val="24"/>
        </w:rPr>
        <w:t>в правоохранительные органы с заявлением о привлечении лица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5F">
        <w:rPr>
          <w:rFonts w:ascii="Times New Roman" w:hAnsi="Times New Roman" w:cs="Times New Roman"/>
          <w:sz w:val="24"/>
          <w:szCs w:val="24"/>
        </w:rPr>
        <w:t>административной или уголовной ответственности, если в его действиях усматриваются признаки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5F">
        <w:rPr>
          <w:rFonts w:ascii="Times New Roman" w:hAnsi="Times New Roman" w:cs="Times New Roman"/>
          <w:sz w:val="24"/>
          <w:szCs w:val="24"/>
        </w:rPr>
        <w:t>состава административного правонарушения или состава уголовного преступления соответственно.</w:t>
      </w:r>
    </w:p>
    <w:p w14:paraId="6C7B6A7A" w14:textId="3BA0A142" w:rsidR="00EB115F" w:rsidRPr="00EB115F" w:rsidRDefault="00D525C5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EB115F" w:rsidRPr="00EB115F">
        <w:rPr>
          <w:rFonts w:ascii="Times New Roman" w:hAnsi="Times New Roman" w:cs="Times New Roman"/>
          <w:sz w:val="24"/>
          <w:szCs w:val="24"/>
        </w:rPr>
        <w:t>Биржи также могут быть привлечены к ответственности по инициативе</w:t>
      </w:r>
      <w:r w:rsidR="00EB115F">
        <w:rPr>
          <w:rFonts w:ascii="Times New Roman" w:hAnsi="Times New Roman" w:cs="Times New Roman"/>
          <w:sz w:val="24"/>
          <w:szCs w:val="24"/>
        </w:rPr>
        <w:t xml:space="preserve"> </w:t>
      </w:r>
      <w:r w:rsidR="00EB115F" w:rsidRPr="00EB115F">
        <w:rPr>
          <w:rFonts w:ascii="Times New Roman" w:hAnsi="Times New Roman" w:cs="Times New Roman"/>
          <w:sz w:val="24"/>
          <w:szCs w:val="24"/>
        </w:rPr>
        <w:t xml:space="preserve">правоохранительных органов или иных лиц </w:t>
      </w:r>
      <w:r w:rsidR="00EB115F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="00EB115F" w:rsidRPr="00EB115F">
        <w:rPr>
          <w:rFonts w:ascii="Times New Roman" w:hAnsi="Times New Roman" w:cs="Times New Roman"/>
          <w:sz w:val="24"/>
          <w:szCs w:val="24"/>
        </w:rPr>
        <w:t>.</w:t>
      </w:r>
    </w:p>
    <w:p w14:paraId="73C07D1B" w14:textId="5C99D60A" w:rsidR="00B50D23" w:rsidRDefault="008C0640" w:rsidP="00B50D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07255">
        <w:rPr>
          <w:rFonts w:ascii="Times New Roman" w:hAnsi="Times New Roman" w:cs="Times New Roman"/>
          <w:sz w:val="24"/>
          <w:szCs w:val="24"/>
        </w:rPr>
        <w:t>3</w:t>
      </w:r>
      <w:r w:rsidR="008F08CC">
        <w:rPr>
          <w:rFonts w:ascii="Times New Roman" w:hAnsi="Times New Roman" w:cs="Times New Roman"/>
          <w:sz w:val="24"/>
          <w:szCs w:val="24"/>
        </w:rPr>
        <w:t xml:space="preserve">. </w:t>
      </w:r>
      <w:r w:rsidR="00B50D23" w:rsidRPr="00B50D23">
        <w:rPr>
          <w:rFonts w:ascii="Times New Roman" w:hAnsi="Times New Roman" w:cs="Times New Roman"/>
          <w:sz w:val="24"/>
          <w:szCs w:val="24"/>
        </w:rPr>
        <w:t xml:space="preserve">Лица, ответственные за получение и рассмотрение сообщений о конфликте интересов, обязаны принимать исчерпывающие меры по недопущению получения данной информации неуполномоченными </w:t>
      </w:r>
      <w:r w:rsidR="008F08CC">
        <w:rPr>
          <w:rFonts w:ascii="Times New Roman" w:hAnsi="Times New Roman" w:cs="Times New Roman"/>
          <w:sz w:val="24"/>
          <w:szCs w:val="24"/>
        </w:rPr>
        <w:t xml:space="preserve">Сотрудниками </w:t>
      </w:r>
      <w:r w:rsidR="00B50D23" w:rsidRPr="00B50D23">
        <w:rPr>
          <w:rFonts w:ascii="Times New Roman" w:hAnsi="Times New Roman" w:cs="Times New Roman"/>
          <w:sz w:val="24"/>
          <w:szCs w:val="24"/>
        </w:rPr>
        <w:t>или третьими лицами.</w:t>
      </w:r>
    </w:p>
    <w:p w14:paraId="0CC85FDE" w14:textId="77777777" w:rsidR="00DF310C" w:rsidRPr="00DF310C" w:rsidRDefault="00DF310C" w:rsidP="00B50D23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4679A46" w14:textId="750BE473" w:rsidR="00754A9A" w:rsidRDefault="00754A9A" w:rsidP="002918D5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Hlk146202194"/>
      <w:r w:rsidRPr="00AA1D39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C064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5C068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A1D39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положения.</w:t>
      </w:r>
    </w:p>
    <w:bookmarkEnd w:id="35"/>
    <w:p w14:paraId="7693B150" w14:textId="77777777" w:rsidR="00AA1D39" w:rsidRPr="00AA1D39" w:rsidRDefault="00AA1D39" w:rsidP="002918D5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273EEC6F" w14:textId="39D85AE7" w:rsidR="00EB115F" w:rsidRPr="00B50D23" w:rsidRDefault="008C0640" w:rsidP="00EB115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F0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331236">
        <w:rPr>
          <w:rFonts w:ascii="Times New Roman" w:hAnsi="Times New Roman" w:cs="Times New Roman"/>
          <w:sz w:val="24"/>
          <w:szCs w:val="24"/>
        </w:rPr>
        <w:t xml:space="preserve"> </w:t>
      </w:r>
      <w:r w:rsidR="008F08CC">
        <w:rPr>
          <w:rFonts w:ascii="Times New Roman" w:hAnsi="Times New Roman" w:cs="Times New Roman"/>
          <w:sz w:val="24"/>
          <w:szCs w:val="24"/>
        </w:rPr>
        <w:t xml:space="preserve">Любые другие конфликты интересов, не описанные в </w:t>
      </w:r>
      <w:r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8F08CC">
        <w:rPr>
          <w:rFonts w:ascii="Times New Roman" w:hAnsi="Times New Roman" w:cs="Times New Roman"/>
          <w:sz w:val="24"/>
          <w:szCs w:val="24"/>
        </w:rPr>
        <w:t xml:space="preserve">Политике, но которые имеют место быть на Бирже, разрешаются в порядке, установленном </w:t>
      </w:r>
      <w:r w:rsidR="00331236" w:rsidRPr="002D4F10">
        <w:rPr>
          <w:rFonts w:ascii="Times New Roman" w:hAnsi="Times New Roman" w:cs="Times New Roman"/>
          <w:sz w:val="24"/>
          <w:szCs w:val="24"/>
        </w:rPr>
        <w:t>Политик</w:t>
      </w:r>
      <w:r w:rsidR="00D07255">
        <w:rPr>
          <w:rFonts w:ascii="Times New Roman" w:hAnsi="Times New Roman" w:cs="Times New Roman"/>
          <w:sz w:val="24"/>
          <w:szCs w:val="24"/>
        </w:rPr>
        <w:t>ой</w:t>
      </w:r>
      <w:r w:rsidR="00EB115F" w:rsidRPr="00EB115F">
        <w:rPr>
          <w:rFonts w:ascii="Times New Roman" w:hAnsi="Times New Roman" w:cs="Times New Roman"/>
          <w:sz w:val="24"/>
          <w:szCs w:val="24"/>
        </w:rPr>
        <w:t xml:space="preserve"> </w:t>
      </w:r>
      <w:r w:rsidR="00EB115F" w:rsidRPr="00B50D23">
        <w:rPr>
          <w:rFonts w:ascii="Times New Roman" w:hAnsi="Times New Roman" w:cs="Times New Roman"/>
          <w:sz w:val="24"/>
          <w:szCs w:val="24"/>
        </w:rPr>
        <w:t xml:space="preserve">и </w:t>
      </w:r>
      <w:r w:rsidR="00EB115F">
        <w:rPr>
          <w:rFonts w:ascii="Times New Roman" w:hAnsi="Times New Roman" w:cs="Times New Roman"/>
          <w:sz w:val="24"/>
          <w:szCs w:val="24"/>
        </w:rPr>
        <w:t>внутренними документами Биржи.</w:t>
      </w:r>
    </w:p>
    <w:p w14:paraId="35012375" w14:textId="291586EE" w:rsidR="004705F1" w:rsidRDefault="008C0640" w:rsidP="002918D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B7D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18D5" w:rsidRPr="002918D5">
        <w:rPr>
          <w:rFonts w:ascii="Times New Roman" w:hAnsi="Times New Roman" w:cs="Times New Roman"/>
          <w:sz w:val="24"/>
          <w:szCs w:val="24"/>
        </w:rPr>
        <w:tab/>
        <w:t xml:space="preserve">Если </w:t>
      </w:r>
      <w:r w:rsidR="004705F1">
        <w:rPr>
          <w:rFonts w:ascii="Times New Roman" w:hAnsi="Times New Roman" w:cs="Times New Roman"/>
          <w:sz w:val="24"/>
          <w:szCs w:val="24"/>
        </w:rPr>
        <w:t xml:space="preserve">в результате изменения законодательства Республики Узбекистан отдельные нормы настоящей Политики вступают </w:t>
      </w:r>
      <w:r w:rsidR="002918D5" w:rsidRPr="002918D5">
        <w:rPr>
          <w:rFonts w:ascii="Times New Roman" w:hAnsi="Times New Roman" w:cs="Times New Roman"/>
          <w:sz w:val="24"/>
          <w:szCs w:val="24"/>
        </w:rPr>
        <w:t>в противоречие с действующим законодательством Республики Узбекистан</w:t>
      </w:r>
      <w:r w:rsidR="004705F1">
        <w:rPr>
          <w:rFonts w:ascii="Times New Roman" w:hAnsi="Times New Roman" w:cs="Times New Roman"/>
          <w:sz w:val="24"/>
          <w:szCs w:val="24"/>
        </w:rPr>
        <w:t xml:space="preserve">, то до момента внесения изменений в настоящую Политику следует </w:t>
      </w:r>
      <w:r w:rsidR="002918D5" w:rsidRPr="002918D5">
        <w:rPr>
          <w:rFonts w:ascii="Times New Roman" w:hAnsi="Times New Roman" w:cs="Times New Roman"/>
          <w:sz w:val="24"/>
          <w:szCs w:val="24"/>
        </w:rPr>
        <w:t>руководствоваться нормами действующего законодательства Республики Узбекистан и</w:t>
      </w:r>
      <w:r w:rsidR="004705F1">
        <w:rPr>
          <w:rFonts w:ascii="Times New Roman" w:hAnsi="Times New Roman" w:cs="Times New Roman"/>
          <w:sz w:val="24"/>
          <w:szCs w:val="24"/>
        </w:rPr>
        <w:t xml:space="preserve"> Политикой в части, не противоречащей законодательству Республики Узбекистан.</w:t>
      </w:r>
    </w:p>
    <w:p w14:paraId="44C8E3BD" w14:textId="4E586ED3" w:rsidR="0017793D" w:rsidRDefault="008C0640" w:rsidP="002918D5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B7D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793D" w:rsidRPr="002D4F10">
        <w:rPr>
          <w:rFonts w:ascii="Times New Roman" w:hAnsi="Times New Roman" w:cs="Times New Roman"/>
          <w:sz w:val="24"/>
          <w:szCs w:val="24"/>
        </w:rPr>
        <w:t xml:space="preserve"> Настоящая Политика</w:t>
      </w:r>
      <w:r w:rsidR="00CD6E68">
        <w:rPr>
          <w:rFonts w:ascii="Times New Roman" w:hAnsi="Times New Roman" w:cs="Times New Roman"/>
          <w:sz w:val="24"/>
          <w:szCs w:val="24"/>
        </w:rPr>
        <w:t>, а также внесенные изменения и/или дополнения в настоящую Политику вступают в силу со дня их утверждения</w:t>
      </w:r>
      <w:r w:rsidR="0017793D" w:rsidRPr="002D4F10">
        <w:rPr>
          <w:rFonts w:ascii="Times New Roman" w:hAnsi="Times New Roman" w:cs="Times New Roman"/>
          <w:sz w:val="24"/>
          <w:szCs w:val="24"/>
        </w:rPr>
        <w:t xml:space="preserve"> Наблюдательн</w:t>
      </w:r>
      <w:r w:rsidR="00CD6E68">
        <w:rPr>
          <w:rFonts w:ascii="Times New Roman" w:hAnsi="Times New Roman" w:cs="Times New Roman"/>
          <w:sz w:val="24"/>
          <w:szCs w:val="24"/>
        </w:rPr>
        <w:t>ым</w:t>
      </w:r>
      <w:r w:rsidR="0017793D" w:rsidRPr="002D4F10">
        <w:rPr>
          <w:rFonts w:ascii="Times New Roman" w:hAnsi="Times New Roman" w:cs="Times New Roman"/>
          <w:sz w:val="24"/>
          <w:szCs w:val="24"/>
        </w:rPr>
        <w:t xml:space="preserve"> </w:t>
      </w:r>
      <w:r w:rsidR="00CD6E68">
        <w:rPr>
          <w:rFonts w:ascii="Times New Roman" w:hAnsi="Times New Roman" w:cs="Times New Roman"/>
          <w:sz w:val="24"/>
          <w:szCs w:val="24"/>
        </w:rPr>
        <w:t>с</w:t>
      </w:r>
      <w:r w:rsidR="0017793D" w:rsidRPr="002D4F10">
        <w:rPr>
          <w:rFonts w:ascii="Times New Roman" w:hAnsi="Times New Roman" w:cs="Times New Roman"/>
          <w:sz w:val="24"/>
          <w:szCs w:val="24"/>
        </w:rPr>
        <w:t>овет</w:t>
      </w:r>
      <w:r w:rsidR="00CD6E68">
        <w:rPr>
          <w:rFonts w:ascii="Times New Roman" w:hAnsi="Times New Roman" w:cs="Times New Roman"/>
          <w:sz w:val="24"/>
          <w:szCs w:val="24"/>
        </w:rPr>
        <w:t>ом</w:t>
      </w:r>
      <w:r w:rsidR="0017793D" w:rsidRPr="002D4F10">
        <w:rPr>
          <w:rFonts w:ascii="Times New Roman" w:hAnsi="Times New Roman" w:cs="Times New Roman"/>
          <w:sz w:val="24"/>
          <w:szCs w:val="24"/>
        </w:rPr>
        <w:t xml:space="preserve"> Биржи.</w:t>
      </w:r>
    </w:p>
    <w:p w14:paraId="0DD14B6B" w14:textId="029F9CCB" w:rsidR="00F0517A" w:rsidRDefault="00F0517A" w:rsidP="002918D5">
      <w:pPr>
        <w:pStyle w:val="1"/>
        <w:shd w:val="clear" w:color="auto" w:fill="auto"/>
        <w:spacing w:line="240" w:lineRule="auto"/>
        <w:ind w:left="-567" w:right="283" w:firstLine="567"/>
        <w:jc w:val="left"/>
        <w:rPr>
          <w:rFonts w:eastAsiaTheme="minorHAnsi"/>
          <w:sz w:val="24"/>
          <w:szCs w:val="24"/>
        </w:rPr>
      </w:pPr>
    </w:p>
    <w:p w14:paraId="404EBC76" w14:textId="77777777" w:rsidR="00F0517A" w:rsidRDefault="00F0517A" w:rsidP="002918D5">
      <w:pPr>
        <w:pStyle w:val="1"/>
        <w:shd w:val="clear" w:color="auto" w:fill="auto"/>
        <w:spacing w:line="240" w:lineRule="auto"/>
        <w:ind w:left="-567" w:right="283" w:firstLine="567"/>
        <w:jc w:val="left"/>
        <w:rPr>
          <w:rFonts w:eastAsiaTheme="minorHAnsi"/>
          <w:sz w:val="24"/>
          <w:szCs w:val="24"/>
        </w:rPr>
      </w:pPr>
    </w:p>
    <w:p w14:paraId="0E3EB350" w14:textId="77777777" w:rsidR="00F0517A" w:rsidRDefault="00F0517A" w:rsidP="002918D5">
      <w:pPr>
        <w:pStyle w:val="1"/>
        <w:shd w:val="clear" w:color="auto" w:fill="auto"/>
        <w:spacing w:line="240" w:lineRule="auto"/>
        <w:ind w:left="-567" w:right="283" w:firstLine="567"/>
        <w:jc w:val="left"/>
        <w:rPr>
          <w:rFonts w:eastAsiaTheme="minorHAnsi"/>
          <w:sz w:val="24"/>
          <w:szCs w:val="24"/>
        </w:rPr>
      </w:pPr>
    </w:p>
    <w:p w14:paraId="258F244E" w14:textId="77777777" w:rsidR="00F0517A" w:rsidRDefault="00F0517A" w:rsidP="002918D5">
      <w:pPr>
        <w:pStyle w:val="1"/>
        <w:shd w:val="clear" w:color="auto" w:fill="auto"/>
        <w:spacing w:line="240" w:lineRule="auto"/>
        <w:ind w:left="-567" w:right="283" w:firstLine="567"/>
        <w:jc w:val="left"/>
        <w:rPr>
          <w:rFonts w:eastAsiaTheme="minorHAnsi"/>
          <w:sz w:val="24"/>
          <w:szCs w:val="24"/>
        </w:rPr>
      </w:pPr>
    </w:p>
    <w:p w14:paraId="769564D5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7AFAD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44E93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AAD63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C7ADB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01F9A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E1B14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41207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13877" w14:textId="77777777" w:rsidR="00023413" w:rsidRDefault="00023413" w:rsidP="002918D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BD924" w14:textId="77777777" w:rsidR="009E5824" w:rsidRPr="00BD2F50" w:rsidRDefault="009E5824" w:rsidP="009E5824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14:paraId="0E919E56" w14:textId="1E6C53A7" w:rsidR="00FA28D4" w:rsidRDefault="009E5824" w:rsidP="009E5824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2F50">
        <w:rPr>
          <w:rFonts w:ascii="Times New Roman" w:hAnsi="Times New Roman" w:cs="Times New Roman"/>
          <w:sz w:val="20"/>
          <w:szCs w:val="20"/>
        </w:rPr>
        <w:t xml:space="preserve">к Политике </w:t>
      </w:r>
      <w:r>
        <w:rPr>
          <w:rFonts w:ascii="Times New Roman" w:hAnsi="Times New Roman" w:cs="Times New Roman"/>
          <w:sz w:val="20"/>
          <w:szCs w:val="20"/>
        </w:rPr>
        <w:t>«У</w:t>
      </w:r>
      <w:r w:rsidRPr="009E5824">
        <w:rPr>
          <w:rFonts w:ascii="Times New Roman" w:hAnsi="Times New Roman" w:cs="Times New Roman"/>
          <w:sz w:val="20"/>
          <w:szCs w:val="20"/>
        </w:rPr>
        <w:t>регулирования конфликта интересов АО РФБ «</w:t>
      </w:r>
      <w:proofErr w:type="spellStart"/>
      <w:r w:rsidRPr="009E5824">
        <w:rPr>
          <w:rFonts w:ascii="Times New Roman" w:hAnsi="Times New Roman" w:cs="Times New Roman"/>
          <w:sz w:val="20"/>
          <w:szCs w:val="20"/>
        </w:rPr>
        <w:t>Тошкент</w:t>
      </w:r>
      <w:proofErr w:type="spellEnd"/>
      <w:r w:rsidRPr="009E5824">
        <w:rPr>
          <w:rFonts w:ascii="Times New Roman" w:hAnsi="Times New Roman" w:cs="Times New Roman"/>
          <w:sz w:val="20"/>
          <w:szCs w:val="20"/>
        </w:rPr>
        <w:t>»</w:t>
      </w:r>
    </w:p>
    <w:p w14:paraId="6D033D23" w14:textId="77777777" w:rsidR="009E5824" w:rsidRDefault="009E5824" w:rsidP="002918D5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5BBEB8" w14:textId="6AB2EB8C" w:rsidR="00FA28D4" w:rsidRPr="00FA28D4" w:rsidRDefault="00FA28D4" w:rsidP="002918D5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5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Декларация конфликта интересов</w:t>
      </w:r>
      <w:r w:rsidR="00D525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C5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Бирже</w:t>
      </w:r>
    </w:p>
    <w:p w14:paraId="3FB07010" w14:textId="77777777" w:rsidR="00FA28D4" w:rsidRPr="00847522" w:rsidRDefault="00FA28D4" w:rsidP="002918D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4E1C68" w14:textId="569BE830" w:rsidR="00F0517A" w:rsidRPr="00FA28D4" w:rsidRDefault="00FA28D4" w:rsidP="002918D5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522">
        <w:rPr>
          <w:rFonts w:ascii="Times New Roman" w:hAnsi="Times New Roman" w:cs="Times New Roman"/>
          <w:sz w:val="24"/>
          <w:szCs w:val="24"/>
        </w:rPr>
        <w:t xml:space="preserve">Перед заполнением настоящей Декларации я ознакомился с </w:t>
      </w:r>
      <w:r>
        <w:rPr>
          <w:rFonts w:ascii="Times New Roman" w:hAnsi="Times New Roman" w:cs="Times New Roman"/>
          <w:sz w:val="24"/>
          <w:szCs w:val="24"/>
        </w:rPr>
        <w:t xml:space="preserve">Политикой противодействия коррупции </w:t>
      </w:r>
      <w:r w:rsidRPr="0084752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О РФБ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847522">
        <w:rPr>
          <w:rFonts w:ascii="Times New Roman" w:hAnsi="Times New Roman" w:cs="Times New Roman"/>
          <w:sz w:val="24"/>
          <w:szCs w:val="24"/>
        </w:rPr>
        <w:t>, Пол</w:t>
      </w:r>
      <w:r>
        <w:rPr>
          <w:rFonts w:ascii="Times New Roman" w:hAnsi="Times New Roman" w:cs="Times New Roman"/>
          <w:sz w:val="24"/>
          <w:szCs w:val="24"/>
        </w:rPr>
        <w:t>итикой урегулирования конфликта ин</w:t>
      </w:r>
      <w:r w:rsidRPr="00847522">
        <w:rPr>
          <w:rFonts w:ascii="Times New Roman" w:hAnsi="Times New Roman" w:cs="Times New Roman"/>
          <w:sz w:val="24"/>
          <w:szCs w:val="24"/>
        </w:rPr>
        <w:t xml:space="preserve">тересов </w:t>
      </w:r>
      <w:r>
        <w:rPr>
          <w:rFonts w:ascii="Times New Roman" w:hAnsi="Times New Roman" w:cs="Times New Roman"/>
          <w:sz w:val="24"/>
          <w:szCs w:val="24"/>
        </w:rPr>
        <w:t>АО РФБ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Положением о порядке приемлемости подарков АО РФБ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0517A" w:rsidRPr="00FA28D4">
        <w:rPr>
          <w:rFonts w:ascii="Times New Roman" w:hAnsi="Times New Roman" w:cs="Times New Roman"/>
          <w:sz w:val="24"/>
          <w:szCs w:val="24"/>
        </w:rPr>
        <w:t>и Положением об организации защиты конфиденциальной информации на АО.</w:t>
      </w:r>
    </w:p>
    <w:p w14:paraId="30FE0CC3" w14:textId="77777777" w:rsidR="00FA28D4" w:rsidRDefault="00FA28D4" w:rsidP="002918D5">
      <w:pPr>
        <w:pStyle w:val="1"/>
        <w:shd w:val="clear" w:color="auto" w:fill="auto"/>
        <w:spacing w:after="320" w:line="240" w:lineRule="auto"/>
        <w:ind w:left="-567" w:right="283" w:firstLine="567"/>
        <w:rPr>
          <w:rFonts w:eastAsiaTheme="minorHAnsi"/>
          <w:sz w:val="24"/>
          <w:szCs w:val="24"/>
        </w:rPr>
      </w:pPr>
    </w:p>
    <w:p w14:paraId="5FE9056D" w14:textId="77777777" w:rsidR="00FA28D4" w:rsidRPr="00847522" w:rsidRDefault="00FA28D4" w:rsidP="002918D5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7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14:paraId="09820DB4" w14:textId="2CEDC881" w:rsidR="00FA28D4" w:rsidRPr="0078371A" w:rsidRDefault="00FA28D4" w:rsidP="002918D5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</w:pPr>
      <w:r w:rsidRPr="0078371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eastAsia="ru-RU"/>
        </w:rPr>
        <w:t>(подпись работника)</w:t>
      </w:r>
    </w:p>
    <w:p w14:paraId="3931C432" w14:textId="77777777" w:rsidR="0078371A" w:rsidRDefault="0078371A" w:rsidP="002918D5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</w:pPr>
    </w:p>
    <w:tbl>
      <w:tblPr>
        <w:tblpPr w:leftFromText="45" w:rightFromText="45" w:vertAnchor="text" w:tblpX="-292"/>
        <w:tblW w:w="935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72"/>
        <w:gridCol w:w="4884"/>
      </w:tblGrid>
      <w:tr w:rsidR="00FA28D4" w:rsidRPr="00847522" w14:paraId="05BB12B7" w14:textId="77777777" w:rsidTr="00AF2BAB"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2EA3BA" w14:textId="77777777" w:rsidR="00FA28D4" w:rsidRPr="00847522" w:rsidRDefault="00FA28D4" w:rsidP="00AF2BAB">
            <w:pPr>
              <w:spacing w:after="0" w:line="240" w:lineRule="auto"/>
              <w:ind w:left="26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Кому:</w:t>
            </w: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(указывается ФИО и должность непосредственного начальника)</w:t>
            </w:r>
          </w:p>
        </w:tc>
        <w:tc>
          <w:tcPr>
            <w:tcW w:w="4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4BD1C3" w14:textId="77777777" w:rsidR="00FA28D4" w:rsidRPr="00847522" w:rsidRDefault="00FA28D4" w:rsidP="00AF2BAB">
            <w:pPr>
              <w:spacing w:after="150" w:line="240" w:lineRule="auto"/>
              <w:ind w:left="-567" w:right="28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28D4" w:rsidRPr="00847522" w14:paraId="34B5BD94" w14:textId="77777777" w:rsidTr="00AF2BAB"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C9A708" w14:textId="77777777" w:rsidR="00FA28D4" w:rsidRPr="00847522" w:rsidRDefault="00FA28D4" w:rsidP="00AF2BAB">
            <w:pPr>
              <w:spacing w:after="0" w:line="240" w:lineRule="auto"/>
              <w:ind w:left="26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кого </w:t>
            </w: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(ФИО работника, заполнившего Декларацию)</w:t>
            </w:r>
          </w:p>
        </w:tc>
        <w:tc>
          <w:tcPr>
            <w:tcW w:w="4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19D2B7" w14:textId="77777777" w:rsidR="00FA28D4" w:rsidRPr="00847522" w:rsidRDefault="00FA28D4" w:rsidP="00AF2BAB">
            <w:pPr>
              <w:spacing w:after="150" w:line="240" w:lineRule="auto"/>
              <w:ind w:left="-567" w:right="28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28D4" w:rsidRPr="00847522" w14:paraId="3862C190" w14:textId="77777777" w:rsidTr="00AF2BAB"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369D6C" w14:textId="77777777" w:rsidR="00FA28D4" w:rsidRPr="00847522" w:rsidRDefault="00FA28D4" w:rsidP="00AF2BAB">
            <w:pPr>
              <w:spacing w:after="0" w:line="240" w:lineRule="auto"/>
              <w:ind w:left="26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4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21D17" w14:textId="77777777" w:rsidR="00FA28D4" w:rsidRPr="00847522" w:rsidRDefault="00FA28D4" w:rsidP="00AF2BAB">
            <w:pPr>
              <w:spacing w:after="150" w:line="240" w:lineRule="auto"/>
              <w:ind w:left="-567" w:right="28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28D4" w:rsidRPr="00847522" w14:paraId="56C66073" w14:textId="77777777" w:rsidTr="00AF2BAB"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A892B8" w14:textId="77777777" w:rsidR="00FA28D4" w:rsidRPr="00847522" w:rsidRDefault="00FA28D4" w:rsidP="00AF2BAB">
            <w:pPr>
              <w:spacing w:after="0" w:line="240" w:lineRule="auto"/>
              <w:ind w:left="26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заполнения:</w:t>
            </w:r>
          </w:p>
        </w:tc>
        <w:tc>
          <w:tcPr>
            <w:tcW w:w="4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117BC7" w14:textId="77777777" w:rsidR="00FA28D4" w:rsidRPr="00847522" w:rsidRDefault="00FA28D4" w:rsidP="00AF2BAB">
            <w:pPr>
              <w:spacing w:after="150" w:line="240" w:lineRule="auto"/>
              <w:ind w:left="-567" w:right="28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28D4" w:rsidRPr="00847522" w14:paraId="1E6FD1AA" w14:textId="77777777" w:rsidTr="00AF2BAB">
        <w:tc>
          <w:tcPr>
            <w:tcW w:w="4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6F0FD8" w14:textId="77777777" w:rsidR="00FA28D4" w:rsidRPr="00847522" w:rsidRDefault="00FA28D4" w:rsidP="00AF2BAB">
            <w:pPr>
              <w:spacing w:after="0" w:line="240" w:lineRule="auto"/>
              <w:ind w:left="26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Декларация охватывает период времени</w:t>
            </w:r>
          </w:p>
        </w:tc>
        <w:tc>
          <w:tcPr>
            <w:tcW w:w="48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BF92CF" w14:textId="7DF4C3F3" w:rsidR="00FA28D4" w:rsidRPr="00847522" w:rsidRDefault="00FA28D4" w:rsidP="00AF2BAB">
            <w:pPr>
              <w:spacing w:after="0" w:line="240" w:lineRule="auto"/>
              <w:ind w:left="-567" w:right="283"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Pr="0084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D0369BA" w14:textId="77777777" w:rsidR="00FA28D4" w:rsidRPr="00847522" w:rsidRDefault="00FA28D4" w:rsidP="00FA28D4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57D9674" w14:textId="77777777" w:rsidR="00F0517A" w:rsidRDefault="00F0517A" w:rsidP="00FA28D4">
      <w:pPr>
        <w:spacing w:after="0" w:line="14" w:lineRule="exact"/>
        <w:ind w:left="-567" w:right="283" w:firstLine="567"/>
      </w:pPr>
    </w:p>
    <w:p w14:paraId="5DB00DBF" w14:textId="695311BF" w:rsidR="00FA28D4" w:rsidRDefault="004B642F" w:rsidP="00FA28D4">
      <w:pPr>
        <w:pStyle w:val="20"/>
        <w:shd w:val="clear" w:color="auto" w:fill="auto"/>
        <w:spacing w:after="0"/>
        <w:ind w:left="-567" w:right="283" w:firstLine="567"/>
      </w:pPr>
      <w:r>
        <w:t>*</w:t>
      </w:r>
      <w:r w:rsidR="00FA28D4">
        <w:t xml:space="preserve">Необходимо внимательно ознакомиться с приведенными ниже вопросами и ответить «да» или «нет» на каждый из вопросов, путем проставления знака галочки - </w:t>
      </w:r>
      <w:r w:rsidR="00FA28D4">
        <w:rPr>
          <w:lang w:val="en-US" w:bidi="en-US"/>
        </w:rPr>
        <w:t>V</w:t>
      </w:r>
      <w:r w:rsidR="00FA28D4" w:rsidRPr="00C26DAD">
        <w:rPr>
          <w:lang w:bidi="en-US"/>
        </w:rPr>
        <w:t xml:space="preserve">. </w:t>
      </w:r>
      <w:r w:rsidR="00FA28D4">
        <w:t>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</w:t>
      </w:r>
    </w:p>
    <w:p w14:paraId="503DA154" w14:textId="77777777" w:rsidR="000F0E3D" w:rsidRDefault="000F0E3D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8D87C" w14:textId="438E96D7" w:rsidR="00325289" w:rsidRPr="00B656EB" w:rsidRDefault="00325289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6EB">
        <w:rPr>
          <w:rFonts w:ascii="Times New Roman" w:hAnsi="Times New Roman" w:cs="Times New Roman"/>
          <w:b/>
          <w:bCs/>
          <w:sz w:val="24"/>
          <w:szCs w:val="24"/>
        </w:rPr>
        <w:t>Внешние интересы или активы</w:t>
      </w:r>
    </w:p>
    <w:p w14:paraId="7CAC9566" w14:textId="293B9BA8" w:rsidR="007A1522" w:rsidRPr="00847522" w:rsidRDefault="00B656EB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04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522" w:rsidRPr="00847522">
        <w:rPr>
          <w:rFonts w:ascii="Times New Roman" w:hAnsi="Times New Roman" w:cs="Times New Roman"/>
          <w:sz w:val="24"/>
          <w:szCs w:val="24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14:paraId="03EC701B" w14:textId="51334919" w:rsidR="007A1522" w:rsidRPr="00847522" w:rsidRDefault="00C71E2D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1522" w:rsidRPr="00847522">
        <w:rPr>
          <w:rFonts w:ascii="Times New Roman" w:hAnsi="Times New Roman" w:cs="Times New Roman"/>
          <w:sz w:val="24"/>
          <w:szCs w:val="24"/>
        </w:rPr>
        <w:t xml:space="preserve"> активах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="0050048E" w:rsidRPr="00847522">
        <w:rPr>
          <w:rFonts w:ascii="Times New Roman" w:hAnsi="Times New Roman" w:cs="Times New Roman"/>
          <w:sz w:val="24"/>
          <w:szCs w:val="24"/>
        </w:rPr>
        <w:t>? _</w:t>
      </w:r>
      <w:r w:rsidR="007A1522" w:rsidRPr="00847522">
        <w:rPr>
          <w:rFonts w:ascii="Times New Roman" w:hAnsi="Times New Roman" w:cs="Times New Roman"/>
          <w:sz w:val="24"/>
          <w:szCs w:val="24"/>
        </w:rPr>
        <w:t>______</w:t>
      </w:r>
    </w:p>
    <w:p w14:paraId="20956DA3" w14:textId="0F0A6BEB" w:rsidR="007A1522" w:rsidRDefault="00C71E2D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1522" w:rsidRPr="00847522">
        <w:rPr>
          <w:rFonts w:ascii="Times New Roman" w:hAnsi="Times New Roman" w:cs="Times New Roman"/>
          <w:sz w:val="24"/>
          <w:szCs w:val="24"/>
        </w:rPr>
        <w:t xml:space="preserve"> другой компании, находящейся в деловых отношениях с </w:t>
      </w:r>
      <w:r w:rsidR="0097771D">
        <w:rPr>
          <w:rFonts w:ascii="Times New Roman" w:hAnsi="Times New Roman" w:cs="Times New Roman"/>
          <w:sz w:val="24"/>
          <w:szCs w:val="24"/>
        </w:rPr>
        <w:t xml:space="preserve">Биржей </w:t>
      </w:r>
      <w:r w:rsidR="007A1522" w:rsidRPr="00847522">
        <w:rPr>
          <w:rFonts w:ascii="Times New Roman" w:hAnsi="Times New Roman" w:cs="Times New Roman"/>
          <w:sz w:val="24"/>
          <w:szCs w:val="24"/>
        </w:rPr>
        <w:t>(</w:t>
      </w:r>
      <w:r w:rsidR="0097771D" w:rsidRPr="0097771D">
        <w:rPr>
          <w:rFonts w:ascii="Times New Roman" w:hAnsi="Times New Roman" w:cs="Times New Roman"/>
          <w:sz w:val="24"/>
          <w:szCs w:val="24"/>
        </w:rPr>
        <w:t>контрагент/клиент, деловой партнер</w:t>
      </w:r>
      <w:r w:rsidR="007A1522" w:rsidRPr="00847522">
        <w:rPr>
          <w:rFonts w:ascii="Times New Roman" w:hAnsi="Times New Roman" w:cs="Times New Roman"/>
          <w:sz w:val="24"/>
          <w:szCs w:val="24"/>
        </w:rPr>
        <w:t xml:space="preserve"> и т.п.</w:t>
      </w:r>
      <w:r w:rsidR="0050048E" w:rsidRPr="00847522">
        <w:rPr>
          <w:rFonts w:ascii="Times New Roman" w:hAnsi="Times New Roman" w:cs="Times New Roman"/>
          <w:sz w:val="24"/>
          <w:szCs w:val="24"/>
        </w:rPr>
        <w:t>)? _</w:t>
      </w:r>
      <w:r w:rsidR="007A1522" w:rsidRPr="00847522">
        <w:rPr>
          <w:rFonts w:ascii="Times New Roman" w:hAnsi="Times New Roman" w:cs="Times New Roman"/>
          <w:sz w:val="24"/>
          <w:szCs w:val="24"/>
        </w:rPr>
        <w:t>_____</w:t>
      </w:r>
    </w:p>
    <w:p w14:paraId="0C1A3815" w14:textId="6BE00288" w:rsidR="00325A8E" w:rsidRPr="00847522" w:rsidRDefault="00325A8E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деятельности</w:t>
      </w:r>
      <w:r w:rsidRPr="00325A8E">
        <w:rPr>
          <w:rFonts w:ascii="Times New Roman" w:hAnsi="Times New Roman" w:cs="Times New Roman"/>
          <w:sz w:val="24"/>
          <w:szCs w:val="24"/>
        </w:rPr>
        <w:t xml:space="preserve"> </w:t>
      </w:r>
      <w:r w:rsidRPr="00847522">
        <w:rPr>
          <w:rFonts w:ascii="Times New Roman" w:hAnsi="Times New Roman" w:cs="Times New Roman"/>
          <w:sz w:val="24"/>
          <w:szCs w:val="24"/>
        </w:rPr>
        <w:t>компании-конкуренте или физическом лице-конкуренте организации? _______</w:t>
      </w:r>
    </w:p>
    <w:p w14:paraId="1666D6D1" w14:textId="0BCE1A6A" w:rsidR="00325A8E" w:rsidRDefault="00325A8E" w:rsidP="0078371A">
      <w:pPr>
        <w:spacing w:line="1" w:lineRule="exact"/>
        <w:ind w:left="-567" w:right="283" w:firstLine="567"/>
        <w:rPr>
          <w:sz w:val="2"/>
          <w:szCs w:val="2"/>
        </w:rPr>
      </w:pPr>
    </w:p>
    <w:p w14:paraId="3A51F08A" w14:textId="02823656" w:rsidR="00325A8E" w:rsidRPr="00847522" w:rsidRDefault="00325A8E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5A8E">
        <w:rPr>
          <w:rFonts w:ascii="Times New Roman" w:hAnsi="Times New Roman" w:cs="Times New Roman"/>
          <w:sz w:val="24"/>
          <w:szCs w:val="24"/>
        </w:rPr>
        <w:t xml:space="preserve">2. Являетесь ли Вы участником (учредителем) или руководящим сотрудником какой-либо иной организации, кроме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325A8E">
        <w:rPr>
          <w:rFonts w:ascii="Times New Roman" w:hAnsi="Times New Roman" w:cs="Times New Roman"/>
          <w:sz w:val="24"/>
          <w:szCs w:val="24"/>
        </w:rPr>
        <w:t xml:space="preserve">? </w:t>
      </w:r>
      <w:r w:rsidRPr="00325A8E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организации и степень участия, должность, % владения)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522">
        <w:rPr>
          <w:rFonts w:ascii="Times New Roman" w:hAnsi="Times New Roman" w:cs="Times New Roman"/>
          <w:sz w:val="24"/>
          <w:szCs w:val="24"/>
        </w:rPr>
        <w:t>_______</w:t>
      </w:r>
    </w:p>
    <w:p w14:paraId="62795393" w14:textId="464B8960" w:rsidR="00B91DDA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DA">
        <w:rPr>
          <w:rFonts w:ascii="Times New Roman" w:hAnsi="Times New Roman" w:cs="Times New Roman"/>
          <w:sz w:val="24"/>
          <w:szCs w:val="24"/>
        </w:rPr>
        <w:t>3. Являетесь ли Вы или лица, действующие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Ваших интересах, членами органов управления (</w:t>
      </w:r>
      <w:r>
        <w:rPr>
          <w:rFonts w:ascii="Times New Roman" w:hAnsi="Times New Roman" w:cs="Times New Roman"/>
          <w:sz w:val="24"/>
          <w:szCs w:val="24"/>
        </w:rPr>
        <w:t>Наблюдательного Совета</w:t>
      </w:r>
      <w:r w:rsidRPr="00B91DDA">
        <w:rPr>
          <w:rFonts w:ascii="Times New Roman" w:hAnsi="Times New Roman" w:cs="Times New Roman"/>
          <w:sz w:val="24"/>
          <w:szCs w:val="24"/>
        </w:rPr>
        <w:t>) или исполнительными руководителями (</w:t>
      </w:r>
      <w:r>
        <w:rPr>
          <w:rFonts w:ascii="Times New Roman" w:hAnsi="Times New Roman" w:cs="Times New Roman"/>
          <w:sz w:val="24"/>
          <w:szCs w:val="24"/>
        </w:rPr>
        <w:t>Председателем Правления, заместителем Председателя правления</w:t>
      </w:r>
      <w:r w:rsidRPr="00B91DDA">
        <w:rPr>
          <w:rFonts w:ascii="Times New Roman" w:hAnsi="Times New Roman" w:cs="Times New Roman"/>
          <w:sz w:val="24"/>
          <w:szCs w:val="24"/>
        </w:rPr>
        <w:t xml:space="preserve"> т.п.), а также сотрудниками, советниками, консультантами, агентами или доверенными лицами:</w:t>
      </w:r>
    </w:p>
    <w:p w14:paraId="205AD277" w14:textId="37EEC3BB" w:rsidR="00B91DDA" w:rsidRPr="00847522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91DDA">
        <w:rPr>
          <w:rFonts w:ascii="Times New Roman" w:hAnsi="Times New Roman" w:cs="Times New Roman"/>
          <w:sz w:val="24"/>
          <w:szCs w:val="24"/>
        </w:rPr>
        <w:t>компании,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находящейся в деловых отношениях</w:t>
      </w:r>
      <w:r>
        <w:rPr>
          <w:rFonts w:ascii="Times New Roman" w:hAnsi="Times New Roman" w:cs="Times New Roman"/>
          <w:sz w:val="24"/>
          <w:szCs w:val="24"/>
        </w:rPr>
        <w:t xml:space="preserve"> с Биржей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24AF470E" w14:textId="327F2617" w:rsidR="00B91DDA" w:rsidRPr="00847522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91DDA">
        <w:rPr>
          <w:rFonts w:ascii="Times New Roman" w:hAnsi="Times New Roman" w:cs="Times New Roman"/>
          <w:sz w:val="24"/>
          <w:szCs w:val="24"/>
        </w:rPr>
        <w:t xml:space="preserve"> компании-конкуренте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501013A0" w14:textId="77777777" w:rsidR="00B91DDA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B91DDA">
        <w:rPr>
          <w:rFonts w:ascii="Times New Roman" w:hAnsi="Times New Roman" w:cs="Times New Roman"/>
          <w:sz w:val="24"/>
          <w:szCs w:val="24"/>
        </w:rPr>
        <w:t xml:space="preserve"> компании,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выступающей или предполагающей выступить стороной в судебном</w:t>
      </w:r>
      <w:r w:rsidRPr="00B91DDA">
        <w:rPr>
          <w:rFonts w:ascii="Times New Roman" w:hAnsi="Times New Roman" w:cs="Times New Roman"/>
          <w:sz w:val="24"/>
          <w:szCs w:val="24"/>
        </w:rPr>
        <w:tab/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 xml:space="preserve">арбитражном разбирательстве </w:t>
      </w:r>
      <w:r>
        <w:rPr>
          <w:rFonts w:ascii="Times New Roman" w:hAnsi="Times New Roman" w:cs="Times New Roman"/>
          <w:sz w:val="24"/>
          <w:szCs w:val="24"/>
        </w:rPr>
        <w:t>с Биржей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7412BED1" w14:textId="77777777" w:rsidR="00B91DDA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DA">
        <w:rPr>
          <w:rFonts w:ascii="Times New Roman" w:hAnsi="Times New Roman" w:cs="Times New Roman"/>
          <w:sz w:val="24"/>
          <w:szCs w:val="24"/>
        </w:rPr>
        <w:t xml:space="preserve">4.Участвуете ли вы в настоящее время в какой- либо иной деятельности, кроме описанной выше, которая конкурирует с интересами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B91DDA">
        <w:rPr>
          <w:rFonts w:ascii="Times New Roman" w:hAnsi="Times New Roman" w:cs="Times New Roman"/>
          <w:sz w:val="24"/>
          <w:szCs w:val="24"/>
        </w:rPr>
        <w:t xml:space="preserve"> 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37DC4105" w14:textId="77777777" w:rsidR="00896AA0" w:rsidRPr="00B656EB" w:rsidRDefault="00896AA0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6EB">
        <w:rPr>
          <w:rFonts w:ascii="Times New Roman" w:hAnsi="Times New Roman" w:cs="Times New Roman"/>
          <w:b/>
          <w:bCs/>
          <w:sz w:val="24"/>
          <w:szCs w:val="24"/>
        </w:rPr>
        <w:t>Личные интересы и честное ведение бизнеса</w:t>
      </w:r>
    </w:p>
    <w:p w14:paraId="40996D8F" w14:textId="39231BA4" w:rsidR="00B91DDA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91DDA">
        <w:rPr>
          <w:rFonts w:ascii="Times New Roman" w:hAnsi="Times New Roman" w:cs="Times New Roman"/>
          <w:sz w:val="24"/>
          <w:szCs w:val="24"/>
        </w:rPr>
        <w:t>Участвовали ли Вы в какой-либо сделке от лица организации (как лицо принимающее решение, ответственное</w:t>
      </w:r>
      <w:r w:rsidRPr="00B91DDA">
        <w:rPr>
          <w:rFonts w:ascii="Times New Roman" w:hAnsi="Times New Roman" w:cs="Times New Roman"/>
          <w:sz w:val="24"/>
          <w:szCs w:val="24"/>
        </w:rPr>
        <w:tab/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контракта,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утверждающее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приемку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выполненной работы, оформление,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или утверждение платежных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документов и т.п.), в которой Вы имели финансовый интерес в контрагенте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0EBF1BF9" w14:textId="26BFAA0D" w:rsidR="00B91DDA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DA">
        <w:rPr>
          <w:rFonts w:ascii="Times New Roman" w:hAnsi="Times New Roman" w:cs="Times New Roman"/>
          <w:sz w:val="24"/>
          <w:szCs w:val="24"/>
        </w:rPr>
        <w:t xml:space="preserve"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>
        <w:rPr>
          <w:rFonts w:ascii="Times New Roman" w:hAnsi="Times New Roman" w:cs="Times New Roman"/>
          <w:sz w:val="24"/>
          <w:szCs w:val="24"/>
        </w:rPr>
        <w:t xml:space="preserve">Биржей </w:t>
      </w:r>
      <w:r w:rsidRPr="00B91DDA">
        <w:rPr>
          <w:rFonts w:ascii="Times New Roman" w:hAnsi="Times New Roman" w:cs="Times New Roman"/>
          <w:sz w:val="24"/>
          <w:szCs w:val="24"/>
        </w:rPr>
        <w:t>и другим предприятием, например, плату от контрагента за содействие в заключении сделки с организацией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500FF9A8" w14:textId="77777777" w:rsidR="00B91DDA" w:rsidRDefault="00B91DDA" w:rsidP="0078371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DA">
        <w:rPr>
          <w:rFonts w:ascii="Times New Roman" w:hAnsi="Times New Roman" w:cs="Times New Roman"/>
          <w:sz w:val="24"/>
          <w:szCs w:val="24"/>
        </w:rPr>
        <w:t>7.Производили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партии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для</w:t>
      </w:r>
      <w:r w:rsidRPr="00B91DDA">
        <w:rPr>
          <w:rFonts w:ascii="Times New Roman" w:hAnsi="Times New Roman" w:cs="Times New Roman"/>
          <w:sz w:val="24"/>
          <w:szCs w:val="24"/>
        </w:rPr>
        <w:tab/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необоснованных привилегий или оказания влияния на действия или решения, принимаемые государственным институтом, с целью сохранения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>бизнеса или приобретения новых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DDA">
        <w:rPr>
          <w:rFonts w:ascii="Times New Roman" w:hAnsi="Times New Roman" w:cs="Times New Roman"/>
          <w:sz w:val="24"/>
          <w:szCs w:val="24"/>
        </w:rPr>
        <w:t xml:space="preserve">для бизнеса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56FF4050" w14:textId="77777777" w:rsidR="004C13EE" w:rsidRPr="00B656EB" w:rsidRDefault="004C13EE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56EB">
        <w:rPr>
          <w:rFonts w:ascii="Times New Roman" w:hAnsi="Times New Roman" w:cs="Times New Roman"/>
          <w:b/>
          <w:bCs/>
          <w:sz w:val="24"/>
          <w:szCs w:val="24"/>
        </w:rPr>
        <w:t>Инсайдерская информация</w:t>
      </w:r>
    </w:p>
    <w:p w14:paraId="028D45E5" w14:textId="6DD00E5B" w:rsidR="00896AA0" w:rsidRDefault="00896AA0" w:rsidP="00B91DD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>- которая могла бы оказать существенное влияние на стоимость ее ценных бумаг на фондовых биржах в случае, если такая информация стала бы широко известна;</w:t>
      </w:r>
    </w:p>
    <w:p w14:paraId="6DC4B1F1" w14:textId="77777777" w:rsidR="00896AA0" w:rsidRDefault="00896AA0" w:rsidP="00896AA0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>- с целью покупки или продажи третьими лицами ценных бумаг организации на фондовых биржах к Вашей личной выгоде или выгоде третьих лиц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2F14FA2D" w14:textId="77777777" w:rsidR="00896AA0" w:rsidRDefault="00896AA0" w:rsidP="00896AA0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>9. Раскрывали ли Вы в своих личных,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AA0">
        <w:rPr>
          <w:rFonts w:ascii="Times New Roman" w:hAnsi="Times New Roman" w:cs="Times New Roman"/>
          <w:sz w:val="24"/>
          <w:szCs w:val="24"/>
        </w:rPr>
        <w:t>финансовых, интересах какому-либо лицу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AA0">
        <w:rPr>
          <w:rFonts w:ascii="Times New Roman" w:hAnsi="Times New Roman" w:cs="Times New Roman"/>
          <w:sz w:val="24"/>
          <w:szCs w:val="24"/>
        </w:rPr>
        <w:t>компании</w:t>
      </w:r>
      <w:r w:rsidRPr="00896AA0">
        <w:rPr>
          <w:rFonts w:ascii="Times New Roman" w:hAnsi="Times New Roman" w:cs="Times New Roman"/>
          <w:sz w:val="24"/>
          <w:szCs w:val="24"/>
        </w:rPr>
        <w:tab/>
        <w:t>какую-либо</w:t>
      </w:r>
      <w:r w:rsidRPr="00896AA0">
        <w:rPr>
          <w:rFonts w:ascii="Times New Roman" w:hAnsi="Times New Roman" w:cs="Times New Roman"/>
          <w:sz w:val="24"/>
          <w:szCs w:val="24"/>
        </w:rPr>
        <w:tab/>
        <w:t>конфиденциальную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AA0">
        <w:rPr>
          <w:rFonts w:ascii="Times New Roman" w:hAnsi="Times New Roman" w:cs="Times New Roman"/>
          <w:sz w:val="24"/>
          <w:szCs w:val="24"/>
        </w:rPr>
        <w:t>информацию (планы, программы, финансовые данные, формулы, технологии и т.п.),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AA0">
        <w:rPr>
          <w:rFonts w:ascii="Times New Roman" w:hAnsi="Times New Roman" w:cs="Times New Roman"/>
          <w:sz w:val="24"/>
          <w:szCs w:val="24"/>
        </w:rPr>
        <w:t xml:space="preserve">принадлежащие </w:t>
      </w:r>
      <w:r>
        <w:rPr>
          <w:rFonts w:ascii="Times New Roman" w:hAnsi="Times New Roman" w:cs="Times New Roman"/>
          <w:sz w:val="24"/>
          <w:szCs w:val="24"/>
        </w:rPr>
        <w:t>Бирже</w:t>
      </w:r>
      <w:r w:rsidRPr="00896AA0">
        <w:rPr>
          <w:rFonts w:ascii="Times New Roman" w:hAnsi="Times New Roman" w:cs="Times New Roman"/>
          <w:sz w:val="24"/>
          <w:szCs w:val="24"/>
        </w:rPr>
        <w:t xml:space="preserve"> и ставшие Вам известными по работе или разработанные Вами для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896AA0">
        <w:rPr>
          <w:rFonts w:ascii="Times New Roman" w:hAnsi="Times New Roman" w:cs="Times New Roman"/>
          <w:sz w:val="24"/>
          <w:szCs w:val="24"/>
        </w:rPr>
        <w:t xml:space="preserve"> во время исполнении своих обязанностей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3FEB63E3" w14:textId="77777777" w:rsidR="004C13EE" w:rsidRDefault="00896AA0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>10. Раскрывали ли Вы в своих личных,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AA0">
        <w:rPr>
          <w:rFonts w:ascii="Times New Roman" w:hAnsi="Times New Roman" w:cs="Times New Roman"/>
          <w:sz w:val="24"/>
          <w:szCs w:val="24"/>
        </w:rPr>
        <w:t xml:space="preserve">финансовых, интересах какому-либо третьему физическому или юридическому лицу </w:t>
      </w:r>
      <w:r w:rsidR="004C13EE" w:rsidRPr="00847522">
        <w:rPr>
          <w:rFonts w:ascii="Times New Roman" w:hAnsi="Times New Roman" w:cs="Times New Roman"/>
          <w:sz w:val="24"/>
          <w:szCs w:val="24"/>
        </w:rPr>
        <w:t xml:space="preserve">какую-либо конфиденциальную информацию, </w:t>
      </w:r>
      <w:r w:rsidR="004C13EE">
        <w:rPr>
          <w:rFonts w:ascii="Times New Roman" w:hAnsi="Times New Roman" w:cs="Times New Roman"/>
          <w:sz w:val="24"/>
          <w:szCs w:val="24"/>
        </w:rPr>
        <w:t>связанную с Биржей</w:t>
      </w:r>
      <w:r w:rsidR="004C13EE" w:rsidRPr="00847522">
        <w:rPr>
          <w:rFonts w:ascii="Times New Roman" w:hAnsi="Times New Roman" w:cs="Times New Roman"/>
          <w:sz w:val="24"/>
          <w:szCs w:val="24"/>
        </w:rPr>
        <w:t xml:space="preserve"> и ставш</w:t>
      </w:r>
      <w:r w:rsidR="004C13EE">
        <w:rPr>
          <w:rFonts w:ascii="Times New Roman" w:hAnsi="Times New Roman" w:cs="Times New Roman"/>
          <w:sz w:val="24"/>
          <w:szCs w:val="24"/>
        </w:rPr>
        <w:t>ую</w:t>
      </w:r>
      <w:r w:rsidR="004C13EE" w:rsidRPr="00847522">
        <w:rPr>
          <w:rFonts w:ascii="Times New Roman" w:hAnsi="Times New Roman" w:cs="Times New Roman"/>
          <w:sz w:val="24"/>
          <w:szCs w:val="24"/>
        </w:rPr>
        <w:t xml:space="preserve"> Вам известн</w:t>
      </w:r>
      <w:r w:rsidR="004C13EE">
        <w:rPr>
          <w:rFonts w:ascii="Times New Roman" w:hAnsi="Times New Roman" w:cs="Times New Roman"/>
          <w:sz w:val="24"/>
          <w:szCs w:val="24"/>
        </w:rPr>
        <w:t xml:space="preserve">ой </w:t>
      </w:r>
      <w:r w:rsidR="004C13EE" w:rsidRPr="00847522">
        <w:rPr>
          <w:rFonts w:ascii="Times New Roman" w:hAnsi="Times New Roman" w:cs="Times New Roman"/>
          <w:sz w:val="24"/>
          <w:szCs w:val="24"/>
        </w:rPr>
        <w:t>по работе? ______</w:t>
      </w:r>
    </w:p>
    <w:p w14:paraId="1E38A65F" w14:textId="5014DE2F" w:rsidR="00896AA0" w:rsidRPr="00896AA0" w:rsidRDefault="00896AA0" w:rsidP="00896AA0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AA0">
        <w:rPr>
          <w:rFonts w:ascii="Times New Roman" w:hAnsi="Times New Roman" w:cs="Times New Roman"/>
          <w:b/>
          <w:bCs/>
          <w:sz w:val="24"/>
          <w:szCs w:val="24"/>
        </w:rPr>
        <w:t>Равные права работников</w:t>
      </w:r>
    </w:p>
    <w:p w14:paraId="1CD995B2" w14:textId="77777777" w:rsidR="00896AA0" w:rsidRDefault="00896AA0" w:rsidP="00896AA0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 xml:space="preserve">11. Работают ли члены Вашей семьи или близкие родственники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896AA0">
        <w:rPr>
          <w:rFonts w:ascii="Times New Roman" w:hAnsi="Times New Roman" w:cs="Times New Roman"/>
          <w:sz w:val="24"/>
          <w:szCs w:val="24"/>
        </w:rPr>
        <w:t>, в том числе под Вашим прямым руководством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1A294DDC" w14:textId="77777777" w:rsidR="00896AA0" w:rsidRDefault="00896AA0" w:rsidP="00896AA0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 xml:space="preserve">12. Работает ли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896AA0">
        <w:rPr>
          <w:rFonts w:ascii="Times New Roman" w:hAnsi="Times New Roman" w:cs="Times New Roman"/>
          <w:sz w:val="24"/>
          <w:szCs w:val="24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3BE7F732" w14:textId="212B0963" w:rsidR="00B91DDA" w:rsidRDefault="00896AA0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AA0">
        <w:rPr>
          <w:rFonts w:ascii="Times New Roman" w:hAnsi="Times New Roman" w:cs="Times New Roman"/>
          <w:sz w:val="24"/>
          <w:szCs w:val="24"/>
        </w:rPr>
        <w:t>13.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</w:t>
      </w:r>
      <w:r w:rsidRPr="00847522">
        <w:rPr>
          <w:rFonts w:ascii="Times New Roman" w:hAnsi="Times New Roman" w:cs="Times New Roman"/>
          <w:sz w:val="24"/>
          <w:szCs w:val="24"/>
        </w:rPr>
        <w:t>? ______</w:t>
      </w:r>
    </w:p>
    <w:p w14:paraId="182ED890" w14:textId="33143625" w:rsidR="009259B1" w:rsidRPr="009259B1" w:rsidRDefault="009259B1" w:rsidP="009259B1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59B1">
        <w:rPr>
          <w:rFonts w:ascii="Times New Roman" w:hAnsi="Times New Roman" w:cs="Times New Roman"/>
          <w:sz w:val="24"/>
          <w:szCs w:val="24"/>
        </w:rPr>
        <w:t>Подарки и деловое гостеприимство</w:t>
      </w:r>
    </w:p>
    <w:p w14:paraId="3255BA96" w14:textId="6052FCB3" w:rsidR="000F0E3D" w:rsidRDefault="009259B1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0E3D">
        <w:rPr>
          <w:rFonts w:ascii="Times New Roman" w:hAnsi="Times New Roman" w:cs="Times New Roman"/>
          <w:sz w:val="24"/>
          <w:szCs w:val="24"/>
        </w:rPr>
        <w:t>14. Нарушали ли Вы требования Положением о порядке приемлемости подарков АО РФБ «</w:t>
      </w:r>
      <w:proofErr w:type="spellStart"/>
      <w:r w:rsidRPr="000F0E3D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0F0E3D">
        <w:rPr>
          <w:rFonts w:ascii="Times New Roman" w:hAnsi="Times New Roman" w:cs="Times New Roman"/>
          <w:sz w:val="24"/>
          <w:szCs w:val="24"/>
        </w:rPr>
        <w:t>»? ______</w:t>
      </w:r>
      <w:r w:rsidR="000F0E3D">
        <w:rPr>
          <w:rFonts w:ascii="Times New Roman" w:hAnsi="Times New Roman" w:cs="Times New Roman"/>
          <w:sz w:val="24"/>
          <w:szCs w:val="24"/>
        </w:rPr>
        <w:t>.</w:t>
      </w:r>
    </w:p>
    <w:p w14:paraId="3C17D9A6" w14:textId="4138926A" w:rsidR="004C13EE" w:rsidRPr="004C13EE" w:rsidRDefault="004C13EE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13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14:paraId="2C00CEE9" w14:textId="43921301" w:rsidR="007A1522" w:rsidRPr="00847522" w:rsidRDefault="004C13EE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13EE">
        <w:rPr>
          <w:rFonts w:ascii="Times New Roman" w:hAnsi="Times New Roman" w:cs="Times New Roman"/>
          <w:sz w:val="24"/>
          <w:szCs w:val="24"/>
        </w:rPr>
        <w:t>Пояснения при ответе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522" w:rsidRPr="00847522">
        <w:rPr>
          <w:rFonts w:ascii="Times New Roman" w:hAnsi="Times New Roman" w:cs="Times New Roman"/>
          <w:sz w:val="24"/>
          <w:szCs w:val="24"/>
        </w:rPr>
        <w:t>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14:paraId="360E7BD7" w14:textId="0AC962D4" w:rsidR="007A1522" w:rsidRPr="00847522" w:rsidRDefault="007A1522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52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14:paraId="0F5E36F5" w14:textId="52AC1131" w:rsidR="007A1522" w:rsidRPr="00847522" w:rsidRDefault="007A1522" w:rsidP="004635FB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7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635FB">
        <w:rPr>
          <w:rFonts w:ascii="Times New Roman" w:hAnsi="Times New Roman" w:cs="Times New Roman"/>
          <w:sz w:val="24"/>
          <w:szCs w:val="24"/>
        </w:rPr>
        <w:t xml:space="preserve"> </w:t>
      </w:r>
      <w:r w:rsidRPr="008475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E37E2F9" w14:textId="77777777" w:rsidR="004C13EE" w:rsidRDefault="004C13EE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99A447" w14:textId="479B115D" w:rsidR="0068577A" w:rsidRDefault="0068577A" w:rsidP="0068577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77A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</w:t>
      </w:r>
    </w:p>
    <w:p w14:paraId="22F5EC70" w14:textId="77777777" w:rsidR="0068577A" w:rsidRPr="0068577A" w:rsidRDefault="0068577A" w:rsidP="0068577A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60C900" w14:textId="77777777" w:rsidR="0068577A" w:rsidRPr="00847522" w:rsidRDefault="0068577A" w:rsidP="0068577A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7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14:paraId="500BD53F" w14:textId="78734FA6" w:rsidR="0068577A" w:rsidRDefault="0068577A" w:rsidP="0068577A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</w:pPr>
      <w:r w:rsidRPr="00847522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 xml:space="preserve">Ф.И.О., </w:t>
      </w:r>
      <w:r w:rsidRPr="00847522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подпись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, должность-Сотрудника</w:t>
      </w:r>
      <w:r w:rsidRPr="00847522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)</w:t>
      </w:r>
    </w:p>
    <w:p w14:paraId="1AE08A28" w14:textId="77777777" w:rsidR="0068577A" w:rsidRDefault="0068577A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452A7B" w14:textId="335BF1AC" w:rsidR="00023413" w:rsidRDefault="00023413" w:rsidP="00023413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413">
        <w:rPr>
          <w:rFonts w:ascii="Times New Roman" w:hAnsi="Times New Roman" w:cs="Times New Roman"/>
          <w:b/>
          <w:bCs/>
          <w:sz w:val="24"/>
          <w:szCs w:val="24"/>
        </w:rPr>
        <w:t xml:space="preserve">Решение непосредственного </w:t>
      </w:r>
      <w:r w:rsidR="004B642F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руководителя </w:t>
      </w:r>
      <w:r w:rsidR="00671CBC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структурного подразделения Биржи </w:t>
      </w:r>
      <w:r w:rsidRPr="00023413">
        <w:rPr>
          <w:rFonts w:ascii="Times New Roman" w:hAnsi="Times New Roman" w:cs="Times New Roman"/>
          <w:b/>
          <w:bCs/>
          <w:sz w:val="24"/>
          <w:szCs w:val="24"/>
        </w:rPr>
        <w:t xml:space="preserve">по декларации </w:t>
      </w:r>
      <w:r w:rsidRPr="00671C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(подтвердить подписью):</w:t>
      </w:r>
    </w:p>
    <w:p w14:paraId="2B912F80" w14:textId="7BD8060E" w:rsidR="0078371A" w:rsidRDefault="0078371A" w:rsidP="00023413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395"/>
      </w:tblGrid>
      <w:tr w:rsidR="0078371A" w14:paraId="5C712EC5" w14:textId="77777777" w:rsidTr="00AF2BAB">
        <w:tc>
          <w:tcPr>
            <w:tcW w:w="4819" w:type="dxa"/>
          </w:tcPr>
          <w:p w14:paraId="5224D8FC" w14:textId="119CC9C5" w:rsidR="0078371A" w:rsidRPr="00135FF6" w:rsidRDefault="00135FF6" w:rsidP="00023413">
            <w:pPr>
              <w:ind w:left="-567" w:right="28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FF6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интересов не был обнаружен </w:t>
            </w:r>
          </w:p>
        </w:tc>
        <w:tc>
          <w:tcPr>
            <w:tcW w:w="4395" w:type="dxa"/>
          </w:tcPr>
          <w:p w14:paraId="6AA5245F" w14:textId="77777777" w:rsidR="0078371A" w:rsidRDefault="0078371A" w:rsidP="00023413">
            <w:pPr>
              <w:ind w:left="-567" w:right="28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F6" w14:paraId="4E49B945" w14:textId="77777777" w:rsidTr="00AF2BAB">
        <w:tc>
          <w:tcPr>
            <w:tcW w:w="4819" w:type="dxa"/>
          </w:tcPr>
          <w:p w14:paraId="1E111E95" w14:textId="061BFDE6" w:rsidR="00135FF6" w:rsidRPr="00135FF6" w:rsidRDefault="00135FF6" w:rsidP="000C0F75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FF6">
              <w:rPr>
                <w:rFonts w:ascii="Times New Roman" w:hAnsi="Times New Roman" w:cs="Times New Roman"/>
                <w:sz w:val="24"/>
                <w:szCs w:val="24"/>
              </w:rPr>
              <w:t xml:space="preserve">Я не рассматриваю как конфликт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ситуацию, которая, по мнению декларировавшего их </w:t>
            </w:r>
            <w:r w:rsidR="009259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отрудника, со</w:t>
            </w:r>
            <w:r w:rsidR="009259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дает</w:t>
            </w:r>
            <w:r w:rsidR="009259B1">
              <w:rPr>
                <w:rFonts w:ascii="Times New Roman" w:hAnsi="Times New Roman" w:cs="Times New Roman"/>
                <w:sz w:val="24"/>
                <w:szCs w:val="24"/>
              </w:rPr>
              <w:t xml:space="preserve"> или может создать конфликт с интересами Биржи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14:paraId="11CF06EF" w14:textId="77777777" w:rsidR="00135FF6" w:rsidRDefault="00135FF6" w:rsidP="00023413">
            <w:pPr>
              <w:ind w:left="-567" w:right="28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F6" w14:paraId="4405BB60" w14:textId="77777777" w:rsidTr="00AF2BAB">
        <w:tc>
          <w:tcPr>
            <w:tcW w:w="4819" w:type="dxa"/>
          </w:tcPr>
          <w:p w14:paraId="0F8DB2ED" w14:textId="027439ED" w:rsidR="00135FF6" w:rsidRPr="00135FF6" w:rsidRDefault="009259B1" w:rsidP="000C0F75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ограничил Сотруднику доступ к информации Биржи, которая может иметь отношения к его личным частным интересам Сотрудника </w:t>
            </w:r>
            <w:r w:rsidRPr="00925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какой 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14:paraId="4A15DE80" w14:textId="77777777" w:rsidR="00135FF6" w:rsidRDefault="00135FF6" w:rsidP="00023413">
            <w:pPr>
              <w:ind w:left="-567" w:right="28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F6" w14:paraId="612936AA" w14:textId="77777777" w:rsidTr="00AF2BAB">
        <w:tc>
          <w:tcPr>
            <w:tcW w:w="4819" w:type="dxa"/>
          </w:tcPr>
          <w:p w14:paraId="60A9797A" w14:textId="69CB71B5" w:rsidR="00135FF6" w:rsidRPr="00135FF6" w:rsidRDefault="009259B1" w:rsidP="000C0F75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9B1">
              <w:rPr>
                <w:rFonts w:ascii="Times New Roman" w:hAnsi="Times New Roman" w:cs="Times New Roman"/>
                <w:sz w:val="24"/>
                <w:szCs w:val="24"/>
              </w:rPr>
              <w:t xml:space="preserve">Я отстранил (постоянно или временно) </w:t>
            </w:r>
            <w:r w:rsidR="007E71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59B1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  <w:r w:rsidRPr="00925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(указать, от каких вопросов)</w:t>
            </w:r>
          </w:p>
        </w:tc>
        <w:tc>
          <w:tcPr>
            <w:tcW w:w="4395" w:type="dxa"/>
          </w:tcPr>
          <w:p w14:paraId="60A626BE" w14:textId="77777777" w:rsidR="00135FF6" w:rsidRDefault="00135FF6" w:rsidP="00023413">
            <w:pPr>
              <w:ind w:left="-567" w:right="28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5FF6" w14:paraId="0717EA97" w14:textId="77777777" w:rsidTr="00AF2BAB">
        <w:tc>
          <w:tcPr>
            <w:tcW w:w="4819" w:type="dxa"/>
          </w:tcPr>
          <w:p w14:paraId="520B6D70" w14:textId="6BA76E00" w:rsidR="00135FF6" w:rsidRPr="00AF01F8" w:rsidRDefault="009259B1" w:rsidP="000C0F75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42F">
              <w:rPr>
                <w:rFonts w:ascii="Times New Roman" w:hAnsi="Times New Roman" w:cs="Times New Roman"/>
                <w:sz w:val="24"/>
                <w:szCs w:val="24"/>
              </w:rPr>
              <w:t>Я передал декларацию вышестоя</w:t>
            </w:r>
            <w:r w:rsidR="004635FB" w:rsidRPr="004B642F">
              <w:rPr>
                <w:rFonts w:ascii="Times New Roman" w:hAnsi="Times New Roman" w:cs="Times New Roman"/>
                <w:sz w:val="24"/>
                <w:szCs w:val="24"/>
              </w:rPr>
              <w:t>щему руководителю для проверки и определения наилучшего способа разрешения конфликтов интересов</w:t>
            </w:r>
            <w:r w:rsidR="004635FB" w:rsidRPr="00EA29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525C5" w:rsidRPr="00925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(указать как</w:t>
            </w:r>
            <w:r w:rsidR="00D525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ую</w:t>
            </w:r>
            <w:r w:rsidR="00D525C5" w:rsidRPr="00925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информаци</w:t>
            </w:r>
            <w:r w:rsidR="00D525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="00D525C5" w:rsidRPr="00925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14:paraId="1B7232EA" w14:textId="77777777" w:rsidR="00135FF6" w:rsidRDefault="00135FF6" w:rsidP="00023413">
            <w:pPr>
              <w:ind w:left="-567" w:right="283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6D4F02" w14:textId="253C578A" w:rsidR="0078371A" w:rsidRDefault="0078371A" w:rsidP="00023413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6F199" w14:textId="2A383B1C" w:rsidR="00671CBC" w:rsidRPr="00847522" w:rsidRDefault="00671CBC" w:rsidP="00671CBC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47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</w:t>
      </w:r>
      <w:r w:rsidRPr="00847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</w:t>
      </w:r>
    </w:p>
    <w:p w14:paraId="455F4B21" w14:textId="362071E2" w:rsidR="00671CBC" w:rsidRDefault="00671CBC" w:rsidP="00671CBC">
      <w:pPr>
        <w:shd w:val="clear" w:color="auto" w:fill="FFFFFF"/>
        <w:spacing w:after="0" w:line="240" w:lineRule="auto"/>
        <w:ind w:left="-567" w:right="283" w:firstLine="567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</w:pPr>
      <w:r w:rsidRPr="00847522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 xml:space="preserve">Ф.И.О., </w:t>
      </w:r>
      <w:r w:rsidRPr="00847522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подпис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ь начальника структурного подразделения Биржи</w:t>
      </w:r>
      <w:r w:rsidRPr="00847522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  <w:lang w:eastAsia="ru-RU"/>
        </w:rPr>
        <w:t>)</w:t>
      </w:r>
    </w:p>
    <w:p w14:paraId="0011931B" w14:textId="77777777" w:rsidR="00023413" w:rsidRDefault="00023413" w:rsidP="004C13EE">
      <w:pPr>
        <w:shd w:val="clear" w:color="auto" w:fill="FFFFFF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4F259A" w14:textId="77777777" w:rsidR="00AF01F8" w:rsidRDefault="00AF01F8" w:rsidP="00F0517A">
      <w:pPr>
        <w:pStyle w:val="1"/>
        <w:shd w:val="clear" w:color="auto" w:fill="auto"/>
        <w:spacing w:line="240" w:lineRule="auto"/>
        <w:ind w:left="-567" w:right="283" w:firstLine="567"/>
        <w:jc w:val="left"/>
      </w:pPr>
    </w:p>
    <w:p w14:paraId="2AF777FF" w14:textId="77777777" w:rsidR="00AF2BAB" w:rsidRDefault="00AF2BAB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EB6E" w14:textId="77777777" w:rsidR="005C0686" w:rsidRDefault="005C0686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F9F49" w14:textId="77777777" w:rsidR="005C0686" w:rsidRDefault="005C0686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7DEA1" w14:textId="77777777" w:rsidR="005C0686" w:rsidRDefault="005C0686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50CEB" w14:textId="77777777" w:rsidR="000F0E3D" w:rsidRDefault="000F0E3D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4F76C" w14:textId="77777777" w:rsidR="000F0E3D" w:rsidRDefault="000F0E3D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49E81" w14:textId="77777777" w:rsidR="000F0E3D" w:rsidRDefault="000F0E3D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0BF89" w14:textId="77777777" w:rsidR="000C0F75" w:rsidRDefault="000C0F75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B8995" w14:textId="77777777" w:rsidR="000C0F75" w:rsidRDefault="000C0F75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F93D" w14:textId="77777777" w:rsidR="00C62CE2" w:rsidRDefault="00C62CE2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60B5D8FC" w14:textId="77777777" w:rsidR="00C62CE2" w:rsidRDefault="00C62CE2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5AE53C47" w14:textId="77777777" w:rsidR="00C62CE2" w:rsidRDefault="00C62CE2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4F557415" w14:textId="77777777" w:rsidR="00C62CE2" w:rsidRDefault="00C62CE2" w:rsidP="00AF01F8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21D67D00" w14:textId="77777777" w:rsidR="006D3740" w:rsidRDefault="006D3740" w:rsidP="00C62CE2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593D9D12" w14:textId="0C88ED36" w:rsidR="00A04F85" w:rsidRPr="00BD2F50" w:rsidRDefault="00A04F85" w:rsidP="00A04F85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BD2F50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2BBF9801" w14:textId="4C95806A" w:rsidR="00A04F85" w:rsidRDefault="00A04F85" w:rsidP="00A04F85">
      <w:pPr>
        <w:spacing w:after="0"/>
        <w:ind w:left="-567" w:right="283"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2F50">
        <w:rPr>
          <w:rFonts w:ascii="Times New Roman" w:hAnsi="Times New Roman" w:cs="Times New Roman"/>
          <w:sz w:val="20"/>
          <w:szCs w:val="20"/>
        </w:rPr>
        <w:t xml:space="preserve">к Политике </w:t>
      </w:r>
      <w:r>
        <w:rPr>
          <w:rFonts w:ascii="Times New Roman" w:hAnsi="Times New Roman" w:cs="Times New Roman"/>
          <w:sz w:val="20"/>
          <w:szCs w:val="20"/>
        </w:rPr>
        <w:t>«У</w:t>
      </w:r>
      <w:r w:rsidRPr="009E5824">
        <w:rPr>
          <w:rFonts w:ascii="Times New Roman" w:hAnsi="Times New Roman" w:cs="Times New Roman"/>
          <w:sz w:val="20"/>
          <w:szCs w:val="20"/>
        </w:rPr>
        <w:t>регулирования конфликта интересов АО РФБ «</w:t>
      </w:r>
      <w:proofErr w:type="spellStart"/>
      <w:r w:rsidRPr="009E5824">
        <w:rPr>
          <w:rFonts w:ascii="Times New Roman" w:hAnsi="Times New Roman" w:cs="Times New Roman"/>
          <w:sz w:val="20"/>
          <w:szCs w:val="20"/>
        </w:rPr>
        <w:t>Тошкент</w:t>
      </w:r>
      <w:proofErr w:type="spellEnd"/>
      <w:r w:rsidRPr="009E5824">
        <w:rPr>
          <w:rFonts w:ascii="Times New Roman" w:hAnsi="Times New Roman" w:cs="Times New Roman"/>
          <w:sz w:val="20"/>
          <w:szCs w:val="20"/>
        </w:rPr>
        <w:t>»</w:t>
      </w:r>
    </w:p>
    <w:p w14:paraId="1CA74CE5" w14:textId="77777777" w:rsidR="00A04F85" w:rsidRDefault="00A04F85" w:rsidP="00C62CE2">
      <w:pPr>
        <w:spacing w:after="0"/>
        <w:ind w:left="-567" w:right="283"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312438EF" w14:textId="6D35D1F0" w:rsidR="00F0517A" w:rsidRPr="00AF01F8" w:rsidRDefault="00F0517A" w:rsidP="00F0517A">
      <w:pPr>
        <w:pStyle w:val="11"/>
        <w:keepNext/>
        <w:keepLines/>
        <w:shd w:val="clear" w:color="auto" w:fill="auto"/>
        <w:spacing w:after="0" w:line="240" w:lineRule="auto"/>
        <w:ind w:left="-567" w:right="283" w:firstLine="567"/>
        <w:jc w:val="center"/>
        <w:rPr>
          <w:rFonts w:eastAsiaTheme="minorHAnsi"/>
          <w:sz w:val="24"/>
          <w:szCs w:val="24"/>
        </w:rPr>
      </w:pPr>
      <w:bookmarkStart w:id="36" w:name="bookmark27"/>
      <w:r w:rsidRPr="00AF01F8">
        <w:rPr>
          <w:rFonts w:eastAsiaTheme="minorHAnsi"/>
          <w:sz w:val="24"/>
          <w:szCs w:val="24"/>
        </w:rPr>
        <w:t>ПЕРЕЧЕНЬ</w:t>
      </w:r>
      <w:bookmarkEnd w:id="36"/>
    </w:p>
    <w:p w14:paraId="55A8F925" w14:textId="3C62F918" w:rsidR="00F0517A" w:rsidRPr="00AF01F8" w:rsidRDefault="00F0517A" w:rsidP="002F0C93">
      <w:pPr>
        <w:pStyle w:val="11"/>
        <w:keepNext/>
        <w:keepLines/>
        <w:shd w:val="clear" w:color="auto" w:fill="auto"/>
        <w:spacing w:after="320" w:line="240" w:lineRule="auto"/>
        <w:ind w:left="-567" w:right="283" w:firstLine="567"/>
        <w:jc w:val="center"/>
        <w:rPr>
          <w:rFonts w:eastAsiaTheme="minorHAnsi"/>
          <w:sz w:val="24"/>
          <w:szCs w:val="24"/>
        </w:rPr>
      </w:pPr>
      <w:bookmarkStart w:id="37" w:name="bookmark28"/>
      <w:r w:rsidRPr="00AF01F8">
        <w:rPr>
          <w:rFonts w:eastAsiaTheme="minorHAnsi"/>
          <w:sz w:val="24"/>
          <w:szCs w:val="24"/>
        </w:rPr>
        <w:t xml:space="preserve">типовых ситуаций конфликта интересов </w:t>
      </w:r>
      <w:r w:rsidR="00AF01F8">
        <w:rPr>
          <w:rFonts w:eastAsiaTheme="minorHAnsi"/>
          <w:sz w:val="24"/>
          <w:szCs w:val="24"/>
        </w:rPr>
        <w:t>Биржи</w:t>
      </w:r>
      <w:r w:rsidRPr="00AF01F8">
        <w:rPr>
          <w:rFonts w:eastAsiaTheme="minorHAnsi"/>
          <w:sz w:val="24"/>
          <w:szCs w:val="24"/>
        </w:rPr>
        <w:t xml:space="preserve"> и способов</w:t>
      </w:r>
      <w:r w:rsidRPr="00AF01F8">
        <w:rPr>
          <w:rFonts w:eastAsiaTheme="minorHAnsi"/>
          <w:sz w:val="24"/>
          <w:szCs w:val="24"/>
        </w:rPr>
        <w:br/>
        <w:t>разрешения конфликта интересов</w:t>
      </w:r>
      <w:bookmarkEnd w:id="37"/>
    </w:p>
    <w:p w14:paraId="4E6AF5DA" w14:textId="43DA7710" w:rsidR="00F0517A" w:rsidRPr="00AF01F8" w:rsidRDefault="0041221B" w:rsidP="002F0C93">
      <w:pPr>
        <w:pStyle w:val="1"/>
        <w:shd w:val="clear" w:color="auto" w:fill="auto"/>
        <w:tabs>
          <w:tab w:val="left" w:pos="1038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1.</w:t>
      </w:r>
      <w:r w:rsidR="002F0C93">
        <w:rPr>
          <w:rFonts w:eastAsiaTheme="minorHAnsi"/>
          <w:sz w:val="24"/>
          <w:szCs w:val="24"/>
        </w:rPr>
        <w:t xml:space="preserve"> </w:t>
      </w:r>
      <w:r w:rsidR="00F0517A" w:rsidRPr="00AF01F8">
        <w:rPr>
          <w:rFonts w:eastAsiaTheme="minorHAnsi"/>
          <w:sz w:val="24"/>
          <w:szCs w:val="24"/>
        </w:rPr>
        <w:t>Сотрудник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14:paraId="0A979F6C" w14:textId="77777777" w:rsidR="00CC596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CC5969">
        <w:rPr>
          <w:rFonts w:eastAsiaTheme="minorHAnsi"/>
          <w:b/>
          <w:bCs/>
          <w:i/>
          <w:iCs/>
          <w:sz w:val="24"/>
          <w:szCs w:val="24"/>
        </w:rPr>
        <w:t>Возможные способы урегулирования:</w:t>
      </w:r>
      <w:r w:rsidRPr="00AF01F8">
        <w:rPr>
          <w:rFonts w:eastAsiaTheme="minorHAnsi"/>
          <w:sz w:val="24"/>
          <w:szCs w:val="24"/>
        </w:rPr>
        <w:t xml:space="preserve"> </w:t>
      </w:r>
    </w:p>
    <w:p w14:paraId="78669E3C" w14:textId="237E07D0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CC596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того решения, которое является предметом конфликта интересов.</w:t>
      </w:r>
    </w:p>
    <w:p w14:paraId="13D14F2C" w14:textId="3726CA1E" w:rsidR="00F0517A" w:rsidRPr="00AF01F8" w:rsidRDefault="0041221B" w:rsidP="002F0C93">
      <w:pPr>
        <w:pStyle w:val="1"/>
        <w:shd w:val="clear" w:color="auto" w:fill="auto"/>
        <w:tabs>
          <w:tab w:val="left" w:pos="1033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2.</w:t>
      </w:r>
      <w:r w:rsidR="002F0C93">
        <w:rPr>
          <w:rFonts w:eastAsiaTheme="minorHAnsi"/>
          <w:sz w:val="24"/>
          <w:szCs w:val="24"/>
        </w:rPr>
        <w:t xml:space="preserve"> </w:t>
      </w:r>
      <w:r w:rsidR="00F0517A" w:rsidRPr="00AF01F8">
        <w:rPr>
          <w:rFonts w:eastAsiaTheme="minorHAnsi"/>
          <w:sz w:val="24"/>
          <w:szCs w:val="24"/>
        </w:rPr>
        <w:t>Сотрудник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14:paraId="603BBCFB" w14:textId="77777777" w:rsidR="00023BE9" w:rsidRPr="00CC596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sz w:val="24"/>
          <w:szCs w:val="24"/>
        </w:rPr>
      </w:pPr>
      <w:r w:rsidRPr="00CC5969">
        <w:rPr>
          <w:rFonts w:eastAsiaTheme="minorHAnsi"/>
          <w:b/>
          <w:bCs/>
          <w:sz w:val="24"/>
          <w:szCs w:val="24"/>
        </w:rPr>
        <w:t xml:space="preserve">Возможные способы урегулирования: </w:t>
      </w:r>
    </w:p>
    <w:p w14:paraId="5FD709B3" w14:textId="2194B04A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>отстранение сотрудника от принятия решения, которое является предметом конфликта интересов или изменение круга его должностных обязанностей.</w:t>
      </w:r>
    </w:p>
    <w:p w14:paraId="579BF324" w14:textId="629A0240" w:rsidR="00F0517A" w:rsidRPr="00AF01F8" w:rsidRDefault="0041221B" w:rsidP="002F0C93">
      <w:pPr>
        <w:pStyle w:val="1"/>
        <w:shd w:val="clear" w:color="auto" w:fill="auto"/>
        <w:tabs>
          <w:tab w:val="left" w:pos="1038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3.</w:t>
      </w:r>
      <w:r w:rsidR="002F0C93">
        <w:rPr>
          <w:rFonts w:eastAsiaTheme="minorHAnsi"/>
          <w:sz w:val="24"/>
          <w:szCs w:val="24"/>
        </w:rPr>
        <w:t xml:space="preserve"> </w:t>
      </w:r>
      <w:r w:rsidR="00AF01F8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 xml:space="preserve">или иное лицо, с которым связана личная заинтересованность сотрудника, выполняет или намерен выполнять оплачиваемую работу в иной организации, имеющей деловые отношения с </w:t>
      </w:r>
      <w:r w:rsidR="00AF01F8">
        <w:rPr>
          <w:rFonts w:eastAsiaTheme="minorHAnsi"/>
          <w:sz w:val="24"/>
          <w:szCs w:val="24"/>
        </w:rPr>
        <w:t>Биржей</w:t>
      </w:r>
      <w:r w:rsidR="00F0517A" w:rsidRPr="00AF01F8">
        <w:rPr>
          <w:rFonts w:eastAsiaTheme="minorHAnsi"/>
          <w:sz w:val="24"/>
          <w:szCs w:val="24"/>
        </w:rPr>
        <w:t>, намеревающейся установить такие отношения или являющейся ее конкурентом.</w:t>
      </w:r>
    </w:p>
    <w:p w14:paraId="67944548" w14:textId="77777777" w:rsidR="00023BE9" w:rsidRPr="00BF2575" w:rsidRDefault="00F0517A" w:rsidP="00AF01F8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BF2575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3A8FE9B9" w14:textId="0EB540A4" w:rsidR="00023BE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AF01F8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</w:t>
      </w:r>
      <w:r w:rsidR="00023BE9">
        <w:rPr>
          <w:rFonts w:eastAsiaTheme="minorHAnsi"/>
          <w:sz w:val="24"/>
          <w:szCs w:val="24"/>
        </w:rPr>
        <w:t>;</w:t>
      </w:r>
      <w:r w:rsidR="00AF01F8">
        <w:rPr>
          <w:rFonts w:eastAsiaTheme="minorHAnsi"/>
          <w:sz w:val="24"/>
          <w:szCs w:val="24"/>
        </w:rPr>
        <w:t xml:space="preserve"> </w:t>
      </w:r>
    </w:p>
    <w:p w14:paraId="14CB8120" w14:textId="3E32B67F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рекомендация </w:t>
      </w:r>
      <w:r w:rsidR="00AF01F8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отруднику отказаться от выполнения иной оплачиваемой работы.</w:t>
      </w:r>
    </w:p>
    <w:p w14:paraId="5E256251" w14:textId="3ED2C6F0" w:rsidR="00F0517A" w:rsidRPr="00AF01F8" w:rsidRDefault="0041221B" w:rsidP="002F0C93">
      <w:pPr>
        <w:pStyle w:val="1"/>
        <w:shd w:val="clear" w:color="auto" w:fill="auto"/>
        <w:tabs>
          <w:tab w:val="left" w:pos="1033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4.</w:t>
      </w:r>
      <w:r w:rsidR="002F0C93">
        <w:rPr>
          <w:rFonts w:eastAsiaTheme="minorHAnsi"/>
          <w:sz w:val="24"/>
          <w:szCs w:val="24"/>
        </w:rPr>
        <w:t xml:space="preserve"> </w:t>
      </w:r>
      <w:r w:rsidR="00AF01F8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 xml:space="preserve">принимает решение о закупке </w:t>
      </w:r>
      <w:r w:rsidR="00AF01F8">
        <w:rPr>
          <w:rFonts w:eastAsiaTheme="minorHAnsi"/>
          <w:sz w:val="24"/>
          <w:szCs w:val="24"/>
        </w:rPr>
        <w:t xml:space="preserve">Биржей </w:t>
      </w:r>
      <w:r w:rsidR="00F0517A" w:rsidRPr="00AF01F8">
        <w:rPr>
          <w:rFonts w:eastAsiaTheme="minorHAnsi"/>
          <w:sz w:val="24"/>
          <w:szCs w:val="24"/>
        </w:rPr>
        <w:t xml:space="preserve">товаров, являющихся результатами </w:t>
      </w:r>
      <w:r w:rsidR="00F0517A" w:rsidRPr="000C0F75">
        <w:rPr>
          <w:rFonts w:eastAsiaTheme="minorHAnsi"/>
          <w:sz w:val="24"/>
          <w:szCs w:val="24"/>
        </w:rPr>
        <w:t>интеллектуальной деятельности</w:t>
      </w:r>
      <w:r w:rsidR="00F0517A" w:rsidRPr="00AF01F8">
        <w:rPr>
          <w:rFonts w:eastAsiaTheme="minorHAnsi"/>
          <w:sz w:val="24"/>
          <w:szCs w:val="24"/>
        </w:rPr>
        <w:t>, на которую он или иное лицо, с которым связана личная заинтересованность сотрудника, обладает исключительными правами.</w:t>
      </w:r>
    </w:p>
    <w:p w14:paraId="1B880336" w14:textId="77777777" w:rsidR="00023BE9" w:rsidRPr="00BF2575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BF2575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5B39B862" w14:textId="5A7D7F43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AF01F8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интересов.</w:t>
      </w:r>
    </w:p>
    <w:p w14:paraId="50636436" w14:textId="2836EC31" w:rsidR="00F0517A" w:rsidRPr="000C0F75" w:rsidRDefault="0041221B" w:rsidP="002F0C93">
      <w:pPr>
        <w:pStyle w:val="1"/>
        <w:shd w:val="clear" w:color="auto" w:fill="auto"/>
        <w:tabs>
          <w:tab w:val="left" w:pos="1042"/>
        </w:tabs>
        <w:ind w:left="-567" w:right="283" w:firstLine="567"/>
        <w:rPr>
          <w:rFonts w:eastAsiaTheme="minorHAnsi"/>
          <w:sz w:val="24"/>
          <w:szCs w:val="24"/>
        </w:rPr>
      </w:pPr>
      <w:r w:rsidRPr="000C0F75">
        <w:rPr>
          <w:rFonts w:eastAsiaTheme="minorHAnsi"/>
          <w:sz w:val="24"/>
          <w:szCs w:val="24"/>
        </w:rPr>
        <w:t>5.</w:t>
      </w:r>
      <w:r w:rsidR="002F0C93" w:rsidRPr="000C0F75">
        <w:rPr>
          <w:rFonts w:eastAsiaTheme="minorHAnsi"/>
          <w:sz w:val="24"/>
          <w:szCs w:val="24"/>
        </w:rPr>
        <w:t xml:space="preserve"> </w:t>
      </w:r>
      <w:r w:rsidR="00AF01F8" w:rsidRPr="000C0F75">
        <w:rPr>
          <w:rFonts w:eastAsiaTheme="minorHAnsi"/>
          <w:sz w:val="24"/>
          <w:szCs w:val="24"/>
        </w:rPr>
        <w:t xml:space="preserve">Сотрудник </w:t>
      </w:r>
      <w:r w:rsidR="00F0517A" w:rsidRPr="000C0F75">
        <w:rPr>
          <w:rFonts w:eastAsiaTheme="minorHAnsi"/>
          <w:sz w:val="24"/>
          <w:szCs w:val="24"/>
        </w:rPr>
        <w:t xml:space="preserve">или иное лицо, с которым связана личная заинтересованность </w:t>
      </w:r>
      <w:r w:rsidR="000C0F75">
        <w:rPr>
          <w:rFonts w:eastAsiaTheme="minorHAnsi"/>
          <w:sz w:val="24"/>
          <w:szCs w:val="24"/>
        </w:rPr>
        <w:t>С</w:t>
      </w:r>
      <w:r w:rsidR="00F0517A" w:rsidRPr="000C0F75">
        <w:rPr>
          <w:rFonts w:eastAsiaTheme="minorHAnsi"/>
          <w:sz w:val="24"/>
          <w:szCs w:val="24"/>
        </w:rPr>
        <w:t>отрудника, владеет</w:t>
      </w:r>
      <w:hyperlink r:id="rId8" w:history="1">
        <w:r w:rsidR="00F0517A" w:rsidRPr="000C0F75">
          <w:rPr>
            <w:rFonts w:eastAsiaTheme="minorHAnsi"/>
            <w:sz w:val="24"/>
            <w:szCs w:val="24"/>
          </w:rPr>
          <w:t xml:space="preserve"> ценными бумагами </w:t>
        </w:r>
      </w:hyperlink>
      <w:r w:rsidR="00F0517A" w:rsidRPr="000C0F75">
        <w:rPr>
          <w:rFonts w:eastAsiaTheme="minorHAnsi"/>
          <w:sz w:val="24"/>
          <w:szCs w:val="24"/>
        </w:rPr>
        <w:t xml:space="preserve">организации, которая имеет деловые отношения с </w:t>
      </w:r>
      <w:r w:rsidR="00AF01F8" w:rsidRPr="000C0F75">
        <w:rPr>
          <w:rFonts w:eastAsiaTheme="minorHAnsi"/>
          <w:sz w:val="24"/>
          <w:szCs w:val="24"/>
        </w:rPr>
        <w:t>Биржей</w:t>
      </w:r>
      <w:r w:rsidR="00F0517A" w:rsidRPr="000C0F75">
        <w:rPr>
          <w:rFonts w:eastAsiaTheme="minorHAnsi"/>
          <w:sz w:val="24"/>
          <w:szCs w:val="24"/>
        </w:rPr>
        <w:t>, намеревается установить такие отношения или является ее конкурентом.</w:t>
      </w:r>
    </w:p>
    <w:p w14:paraId="4DAD39C9" w14:textId="77777777" w:rsidR="00023BE9" w:rsidRPr="00BF2575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BF2575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42B916B2" w14:textId="498B538D" w:rsidR="00023BE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AF01F8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</w:t>
      </w:r>
      <w:r w:rsidR="00023BE9">
        <w:rPr>
          <w:rFonts w:eastAsiaTheme="minorHAnsi"/>
          <w:sz w:val="24"/>
          <w:szCs w:val="24"/>
        </w:rPr>
        <w:t>;</w:t>
      </w:r>
      <w:r w:rsidR="00AF01F8">
        <w:rPr>
          <w:rFonts w:eastAsiaTheme="minorHAnsi"/>
          <w:sz w:val="24"/>
          <w:szCs w:val="24"/>
        </w:rPr>
        <w:t xml:space="preserve"> </w:t>
      </w:r>
    </w:p>
    <w:p w14:paraId="100858F1" w14:textId="098EB4C1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рекомендация </w:t>
      </w:r>
      <w:r w:rsidR="00AF01F8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отруднику передать имеющиеся ценные бумаги в</w:t>
      </w:r>
      <w:hyperlink r:id="rId9" w:history="1">
        <w:r w:rsidRPr="00AF01F8">
          <w:rPr>
            <w:rFonts w:eastAsiaTheme="minorHAnsi"/>
            <w:sz w:val="24"/>
            <w:szCs w:val="24"/>
          </w:rPr>
          <w:t xml:space="preserve"> доверительное управление.</w:t>
        </w:r>
      </w:hyperlink>
    </w:p>
    <w:p w14:paraId="2B48C98D" w14:textId="5E0FCCBF" w:rsidR="00F0517A" w:rsidRPr="00AF01F8" w:rsidRDefault="0041221B" w:rsidP="002F0C93">
      <w:pPr>
        <w:pStyle w:val="1"/>
        <w:shd w:val="clear" w:color="auto" w:fill="auto"/>
        <w:tabs>
          <w:tab w:val="left" w:pos="1033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6.</w:t>
      </w:r>
      <w:r w:rsidR="002F0C93">
        <w:rPr>
          <w:rFonts w:eastAsiaTheme="minorHAnsi"/>
          <w:sz w:val="24"/>
          <w:szCs w:val="24"/>
        </w:rPr>
        <w:t xml:space="preserve"> </w:t>
      </w:r>
      <w:r w:rsidR="00AF01F8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 xml:space="preserve">или иное лицо, с которым связана личная заинтересованность сотрудника, имеет финансовые или имущественные обязательства перед организацией, которая имеет деловые отношения с </w:t>
      </w:r>
      <w:r w:rsidR="00580D19">
        <w:rPr>
          <w:rFonts w:eastAsiaTheme="minorHAnsi"/>
          <w:sz w:val="24"/>
          <w:szCs w:val="24"/>
        </w:rPr>
        <w:t>Биржей,</w:t>
      </w:r>
      <w:r w:rsidR="00F0517A" w:rsidRPr="00AF01F8">
        <w:rPr>
          <w:rFonts w:eastAsiaTheme="minorHAnsi"/>
          <w:sz w:val="24"/>
          <w:szCs w:val="24"/>
        </w:rPr>
        <w:t xml:space="preserve"> намеревается установить такие отношения или является ее конкурентом.</w:t>
      </w:r>
    </w:p>
    <w:p w14:paraId="0A688513" w14:textId="77777777" w:rsidR="00023BE9" w:rsidRPr="000F153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0F1539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4DED84E1" w14:textId="2F86BC61" w:rsidR="00023BE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lastRenderedPageBreak/>
        <w:t xml:space="preserve">отстранение </w:t>
      </w:r>
      <w:r w:rsidR="00580D1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</w:t>
      </w:r>
      <w:r w:rsidR="00023BE9">
        <w:rPr>
          <w:rFonts w:eastAsiaTheme="minorHAnsi"/>
          <w:sz w:val="24"/>
          <w:szCs w:val="24"/>
        </w:rPr>
        <w:t>;</w:t>
      </w:r>
      <w:r w:rsidRPr="00AF01F8">
        <w:rPr>
          <w:rFonts w:eastAsiaTheme="minorHAnsi"/>
          <w:sz w:val="24"/>
          <w:szCs w:val="24"/>
        </w:rPr>
        <w:t xml:space="preserve"> </w:t>
      </w:r>
    </w:p>
    <w:p w14:paraId="22690250" w14:textId="7EC82367" w:rsidR="00F0517A" w:rsidRPr="00AF01F8" w:rsidRDefault="00023BE9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оказание </w:t>
      </w:r>
      <w:r w:rsidR="00F0517A" w:rsidRPr="00AF01F8">
        <w:rPr>
          <w:rFonts w:eastAsiaTheme="minorHAnsi"/>
          <w:sz w:val="24"/>
          <w:szCs w:val="24"/>
        </w:rPr>
        <w:t>помощ</w:t>
      </w:r>
      <w:r>
        <w:rPr>
          <w:rFonts w:eastAsiaTheme="minorHAnsi"/>
          <w:sz w:val="24"/>
          <w:szCs w:val="24"/>
        </w:rPr>
        <w:t>и</w:t>
      </w:r>
      <w:r w:rsidR="00F0517A" w:rsidRPr="00AF01F8">
        <w:rPr>
          <w:rFonts w:eastAsiaTheme="minorHAnsi"/>
          <w:sz w:val="24"/>
          <w:szCs w:val="24"/>
        </w:rPr>
        <w:t xml:space="preserve"> </w:t>
      </w:r>
      <w:r w:rsidR="00580D19">
        <w:rPr>
          <w:rFonts w:eastAsiaTheme="minorHAnsi"/>
          <w:sz w:val="24"/>
          <w:szCs w:val="24"/>
        </w:rPr>
        <w:t>С</w:t>
      </w:r>
      <w:r w:rsidR="00F0517A" w:rsidRPr="00AF01F8">
        <w:rPr>
          <w:rFonts w:eastAsiaTheme="minorHAnsi"/>
          <w:sz w:val="24"/>
          <w:szCs w:val="24"/>
        </w:rPr>
        <w:t>отруднику в выполнении финансовых или имущественных обязательств, например, путем предоставления ссуды организацией-работодателем.</w:t>
      </w:r>
    </w:p>
    <w:p w14:paraId="318A739B" w14:textId="7CCE0F1A" w:rsidR="00F0517A" w:rsidRPr="00AF01F8" w:rsidRDefault="0041221B" w:rsidP="002F0C93">
      <w:pPr>
        <w:pStyle w:val="1"/>
        <w:shd w:val="clear" w:color="auto" w:fill="auto"/>
        <w:tabs>
          <w:tab w:val="left" w:pos="1033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7.</w:t>
      </w:r>
      <w:r w:rsidR="002F0C93">
        <w:rPr>
          <w:rFonts w:eastAsiaTheme="minorHAnsi"/>
          <w:sz w:val="24"/>
          <w:szCs w:val="24"/>
        </w:rPr>
        <w:t xml:space="preserve"> </w:t>
      </w:r>
      <w:r w:rsidR="00580D19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 xml:space="preserve">принимает решения об установлении (сохранении) деловых отношений </w:t>
      </w:r>
      <w:r w:rsidR="00580D19">
        <w:rPr>
          <w:rFonts w:eastAsiaTheme="minorHAnsi"/>
          <w:sz w:val="24"/>
          <w:szCs w:val="24"/>
        </w:rPr>
        <w:t xml:space="preserve">Биржи </w:t>
      </w:r>
      <w:r w:rsidR="00F0517A" w:rsidRPr="00AF01F8">
        <w:rPr>
          <w:rFonts w:eastAsiaTheme="minorHAnsi"/>
          <w:sz w:val="24"/>
          <w:szCs w:val="24"/>
        </w:rPr>
        <w:t>с организацией, которая имеет перед сотрудником или иным лицом, с которым связана личная заинтересованность сотрудника, финансовые или имущественные обязательства.</w:t>
      </w:r>
    </w:p>
    <w:p w14:paraId="15ED9F19" w14:textId="77777777" w:rsidR="00023BE9" w:rsidRPr="000F153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0F1539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2781D228" w14:textId="5F031FF3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580D1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интересов.</w:t>
      </w:r>
    </w:p>
    <w:p w14:paraId="3A6821FF" w14:textId="08264F23" w:rsidR="00F0517A" w:rsidRPr="00AF01F8" w:rsidRDefault="0041221B" w:rsidP="002F0C93">
      <w:pPr>
        <w:pStyle w:val="1"/>
        <w:shd w:val="clear" w:color="auto" w:fill="auto"/>
        <w:tabs>
          <w:tab w:val="left" w:pos="1038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8.</w:t>
      </w:r>
      <w:r w:rsidR="002F0C93">
        <w:rPr>
          <w:rFonts w:eastAsiaTheme="minorHAnsi"/>
          <w:sz w:val="24"/>
          <w:szCs w:val="24"/>
        </w:rPr>
        <w:t xml:space="preserve"> </w:t>
      </w:r>
      <w:r w:rsidR="00580D19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 xml:space="preserve">или иное лицо, с которым связана личная заинтересованность сотрудника, получает материальные блага или услуги от организации, которая имеет деловые отношения с </w:t>
      </w:r>
      <w:r w:rsidR="00580D19">
        <w:rPr>
          <w:rFonts w:eastAsiaTheme="minorHAnsi"/>
          <w:sz w:val="24"/>
          <w:szCs w:val="24"/>
        </w:rPr>
        <w:t>Биржей</w:t>
      </w:r>
      <w:r w:rsidR="00F0517A" w:rsidRPr="00AF01F8">
        <w:rPr>
          <w:rFonts w:eastAsiaTheme="minorHAnsi"/>
          <w:sz w:val="24"/>
          <w:szCs w:val="24"/>
        </w:rPr>
        <w:t>, намеревается установить такие отношения или является ее конкурентом.</w:t>
      </w:r>
    </w:p>
    <w:p w14:paraId="277B2671" w14:textId="77777777" w:rsidR="00023BE9" w:rsidRPr="000F153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0F1539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0DB3B5D8" w14:textId="77777777" w:rsidR="00023BE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рекомендация </w:t>
      </w:r>
      <w:r w:rsidR="00580D1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отруднику отказаться от предоставляемых благ или услуг</w:t>
      </w:r>
      <w:r w:rsidR="00023BE9">
        <w:rPr>
          <w:rFonts w:eastAsiaTheme="minorHAnsi"/>
          <w:sz w:val="24"/>
          <w:szCs w:val="24"/>
        </w:rPr>
        <w:t>;</w:t>
      </w:r>
    </w:p>
    <w:p w14:paraId="47ED08D4" w14:textId="10DCB675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580D1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интересов.</w:t>
      </w:r>
    </w:p>
    <w:p w14:paraId="6B789B02" w14:textId="77ADC896" w:rsidR="00F0517A" w:rsidRPr="00AF01F8" w:rsidRDefault="0041221B" w:rsidP="002F0C93">
      <w:pPr>
        <w:pStyle w:val="1"/>
        <w:shd w:val="clear" w:color="auto" w:fill="auto"/>
        <w:tabs>
          <w:tab w:val="left" w:pos="1033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9.</w:t>
      </w:r>
      <w:r w:rsidR="002F0C93">
        <w:rPr>
          <w:rFonts w:eastAsiaTheme="minorHAnsi"/>
          <w:sz w:val="24"/>
          <w:szCs w:val="24"/>
        </w:rPr>
        <w:t xml:space="preserve"> </w:t>
      </w:r>
      <w:r w:rsidR="00F0517A" w:rsidRPr="00AF01F8">
        <w:rPr>
          <w:rFonts w:eastAsiaTheme="minorHAnsi"/>
          <w:sz w:val="24"/>
          <w:szCs w:val="24"/>
        </w:rPr>
        <w:t xml:space="preserve">Сотрудник </w:t>
      </w:r>
      <w:r w:rsidR="00023BE9">
        <w:rPr>
          <w:rFonts w:eastAsiaTheme="minorHAnsi"/>
          <w:sz w:val="24"/>
          <w:szCs w:val="24"/>
        </w:rPr>
        <w:t xml:space="preserve">Биржи </w:t>
      </w:r>
      <w:r w:rsidR="00F0517A" w:rsidRPr="00AF01F8">
        <w:rPr>
          <w:rFonts w:eastAsiaTheme="minorHAnsi"/>
          <w:sz w:val="24"/>
          <w:szCs w:val="24"/>
        </w:rPr>
        <w:t xml:space="preserve">или иное лицо, с которым связана личная заинтересованность сотрудника, получает дорогостоящие подарки от своего подчиненного или иного сотрудника </w:t>
      </w:r>
      <w:r w:rsidR="00023BE9">
        <w:rPr>
          <w:rFonts w:eastAsiaTheme="minorHAnsi"/>
          <w:sz w:val="24"/>
          <w:szCs w:val="24"/>
        </w:rPr>
        <w:t>Биржи</w:t>
      </w:r>
      <w:r w:rsidR="00F0517A" w:rsidRPr="00AF01F8">
        <w:rPr>
          <w:rFonts w:eastAsiaTheme="minorHAnsi"/>
          <w:sz w:val="24"/>
          <w:szCs w:val="24"/>
        </w:rPr>
        <w:t>, в отношении которого сотрудник выполняет контрольные функции.</w:t>
      </w:r>
    </w:p>
    <w:p w14:paraId="1E61FEF6" w14:textId="77777777" w:rsidR="00023BE9" w:rsidRPr="000F153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0F1539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410FAE11" w14:textId="77777777" w:rsidR="00023BE9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рекомендация </w:t>
      </w:r>
      <w:r w:rsidR="00023BE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 xml:space="preserve">отруднику вернуть дорогостоящий подарок дарителю; </w:t>
      </w:r>
    </w:p>
    <w:p w14:paraId="0CDF8E72" w14:textId="081F190D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0C0F75">
        <w:rPr>
          <w:rFonts w:eastAsiaTheme="minorHAnsi"/>
          <w:sz w:val="24"/>
          <w:szCs w:val="24"/>
        </w:rPr>
        <w:t>установление правил корпоративного поведения</w:t>
      </w:r>
      <w:r w:rsidR="000C0F75" w:rsidRPr="000C0F75">
        <w:rPr>
          <w:rFonts w:eastAsiaTheme="minorHAnsi"/>
          <w:sz w:val="24"/>
          <w:szCs w:val="24"/>
        </w:rPr>
        <w:t xml:space="preserve"> </w:t>
      </w:r>
      <w:r w:rsidRPr="000C0F75">
        <w:rPr>
          <w:rFonts w:eastAsiaTheme="minorHAnsi"/>
          <w:sz w:val="24"/>
          <w:szCs w:val="24"/>
        </w:rPr>
        <w:t>рекомендующих</w:t>
      </w:r>
      <w:r w:rsidRPr="00AF01F8">
        <w:rPr>
          <w:rFonts w:eastAsiaTheme="minorHAnsi"/>
          <w:sz w:val="24"/>
          <w:szCs w:val="24"/>
        </w:rPr>
        <w:t xml:space="preserve"> воздерживаться от дарения/принятия дорогостоящих подарков.</w:t>
      </w:r>
    </w:p>
    <w:p w14:paraId="7768627C" w14:textId="0E0EBD92" w:rsidR="00F0517A" w:rsidRPr="00AF01F8" w:rsidRDefault="0041221B" w:rsidP="002F0C93">
      <w:pPr>
        <w:pStyle w:val="1"/>
        <w:shd w:val="clear" w:color="auto" w:fill="auto"/>
        <w:tabs>
          <w:tab w:val="left" w:pos="1177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10.</w:t>
      </w:r>
      <w:r w:rsidR="002F0C93">
        <w:rPr>
          <w:rFonts w:eastAsiaTheme="minorHAnsi"/>
          <w:sz w:val="24"/>
          <w:szCs w:val="24"/>
        </w:rPr>
        <w:t xml:space="preserve"> </w:t>
      </w:r>
      <w:r w:rsidR="00023BE9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 xml:space="preserve">уполномочен принимать решения об установлении, сохранении или прекращении деловых отношений </w:t>
      </w:r>
      <w:r w:rsidR="00023BE9">
        <w:rPr>
          <w:rFonts w:eastAsiaTheme="minorHAnsi"/>
          <w:sz w:val="24"/>
          <w:szCs w:val="24"/>
        </w:rPr>
        <w:t xml:space="preserve">Биржи </w:t>
      </w:r>
      <w:r w:rsidR="00F0517A" w:rsidRPr="00AF01F8">
        <w:rPr>
          <w:rFonts w:eastAsiaTheme="minorHAnsi"/>
          <w:sz w:val="24"/>
          <w:szCs w:val="24"/>
        </w:rPr>
        <w:t>с организацией, от которой ему поступает предложение трудоустройства.</w:t>
      </w:r>
    </w:p>
    <w:p w14:paraId="2FEB84B7" w14:textId="77777777" w:rsidR="00023BE9" w:rsidRPr="000C0F75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0C0F75">
        <w:rPr>
          <w:rFonts w:eastAsiaTheme="minorHAnsi"/>
          <w:b/>
          <w:bCs/>
          <w:i/>
          <w:iCs/>
          <w:sz w:val="24"/>
          <w:szCs w:val="24"/>
        </w:rPr>
        <w:t xml:space="preserve">Возможные способы урегулирования: </w:t>
      </w:r>
    </w:p>
    <w:p w14:paraId="7A971C4A" w14:textId="6D24687D" w:rsidR="00F0517A" w:rsidRPr="00AF01F8" w:rsidRDefault="00F0517A" w:rsidP="002F0C93">
      <w:pPr>
        <w:pStyle w:val="1"/>
        <w:shd w:val="clear" w:color="auto" w:fill="auto"/>
        <w:ind w:left="-567" w:right="283" w:firstLine="567"/>
        <w:rPr>
          <w:rFonts w:eastAsiaTheme="minorHAnsi"/>
          <w:sz w:val="24"/>
          <w:szCs w:val="24"/>
        </w:rPr>
      </w:pPr>
      <w:r w:rsidRPr="00AF01F8">
        <w:rPr>
          <w:rFonts w:eastAsiaTheme="minorHAnsi"/>
          <w:sz w:val="24"/>
          <w:szCs w:val="24"/>
        </w:rPr>
        <w:t xml:space="preserve">отстранение </w:t>
      </w:r>
      <w:r w:rsidR="00023BE9">
        <w:rPr>
          <w:rFonts w:eastAsiaTheme="minorHAnsi"/>
          <w:sz w:val="24"/>
          <w:szCs w:val="24"/>
        </w:rPr>
        <w:t>С</w:t>
      </w:r>
      <w:r w:rsidRPr="00AF01F8">
        <w:rPr>
          <w:rFonts w:eastAsiaTheme="minorHAnsi"/>
          <w:sz w:val="24"/>
          <w:szCs w:val="24"/>
        </w:rPr>
        <w:t>отрудника от принятия решения, которое является предметом конфликта интересов.</w:t>
      </w:r>
    </w:p>
    <w:p w14:paraId="12253CCB" w14:textId="749A1124" w:rsidR="00F0517A" w:rsidRPr="00AF01F8" w:rsidRDefault="0041221B" w:rsidP="002F0C93">
      <w:pPr>
        <w:pStyle w:val="1"/>
        <w:shd w:val="clear" w:color="auto" w:fill="auto"/>
        <w:tabs>
          <w:tab w:val="left" w:pos="1182"/>
        </w:tabs>
        <w:ind w:left="-567" w:right="283" w:firstLine="567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11.</w:t>
      </w:r>
      <w:r w:rsidR="002F0C93">
        <w:rPr>
          <w:rFonts w:eastAsiaTheme="minorHAnsi"/>
          <w:sz w:val="24"/>
          <w:szCs w:val="24"/>
        </w:rPr>
        <w:t xml:space="preserve"> </w:t>
      </w:r>
      <w:r w:rsidR="00023BE9" w:rsidRPr="00AF01F8">
        <w:rPr>
          <w:rFonts w:eastAsiaTheme="minorHAnsi"/>
          <w:sz w:val="24"/>
          <w:szCs w:val="24"/>
        </w:rPr>
        <w:t xml:space="preserve">Сотрудник </w:t>
      </w:r>
      <w:r w:rsidR="00F0517A" w:rsidRPr="00AF01F8">
        <w:rPr>
          <w:rFonts w:eastAsiaTheme="minorHAnsi"/>
          <w:sz w:val="24"/>
          <w:szCs w:val="24"/>
        </w:rPr>
        <w:t>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личная заинтересованность сотрудника.</w:t>
      </w:r>
    </w:p>
    <w:p w14:paraId="265B4591" w14:textId="77777777" w:rsidR="00023BE9" w:rsidRPr="000C0F75" w:rsidRDefault="00F0517A" w:rsidP="002F0C93">
      <w:pPr>
        <w:pStyle w:val="1"/>
        <w:shd w:val="clear" w:color="auto" w:fill="auto"/>
        <w:tabs>
          <w:tab w:val="left" w:pos="6697"/>
        </w:tabs>
        <w:ind w:left="-567" w:right="283" w:firstLine="567"/>
        <w:rPr>
          <w:rFonts w:eastAsiaTheme="minorHAnsi"/>
          <w:b/>
          <w:bCs/>
          <w:i/>
          <w:iCs/>
          <w:sz w:val="24"/>
          <w:szCs w:val="24"/>
        </w:rPr>
      </w:pPr>
      <w:r w:rsidRPr="000C0F75">
        <w:rPr>
          <w:rFonts w:eastAsiaTheme="minorHAnsi"/>
          <w:b/>
          <w:bCs/>
          <w:i/>
          <w:iCs/>
          <w:sz w:val="24"/>
          <w:szCs w:val="24"/>
        </w:rPr>
        <w:t>Возможные способы урегулирования:</w:t>
      </w:r>
    </w:p>
    <w:p w14:paraId="04F4F789" w14:textId="73AEF4E7" w:rsidR="0017793D" w:rsidRDefault="00F0517A" w:rsidP="002F0C93">
      <w:pPr>
        <w:pStyle w:val="1"/>
        <w:shd w:val="clear" w:color="auto" w:fill="auto"/>
        <w:tabs>
          <w:tab w:val="left" w:pos="6697"/>
        </w:tabs>
        <w:ind w:left="-567" w:right="283" w:firstLine="567"/>
        <w:rPr>
          <w:sz w:val="24"/>
          <w:szCs w:val="24"/>
        </w:rPr>
      </w:pPr>
      <w:r w:rsidRPr="000C0F75">
        <w:rPr>
          <w:rFonts w:eastAsiaTheme="minorHAnsi"/>
          <w:sz w:val="24"/>
          <w:szCs w:val="24"/>
        </w:rPr>
        <w:t>установление правил</w:t>
      </w:r>
      <w:r w:rsidR="00023BE9" w:rsidRPr="000C0F75">
        <w:rPr>
          <w:rFonts w:eastAsiaTheme="minorHAnsi"/>
          <w:sz w:val="24"/>
          <w:szCs w:val="24"/>
        </w:rPr>
        <w:t xml:space="preserve"> </w:t>
      </w:r>
      <w:r w:rsidRPr="000C0F75">
        <w:rPr>
          <w:sz w:val="24"/>
          <w:szCs w:val="24"/>
        </w:rPr>
        <w:t xml:space="preserve">корпоративного поведения, запрещающих </w:t>
      </w:r>
      <w:r w:rsidR="00023BE9" w:rsidRPr="000C0F75">
        <w:rPr>
          <w:sz w:val="24"/>
          <w:szCs w:val="24"/>
        </w:rPr>
        <w:t>С</w:t>
      </w:r>
      <w:r w:rsidRPr="000C0F75">
        <w:rPr>
          <w:sz w:val="24"/>
          <w:szCs w:val="24"/>
        </w:rPr>
        <w:t>отрудникам разглашение или использование в личных целях информации, ставшей им известной в связи с выполнением трудовых обязанностей.</w:t>
      </w:r>
    </w:p>
    <w:p w14:paraId="059CEA74" w14:textId="77777777" w:rsidR="00621010" w:rsidRPr="00AA1D39" w:rsidRDefault="00621010" w:rsidP="002F0C9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60A54" w14:textId="3BFAD068" w:rsidR="00DA477A" w:rsidRDefault="00DA477A" w:rsidP="002F0C93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19F296" w14:textId="77777777" w:rsidR="00AF01F8" w:rsidRPr="00AA1D39" w:rsidRDefault="00AF01F8" w:rsidP="00AF01F8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F01F8" w:rsidRPr="00AA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6EC"/>
    <w:multiLevelType w:val="multilevel"/>
    <w:tmpl w:val="21F080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227DE"/>
    <w:multiLevelType w:val="multilevel"/>
    <w:tmpl w:val="57E8B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890E78"/>
    <w:multiLevelType w:val="multilevel"/>
    <w:tmpl w:val="72C68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AD68C8"/>
    <w:multiLevelType w:val="multilevel"/>
    <w:tmpl w:val="1BFE5376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</w:lvl>
    <w:lvl w:ilvl="2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</w:lvl>
  </w:abstractNum>
  <w:abstractNum w:abstractNumId="4" w15:restartNumberingAfterBreak="0">
    <w:nsid w:val="78745EE3"/>
    <w:multiLevelType w:val="hybridMultilevel"/>
    <w:tmpl w:val="96D8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9A"/>
    <w:rsid w:val="00013343"/>
    <w:rsid w:val="0002267A"/>
    <w:rsid w:val="00023413"/>
    <w:rsid w:val="00023BE9"/>
    <w:rsid w:val="00023BFA"/>
    <w:rsid w:val="00037176"/>
    <w:rsid w:val="000415CA"/>
    <w:rsid w:val="00062721"/>
    <w:rsid w:val="0006343D"/>
    <w:rsid w:val="000826CE"/>
    <w:rsid w:val="000851BC"/>
    <w:rsid w:val="000A12F3"/>
    <w:rsid w:val="000A1C0C"/>
    <w:rsid w:val="000A2A92"/>
    <w:rsid w:val="000C0F75"/>
    <w:rsid w:val="000C3C28"/>
    <w:rsid w:val="000C54EE"/>
    <w:rsid w:val="000D610E"/>
    <w:rsid w:val="000F087F"/>
    <w:rsid w:val="000F0E3D"/>
    <w:rsid w:val="000F1539"/>
    <w:rsid w:val="000F581B"/>
    <w:rsid w:val="00100681"/>
    <w:rsid w:val="00100941"/>
    <w:rsid w:val="0010188E"/>
    <w:rsid w:val="0010502D"/>
    <w:rsid w:val="001159E0"/>
    <w:rsid w:val="00122831"/>
    <w:rsid w:val="001267CA"/>
    <w:rsid w:val="001327E9"/>
    <w:rsid w:val="00133942"/>
    <w:rsid w:val="00135557"/>
    <w:rsid w:val="00135FF6"/>
    <w:rsid w:val="001410DF"/>
    <w:rsid w:val="001427A6"/>
    <w:rsid w:val="0016196B"/>
    <w:rsid w:val="001622A4"/>
    <w:rsid w:val="0017119E"/>
    <w:rsid w:val="00176A39"/>
    <w:rsid w:val="0017792B"/>
    <w:rsid w:val="0017793D"/>
    <w:rsid w:val="00187DAA"/>
    <w:rsid w:val="00193FC2"/>
    <w:rsid w:val="001B41BA"/>
    <w:rsid w:val="001B48B2"/>
    <w:rsid w:val="001B5275"/>
    <w:rsid w:val="001B6437"/>
    <w:rsid w:val="001C1AB4"/>
    <w:rsid w:val="001D608F"/>
    <w:rsid w:val="001F0032"/>
    <w:rsid w:val="001F2E23"/>
    <w:rsid w:val="001F6266"/>
    <w:rsid w:val="0020649D"/>
    <w:rsid w:val="00216B13"/>
    <w:rsid w:val="00226FB2"/>
    <w:rsid w:val="00231A71"/>
    <w:rsid w:val="00233056"/>
    <w:rsid w:val="0024031F"/>
    <w:rsid w:val="00244057"/>
    <w:rsid w:val="00246341"/>
    <w:rsid w:val="002538DB"/>
    <w:rsid w:val="00254D38"/>
    <w:rsid w:val="00255AC8"/>
    <w:rsid w:val="0027000E"/>
    <w:rsid w:val="002734F2"/>
    <w:rsid w:val="0028583E"/>
    <w:rsid w:val="00287855"/>
    <w:rsid w:val="002918D5"/>
    <w:rsid w:val="00292188"/>
    <w:rsid w:val="00297166"/>
    <w:rsid w:val="002A5FBA"/>
    <w:rsid w:val="002C391B"/>
    <w:rsid w:val="002C492A"/>
    <w:rsid w:val="002C507D"/>
    <w:rsid w:val="002C538C"/>
    <w:rsid w:val="002C6D0E"/>
    <w:rsid w:val="002D0A2E"/>
    <w:rsid w:val="002D5154"/>
    <w:rsid w:val="002E1F54"/>
    <w:rsid w:val="002E3CAA"/>
    <w:rsid w:val="002E43DE"/>
    <w:rsid w:val="002E5B8E"/>
    <w:rsid w:val="002E6981"/>
    <w:rsid w:val="002F079F"/>
    <w:rsid w:val="002F0C93"/>
    <w:rsid w:val="002F3DB9"/>
    <w:rsid w:val="002F7CF1"/>
    <w:rsid w:val="00306B90"/>
    <w:rsid w:val="003104F1"/>
    <w:rsid w:val="00311C38"/>
    <w:rsid w:val="00325289"/>
    <w:rsid w:val="00325A8E"/>
    <w:rsid w:val="00331236"/>
    <w:rsid w:val="00333D03"/>
    <w:rsid w:val="00334689"/>
    <w:rsid w:val="00337F00"/>
    <w:rsid w:val="003414A3"/>
    <w:rsid w:val="00342D57"/>
    <w:rsid w:val="003506CD"/>
    <w:rsid w:val="003604E4"/>
    <w:rsid w:val="00360786"/>
    <w:rsid w:val="00363428"/>
    <w:rsid w:val="00375312"/>
    <w:rsid w:val="00391124"/>
    <w:rsid w:val="003A1EF6"/>
    <w:rsid w:val="003B71C1"/>
    <w:rsid w:val="003B7DFC"/>
    <w:rsid w:val="003C1236"/>
    <w:rsid w:val="003C2C26"/>
    <w:rsid w:val="003C76CB"/>
    <w:rsid w:val="003E2856"/>
    <w:rsid w:val="00400BD7"/>
    <w:rsid w:val="0041221B"/>
    <w:rsid w:val="00435AF2"/>
    <w:rsid w:val="00437E6D"/>
    <w:rsid w:val="004419D9"/>
    <w:rsid w:val="00443904"/>
    <w:rsid w:val="00456010"/>
    <w:rsid w:val="004635FB"/>
    <w:rsid w:val="004705F1"/>
    <w:rsid w:val="00472775"/>
    <w:rsid w:val="004743E8"/>
    <w:rsid w:val="004A2DBF"/>
    <w:rsid w:val="004A749A"/>
    <w:rsid w:val="004B26F7"/>
    <w:rsid w:val="004B642F"/>
    <w:rsid w:val="004B7F70"/>
    <w:rsid w:val="004C13EE"/>
    <w:rsid w:val="004C4249"/>
    <w:rsid w:val="004D61C4"/>
    <w:rsid w:val="004D6BBE"/>
    <w:rsid w:val="004D6C15"/>
    <w:rsid w:val="004E579F"/>
    <w:rsid w:val="004E5E20"/>
    <w:rsid w:val="004F2751"/>
    <w:rsid w:val="0050048E"/>
    <w:rsid w:val="00501381"/>
    <w:rsid w:val="0050354A"/>
    <w:rsid w:val="00507722"/>
    <w:rsid w:val="005117C7"/>
    <w:rsid w:val="00521D50"/>
    <w:rsid w:val="00525E00"/>
    <w:rsid w:val="00533714"/>
    <w:rsid w:val="005400C6"/>
    <w:rsid w:val="0054535E"/>
    <w:rsid w:val="00557970"/>
    <w:rsid w:val="00563412"/>
    <w:rsid w:val="00580D19"/>
    <w:rsid w:val="00594E99"/>
    <w:rsid w:val="005A0DCF"/>
    <w:rsid w:val="005A3073"/>
    <w:rsid w:val="005B0B06"/>
    <w:rsid w:val="005B4B98"/>
    <w:rsid w:val="005C0686"/>
    <w:rsid w:val="005D4A65"/>
    <w:rsid w:val="005D4AFE"/>
    <w:rsid w:val="005D5031"/>
    <w:rsid w:val="005D6FD5"/>
    <w:rsid w:val="005E2599"/>
    <w:rsid w:val="005F1D43"/>
    <w:rsid w:val="005F41CA"/>
    <w:rsid w:val="005F56D2"/>
    <w:rsid w:val="005F5863"/>
    <w:rsid w:val="005F612B"/>
    <w:rsid w:val="005F6D56"/>
    <w:rsid w:val="006049F0"/>
    <w:rsid w:val="006200E6"/>
    <w:rsid w:val="00620457"/>
    <w:rsid w:val="00621010"/>
    <w:rsid w:val="006279EE"/>
    <w:rsid w:val="00635F35"/>
    <w:rsid w:val="006450D3"/>
    <w:rsid w:val="006602EF"/>
    <w:rsid w:val="00662A98"/>
    <w:rsid w:val="006640D7"/>
    <w:rsid w:val="00667DC3"/>
    <w:rsid w:val="0067155B"/>
    <w:rsid w:val="00671CBC"/>
    <w:rsid w:val="0068577A"/>
    <w:rsid w:val="00696197"/>
    <w:rsid w:val="006B170D"/>
    <w:rsid w:val="006C51CB"/>
    <w:rsid w:val="006C7838"/>
    <w:rsid w:val="006D23B4"/>
    <w:rsid w:val="006D3740"/>
    <w:rsid w:val="006D4D02"/>
    <w:rsid w:val="006D6A73"/>
    <w:rsid w:val="006F19E6"/>
    <w:rsid w:val="006F551B"/>
    <w:rsid w:val="00706E1E"/>
    <w:rsid w:val="0072659C"/>
    <w:rsid w:val="0072689E"/>
    <w:rsid w:val="00730538"/>
    <w:rsid w:val="00744966"/>
    <w:rsid w:val="00744E66"/>
    <w:rsid w:val="00752E66"/>
    <w:rsid w:val="00754A9A"/>
    <w:rsid w:val="00767782"/>
    <w:rsid w:val="00780068"/>
    <w:rsid w:val="00780F61"/>
    <w:rsid w:val="0078371A"/>
    <w:rsid w:val="0078587D"/>
    <w:rsid w:val="00785B20"/>
    <w:rsid w:val="00790E6D"/>
    <w:rsid w:val="007960D4"/>
    <w:rsid w:val="007A1522"/>
    <w:rsid w:val="007A5BB2"/>
    <w:rsid w:val="007A72A9"/>
    <w:rsid w:val="007B2747"/>
    <w:rsid w:val="007C39EC"/>
    <w:rsid w:val="007D32A8"/>
    <w:rsid w:val="007D4D55"/>
    <w:rsid w:val="007E7172"/>
    <w:rsid w:val="007E75E0"/>
    <w:rsid w:val="007F1FFE"/>
    <w:rsid w:val="0080503E"/>
    <w:rsid w:val="00806A49"/>
    <w:rsid w:val="00822C42"/>
    <w:rsid w:val="0083214D"/>
    <w:rsid w:val="0083531F"/>
    <w:rsid w:val="0085771A"/>
    <w:rsid w:val="0086116E"/>
    <w:rsid w:val="00863305"/>
    <w:rsid w:val="0088367F"/>
    <w:rsid w:val="00887FD1"/>
    <w:rsid w:val="00892EFA"/>
    <w:rsid w:val="00893FB4"/>
    <w:rsid w:val="00896AA0"/>
    <w:rsid w:val="008B062B"/>
    <w:rsid w:val="008B7C21"/>
    <w:rsid w:val="008C0640"/>
    <w:rsid w:val="008D65A6"/>
    <w:rsid w:val="008F08CC"/>
    <w:rsid w:val="008F74DB"/>
    <w:rsid w:val="00901530"/>
    <w:rsid w:val="00905517"/>
    <w:rsid w:val="00907B3B"/>
    <w:rsid w:val="00910CAB"/>
    <w:rsid w:val="009155B3"/>
    <w:rsid w:val="00925170"/>
    <w:rsid w:val="009259B1"/>
    <w:rsid w:val="00926185"/>
    <w:rsid w:val="009268AF"/>
    <w:rsid w:val="00930BD6"/>
    <w:rsid w:val="00930C63"/>
    <w:rsid w:val="0094038A"/>
    <w:rsid w:val="00946510"/>
    <w:rsid w:val="00954034"/>
    <w:rsid w:val="0096449D"/>
    <w:rsid w:val="00965C25"/>
    <w:rsid w:val="0097771D"/>
    <w:rsid w:val="00980265"/>
    <w:rsid w:val="00983064"/>
    <w:rsid w:val="00984A94"/>
    <w:rsid w:val="00985791"/>
    <w:rsid w:val="00993A28"/>
    <w:rsid w:val="00996FE7"/>
    <w:rsid w:val="009B2121"/>
    <w:rsid w:val="009B3CC7"/>
    <w:rsid w:val="009C1E7A"/>
    <w:rsid w:val="009C3AC3"/>
    <w:rsid w:val="009C4F5A"/>
    <w:rsid w:val="009C5850"/>
    <w:rsid w:val="009D1EDA"/>
    <w:rsid w:val="009D23DE"/>
    <w:rsid w:val="009D463F"/>
    <w:rsid w:val="009E0D11"/>
    <w:rsid w:val="009E1B3D"/>
    <w:rsid w:val="009E5824"/>
    <w:rsid w:val="009E7EB5"/>
    <w:rsid w:val="009F2FA4"/>
    <w:rsid w:val="009F41DE"/>
    <w:rsid w:val="00A02765"/>
    <w:rsid w:val="00A04F85"/>
    <w:rsid w:val="00A22A8D"/>
    <w:rsid w:val="00A31788"/>
    <w:rsid w:val="00A33CAA"/>
    <w:rsid w:val="00A3519B"/>
    <w:rsid w:val="00A4331A"/>
    <w:rsid w:val="00A47A2B"/>
    <w:rsid w:val="00A6192C"/>
    <w:rsid w:val="00A61C86"/>
    <w:rsid w:val="00A673FD"/>
    <w:rsid w:val="00A803DA"/>
    <w:rsid w:val="00AA1D39"/>
    <w:rsid w:val="00AA7FD5"/>
    <w:rsid w:val="00AB3484"/>
    <w:rsid w:val="00AB7FF4"/>
    <w:rsid w:val="00AC6142"/>
    <w:rsid w:val="00AC6BAF"/>
    <w:rsid w:val="00AD31B6"/>
    <w:rsid w:val="00AD3D7C"/>
    <w:rsid w:val="00AF01F8"/>
    <w:rsid w:val="00AF2BAB"/>
    <w:rsid w:val="00AF6DD5"/>
    <w:rsid w:val="00B021D3"/>
    <w:rsid w:val="00B164BC"/>
    <w:rsid w:val="00B253F1"/>
    <w:rsid w:val="00B30AFA"/>
    <w:rsid w:val="00B35099"/>
    <w:rsid w:val="00B4078D"/>
    <w:rsid w:val="00B42908"/>
    <w:rsid w:val="00B43500"/>
    <w:rsid w:val="00B50D23"/>
    <w:rsid w:val="00B56CE1"/>
    <w:rsid w:val="00B656EB"/>
    <w:rsid w:val="00B70ADB"/>
    <w:rsid w:val="00B740F2"/>
    <w:rsid w:val="00B76858"/>
    <w:rsid w:val="00B76E85"/>
    <w:rsid w:val="00B91DDA"/>
    <w:rsid w:val="00B9730B"/>
    <w:rsid w:val="00BA29FB"/>
    <w:rsid w:val="00BA3782"/>
    <w:rsid w:val="00BC2359"/>
    <w:rsid w:val="00BD0B5D"/>
    <w:rsid w:val="00BE7645"/>
    <w:rsid w:val="00BE7867"/>
    <w:rsid w:val="00BE7DE0"/>
    <w:rsid w:val="00BF2575"/>
    <w:rsid w:val="00C02C1B"/>
    <w:rsid w:val="00C23549"/>
    <w:rsid w:val="00C246EF"/>
    <w:rsid w:val="00C300E8"/>
    <w:rsid w:val="00C3030F"/>
    <w:rsid w:val="00C31CB4"/>
    <w:rsid w:val="00C35A0D"/>
    <w:rsid w:val="00C35C74"/>
    <w:rsid w:val="00C362C8"/>
    <w:rsid w:val="00C405F9"/>
    <w:rsid w:val="00C40BDD"/>
    <w:rsid w:val="00C44C66"/>
    <w:rsid w:val="00C53EFC"/>
    <w:rsid w:val="00C62CE2"/>
    <w:rsid w:val="00C71E2D"/>
    <w:rsid w:val="00C75F5E"/>
    <w:rsid w:val="00C82079"/>
    <w:rsid w:val="00C82809"/>
    <w:rsid w:val="00CB121D"/>
    <w:rsid w:val="00CB26F1"/>
    <w:rsid w:val="00CB4584"/>
    <w:rsid w:val="00CC0415"/>
    <w:rsid w:val="00CC530D"/>
    <w:rsid w:val="00CC5969"/>
    <w:rsid w:val="00CD18BD"/>
    <w:rsid w:val="00CD6E68"/>
    <w:rsid w:val="00CE23B2"/>
    <w:rsid w:val="00CF07EB"/>
    <w:rsid w:val="00CF51E2"/>
    <w:rsid w:val="00D07255"/>
    <w:rsid w:val="00D119B0"/>
    <w:rsid w:val="00D12797"/>
    <w:rsid w:val="00D14A54"/>
    <w:rsid w:val="00D21DC7"/>
    <w:rsid w:val="00D3459F"/>
    <w:rsid w:val="00D40D0B"/>
    <w:rsid w:val="00D40FBD"/>
    <w:rsid w:val="00D525C5"/>
    <w:rsid w:val="00D53F16"/>
    <w:rsid w:val="00D750C4"/>
    <w:rsid w:val="00D91E77"/>
    <w:rsid w:val="00DA477A"/>
    <w:rsid w:val="00DF001D"/>
    <w:rsid w:val="00DF1DB4"/>
    <w:rsid w:val="00DF29E1"/>
    <w:rsid w:val="00DF310C"/>
    <w:rsid w:val="00DF5EB7"/>
    <w:rsid w:val="00E072A1"/>
    <w:rsid w:val="00E104B4"/>
    <w:rsid w:val="00E20917"/>
    <w:rsid w:val="00E420FE"/>
    <w:rsid w:val="00E437FE"/>
    <w:rsid w:val="00E451DD"/>
    <w:rsid w:val="00E62598"/>
    <w:rsid w:val="00E80450"/>
    <w:rsid w:val="00E8255B"/>
    <w:rsid w:val="00E86944"/>
    <w:rsid w:val="00E90703"/>
    <w:rsid w:val="00EA2757"/>
    <w:rsid w:val="00EA2922"/>
    <w:rsid w:val="00EB04EC"/>
    <w:rsid w:val="00EB115F"/>
    <w:rsid w:val="00EB543F"/>
    <w:rsid w:val="00EB5B9D"/>
    <w:rsid w:val="00EC1A73"/>
    <w:rsid w:val="00ED0648"/>
    <w:rsid w:val="00EE3A46"/>
    <w:rsid w:val="00EE3D89"/>
    <w:rsid w:val="00EE6D7D"/>
    <w:rsid w:val="00EE7235"/>
    <w:rsid w:val="00EF22C0"/>
    <w:rsid w:val="00EF2BAD"/>
    <w:rsid w:val="00EF5693"/>
    <w:rsid w:val="00F00544"/>
    <w:rsid w:val="00F014FB"/>
    <w:rsid w:val="00F0517A"/>
    <w:rsid w:val="00F177ED"/>
    <w:rsid w:val="00F30368"/>
    <w:rsid w:val="00F3217E"/>
    <w:rsid w:val="00F367D9"/>
    <w:rsid w:val="00F42382"/>
    <w:rsid w:val="00F744D9"/>
    <w:rsid w:val="00F81CF2"/>
    <w:rsid w:val="00F9776E"/>
    <w:rsid w:val="00FA00AC"/>
    <w:rsid w:val="00FA0C4B"/>
    <w:rsid w:val="00FA20FD"/>
    <w:rsid w:val="00FA28D4"/>
    <w:rsid w:val="00FA3FFA"/>
    <w:rsid w:val="00FB091E"/>
    <w:rsid w:val="00FC32E2"/>
    <w:rsid w:val="00FC4481"/>
    <w:rsid w:val="00FD19D4"/>
    <w:rsid w:val="00FD2305"/>
    <w:rsid w:val="00FD461E"/>
    <w:rsid w:val="00FD5A4F"/>
    <w:rsid w:val="00FD69C5"/>
    <w:rsid w:val="00F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E197"/>
  <w15:chartTrackingRefBased/>
  <w15:docId w15:val="{AC6C0368-4331-4C05-A032-3AE088E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44D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F051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F051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Другое_"/>
    <w:basedOn w:val="a0"/>
    <w:link w:val="a8"/>
    <w:rsid w:val="00F0517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0517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">
    <w:name w:val="Основной текст1"/>
    <w:basedOn w:val="a"/>
    <w:link w:val="a6"/>
    <w:rsid w:val="00F0517A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0517A"/>
    <w:pPr>
      <w:widowControl w:val="0"/>
      <w:shd w:val="clear" w:color="auto" w:fill="FFFFFF"/>
      <w:spacing w:after="360" w:line="276" w:lineRule="auto"/>
      <w:ind w:left="2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Другое"/>
    <w:basedOn w:val="a"/>
    <w:link w:val="a7"/>
    <w:rsid w:val="00F0517A"/>
    <w:pPr>
      <w:widowControl w:val="0"/>
      <w:shd w:val="clear" w:color="auto" w:fill="FFFFFF"/>
      <w:spacing w:after="0"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F0517A"/>
    <w:pPr>
      <w:widowControl w:val="0"/>
      <w:shd w:val="clear" w:color="auto" w:fill="FFFFFF"/>
      <w:spacing w:after="260" w:line="240" w:lineRule="auto"/>
      <w:ind w:firstLine="800"/>
      <w:jc w:val="both"/>
    </w:pPr>
    <w:rPr>
      <w:rFonts w:ascii="Times New Roman" w:eastAsia="Times New Roman" w:hAnsi="Times New Roman" w:cs="Times New Roman"/>
      <w:i/>
      <w:iCs/>
    </w:rPr>
  </w:style>
  <w:style w:type="table" w:styleId="a9">
    <w:name w:val="Table Grid"/>
    <w:basedOn w:val="a1"/>
    <w:uiPriority w:val="39"/>
    <w:rsid w:val="00783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35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tcennie_bumagi/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uzse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liance@uzse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overitelmznoe_uprav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F08B-ADEA-4661-A1D3-9E06C90F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10721</Words>
  <Characters>61111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Jannat Habibullina</cp:lastModifiedBy>
  <cp:revision>2</cp:revision>
  <cp:lastPrinted>2023-08-17T06:40:00Z</cp:lastPrinted>
  <dcterms:created xsi:type="dcterms:W3CDTF">2024-09-17T06:32:00Z</dcterms:created>
  <dcterms:modified xsi:type="dcterms:W3CDTF">2024-09-17T06:32:00Z</dcterms:modified>
</cp:coreProperties>
</file>