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12256"/>
        <w:gridCol w:w="2627"/>
        <w:gridCol w:w="21"/>
      </w:tblGrid>
      <w:tr w:rsidR="00936DF4" w:rsidRPr="00936DF4" w:rsidTr="00DA7F0F">
        <w:trPr>
          <w:gridAfter w:val="1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1.</w:t>
            </w:r>
          </w:p>
        </w:tc>
        <w:tc>
          <w:tcPr>
            <w:tcW w:w="148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НАИМЕНОВАНИЕ ЭМИТЕНТА</w:t>
            </w:r>
          </w:p>
        </w:tc>
      </w:tr>
      <w:tr w:rsidR="00936DF4" w:rsidRPr="00936DF4" w:rsidTr="00DA7F0F">
        <w:trPr>
          <w:gridAfter w:val="1"/>
          <w:trHeight w:val="1202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Полное:</w:t>
            </w:r>
          </w:p>
        </w:tc>
        <w:tc>
          <w:tcPr>
            <w:tcW w:w="2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</w:pPr>
            <w:r w:rsidRPr="00936DF4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 xml:space="preserve">Chet el </w:t>
            </w: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investitsiyasi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 xml:space="preserve"> </w:t>
            </w: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ishtirokidagi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 xml:space="preserve"> "</w:t>
            </w: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Toshkentvino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 xml:space="preserve"> </w:t>
            </w: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kombinati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 xml:space="preserve">" </w:t>
            </w: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aksiyadorlik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 xml:space="preserve"> </w:t>
            </w: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  <w:t>jamiyati</w:t>
            </w:r>
            <w:proofErr w:type="spellEnd"/>
          </w:p>
        </w:tc>
      </w:tr>
      <w:tr w:rsidR="00936DF4" w:rsidRPr="00936DF4" w:rsidTr="00DA7F0F">
        <w:trPr>
          <w:gridAfter w:val="1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Сокращенное:</w:t>
            </w:r>
          </w:p>
        </w:tc>
        <w:tc>
          <w:tcPr>
            <w:tcW w:w="2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ChEII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"</w:t>
            </w: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Toshkentvino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kombinati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" AJ</w:t>
            </w:r>
          </w:p>
        </w:tc>
      </w:tr>
      <w:tr w:rsidR="00936DF4" w:rsidRPr="00936DF4" w:rsidTr="00DA7F0F">
        <w:trPr>
          <w:gridAfter w:val="1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Наименование биржевого </w:t>
            </w: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тикера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:</w:t>
            </w:r>
          </w:p>
        </w:tc>
        <w:tc>
          <w:tcPr>
            <w:tcW w:w="2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TKVK</w:t>
            </w:r>
          </w:p>
        </w:tc>
      </w:tr>
      <w:tr w:rsidR="00936DF4" w:rsidRPr="00936DF4" w:rsidTr="00DA7F0F">
        <w:trPr>
          <w:gridAfter w:val="1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2.</w:t>
            </w:r>
          </w:p>
        </w:tc>
        <w:tc>
          <w:tcPr>
            <w:tcW w:w="148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КОНТАКТНЫЕ ДАННЫЕ</w:t>
            </w:r>
          </w:p>
        </w:tc>
      </w:tr>
      <w:tr w:rsidR="00936DF4" w:rsidRPr="00936DF4" w:rsidTr="00DA7F0F">
        <w:trPr>
          <w:gridAfter w:val="1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Местонахождение:</w:t>
            </w:r>
          </w:p>
        </w:tc>
        <w:tc>
          <w:tcPr>
            <w:tcW w:w="2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Тошкент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шахри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Яшнобод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тумани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Истиқбол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кўчаси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45-уй</w:t>
            </w:r>
          </w:p>
        </w:tc>
      </w:tr>
      <w:tr w:rsidR="00936DF4" w:rsidRPr="00936DF4" w:rsidTr="00DA7F0F">
        <w:trPr>
          <w:gridAfter w:val="1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Почтовый адрес:</w:t>
            </w:r>
          </w:p>
        </w:tc>
        <w:tc>
          <w:tcPr>
            <w:tcW w:w="2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100060, </w:t>
            </w: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Тошкент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шахри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Яшнобод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тумани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Истиқбол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кўчаси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45-уй</w:t>
            </w:r>
          </w:p>
        </w:tc>
      </w:tr>
      <w:tr w:rsidR="00936DF4" w:rsidRPr="00936DF4" w:rsidTr="00DA7F0F">
        <w:trPr>
          <w:gridAfter w:val="1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Адрес электронной почты:</w:t>
            </w:r>
          </w:p>
        </w:tc>
        <w:tc>
          <w:tcPr>
            <w:tcW w:w="2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hyperlink r:id="rId4" w:history="1">
              <w:r w:rsidRPr="00936DF4">
                <w:rPr>
                  <w:rFonts w:ascii="Times New Roman" w:eastAsia="Times New Roman" w:hAnsi="Times New Roman" w:cs="Times New Roman"/>
                  <w:color w:val="337AB7"/>
                  <w:u w:val="single"/>
                  <w:lang w:eastAsia="ru-RU"/>
                </w:rPr>
                <w:t>tashvino@mail.ru</w:t>
              </w:r>
            </w:hyperlink>
          </w:p>
        </w:tc>
      </w:tr>
      <w:tr w:rsidR="00936DF4" w:rsidRPr="00936DF4" w:rsidTr="00DA7F0F">
        <w:trPr>
          <w:gridAfter w:val="1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Официальный веб-сайт:</w:t>
            </w:r>
          </w:p>
        </w:tc>
        <w:tc>
          <w:tcPr>
            <w:tcW w:w="2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hyperlink r:id="rId5" w:tgtFrame="_blank" w:history="1">
              <w:r w:rsidRPr="00936DF4">
                <w:rPr>
                  <w:rFonts w:ascii="Times New Roman" w:eastAsia="Times New Roman" w:hAnsi="Times New Roman" w:cs="Times New Roman"/>
                  <w:color w:val="337AB7"/>
                  <w:u w:val="single"/>
                  <w:lang w:eastAsia="ru-RU"/>
                </w:rPr>
                <w:t>www.toshkentvino.uz</w:t>
              </w:r>
            </w:hyperlink>
          </w:p>
        </w:tc>
      </w:tr>
      <w:tr w:rsidR="00936DF4" w:rsidRPr="00936DF4" w:rsidTr="00DA7F0F">
        <w:trPr>
          <w:gridAfter w:val="1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3.</w:t>
            </w:r>
          </w:p>
        </w:tc>
        <w:tc>
          <w:tcPr>
            <w:tcW w:w="1488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ИНФОРМАЦИЯ О СУЩЕСТВЕННОМ ФАКТЕ</w:t>
            </w:r>
          </w:p>
        </w:tc>
      </w:tr>
      <w:tr w:rsidR="00936DF4" w:rsidRPr="00936DF4" w:rsidTr="00DA7F0F">
        <w:trPr>
          <w:gridAfter w:val="1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Номер существенного факта:</w:t>
            </w:r>
          </w:p>
        </w:tc>
        <w:tc>
          <w:tcPr>
            <w:tcW w:w="2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8</w:t>
            </w:r>
          </w:p>
        </w:tc>
      </w:tr>
      <w:tr w:rsidR="00936DF4" w:rsidRPr="00936DF4" w:rsidTr="00DA7F0F">
        <w:trPr>
          <w:gridAfter w:val="1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Наименование существенного факта:</w:t>
            </w:r>
          </w:p>
        </w:tc>
        <w:tc>
          <w:tcPr>
            <w:tcW w:w="2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Изменение в составе наблюдательного совета</w:t>
            </w:r>
          </w:p>
        </w:tc>
      </w:tr>
      <w:tr w:rsidR="00936DF4" w:rsidRPr="00936DF4" w:rsidTr="00DA7F0F">
        <w:trPr>
          <w:gridAfter w:val="1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12000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2929"/>
              <w:gridCol w:w="2914"/>
              <w:gridCol w:w="1438"/>
              <w:gridCol w:w="610"/>
              <w:gridCol w:w="1388"/>
              <w:gridCol w:w="875"/>
              <w:gridCol w:w="1396"/>
            </w:tblGrid>
            <w:tr w:rsidR="00936DF4" w:rsidRPr="00936DF4">
              <w:tc>
                <w:tcPr>
                  <w:tcW w:w="0" w:type="auto"/>
                  <w:gridSpan w:val="8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в случае прекращения полномочия лица</w:t>
                  </w:r>
                </w:p>
              </w:tc>
            </w:tr>
            <w:tr w:rsidR="00936DF4" w:rsidRPr="00936DF4">
              <w:tc>
                <w:tcPr>
                  <w:tcW w:w="0" w:type="auto"/>
                  <w:vMerge w:val="restart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Ф.И.О. лица или полное наименование доверительного управляющего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 работы, должность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Принадлежащие акции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Работа в других организациях</w:t>
                  </w:r>
                </w:p>
              </w:tc>
            </w:tr>
            <w:tr w:rsidR="00936DF4" w:rsidRPr="00936DF4">
              <w:tc>
                <w:tcPr>
                  <w:tcW w:w="0" w:type="auto"/>
                  <w:vMerge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должность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тип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должность</w:t>
                  </w:r>
                </w:p>
              </w:tc>
            </w:tr>
            <w:tr w:rsidR="00936DF4" w:rsidRPr="00936DF4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Шакиров </w:t>
                  </w:r>
                  <w:proofErr w:type="spellStart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Баҳром</w:t>
                  </w:r>
                  <w:proofErr w:type="spellEnd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Асқаралиевич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Давлат</w:t>
                  </w:r>
                  <w:proofErr w:type="spellEnd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активларини</w:t>
                  </w:r>
                  <w:proofErr w:type="spellEnd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бошқариш</w:t>
                  </w:r>
                  <w:proofErr w:type="spellEnd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агентлиги</w:t>
                  </w:r>
                  <w:proofErr w:type="spellEnd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Тошкент</w:t>
                  </w:r>
                  <w:proofErr w:type="spellEnd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шаҳар</w:t>
                  </w:r>
                  <w:proofErr w:type="spellEnd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ҳудудий</w:t>
                  </w:r>
                  <w:proofErr w:type="spellEnd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бошқармаси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бошқарма</w:t>
                  </w:r>
                  <w:proofErr w:type="spellEnd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бошлиғи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</w:tr>
          </w:tbl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627" w:type="dxa"/>
            <w:shd w:val="clear" w:color="auto" w:fill="FFFFFF"/>
            <w:vAlign w:val="center"/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6DF4" w:rsidRPr="00936DF4" w:rsidTr="00DA7F0F">
        <w:trPr>
          <w:gridAfter w:val="1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tbl>
            <w:tblPr>
              <w:tblW w:w="12000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3233"/>
              <w:gridCol w:w="2238"/>
              <w:gridCol w:w="1716"/>
              <w:gridCol w:w="620"/>
              <w:gridCol w:w="1410"/>
              <w:gridCol w:w="899"/>
              <w:gridCol w:w="1434"/>
            </w:tblGrid>
            <w:tr w:rsidR="00936DF4" w:rsidRPr="00936DF4">
              <w:tc>
                <w:tcPr>
                  <w:tcW w:w="0" w:type="auto"/>
                  <w:gridSpan w:val="8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в случае избрания (назначения) лица</w:t>
                  </w:r>
                </w:p>
              </w:tc>
            </w:tr>
            <w:tr w:rsidR="00936DF4" w:rsidRPr="00936DF4">
              <w:tc>
                <w:tcPr>
                  <w:tcW w:w="0" w:type="auto"/>
                  <w:vMerge w:val="restart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Ф.И.О. лица или полное наименование доверительного управляющего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 работы, должность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Принадлежащие акции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Работа в других организациях</w:t>
                  </w:r>
                </w:p>
              </w:tc>
            </w:tr>
            <w:tr w:rsidR="00936DF4" w:rsidRPr="00936DF4">
              <w:tc>
                <w:tcPr>
                  <w:tcW w:w="0" w:type="auto"/>
                  <w:vMerge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vAlign w:val="center"/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должность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тип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должность</w:t>
                  </w:r>
                </w:p>
              </w:tc>
            </w:tr>
            <w:tr w:rsidR="00936DF4" w:rsidRPr="00936DF4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Нусуров</w:t>
                  </w:r>
                  <w:proofErr w:type="spellEnd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Исмат</w:t>
                  </w:r>
                  <w:proofErr w:type="spellEnd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Нусратович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Давлат</w:t>
                  </w:r>
                  <w:proofErr w:type="spellEnd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активларини</w:t>
                  </w:r>
                  <w:proofErr w:type="spellEnd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бошқариш</w:t>
                  </w:r>
                  <w:proofErr w:type="spellEnd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агентлиги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Департамент </w:t>
                  </w:r>
                  <w:proofErr w:type="spellStart"/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бошлиғи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936DF4" w:rsidRPr="00936DF4" w:rsidRDefault="00936DF4" w:rsidP="00936D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36DF4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</w:tr>
          </w:tbl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627" w:type="dxa"/>
            <w:shd w:val="clear" w:color="auto" w:fill="FFFFFF"/>
            <w:vAlign w:val="center"/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6DF4" w:rsidRPr="00936DF4" w:rsidTr="00DA7F0F">
        <w:trPr>
          <w:gridAfter w:val="1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Орган эмитента, принявший решения об указанных изменениях:</w:t>
            </w:r>
          </w:p>
        </w:tc>
        <w:tc>
          <w:tcPr>
            <w:tcW w:w="2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Акциядорлар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умумий</w:t>
            </w:r>
            <w:proofErr w:type="spellEnd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йиғилиши</w:t>
            </w:r>
            <w:proofErr w:type="spellEnd"/>
          </w:p>
        </w:tc>
      </w:tr>
      <w:tr w:rsidR="00936DF4" w:rsidRPr="00936DF4" w:rsidTr="00DA7F0F">
        <w:trPr>
          <w:gridAfter w:val="1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Дата принятия решения:</w:t>
            </w:r>
          </w:p>
        </w:tc>
        <w:tc>
          <w:tcPr>
            <w:tcW w:w="2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13.03.2020</w:t>
            </w:r>
          </w:p>
        </w:tc>
      </w:tr>
      <w:tr w:rsidR="00936DF4" w:rsidRPr="00936DF4" w:rsidTr="00DA7F0F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Дата составления протокола:</w:t>
            </w:r>
          </w:p>
        </w:tc>
        <w:tc>
          <w:tcPr>
            <w:tcW w:w="262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36DF4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16.03.2020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A7F0F" w:rsidRPr="00936DF4" w:rsidTr="00936DF4">
        <w:trPr>
          <w:gridAfter w:val="3"/>
          <w:wAfter w:w="14904" w:type="dxa"/>
          <w:trHeight w:val="253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DA7F0F" w:rsidRPr="00936DF4" w:rsidRDefault="00DA7F0F" w:rsidP="00936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</w:tr>
    </w:tbl>
    <w:p w:rsidR="00936DF4" w:rsidRPr="00936DF4" w:rsidRDefault="00936DF4" w:rsidP="00936DF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7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85"/>
        <w:gridCol w:w="4020"/>
      </w:tblGrid>
      <w:tr w:rsidR="00936DF4" w:rsidRPr="00936DF4" w:rsidTr="00936DF4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7F0F" w:rsidRDefault="00DA7F0F" w:rsidP="00936DF4">
            <w:pPr>
              <w:spacing w:after="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DA7F0F" w:rsidRDefault="00DA7F0F" w:rsidP="00936DF4">
            <w:pPr>
              <w:spacing w:after="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936DF4" w:rsidRPr="00936DF4" w:rsidRDefault="00936DF4" w:rsidP="00936DF4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936DF4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lastRenderedPageBreak/>
              <w:t>Ф.И.О. руководителя исполнительного органа: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7F0F" w:rsidRDefault="00DA7F0F" w:rsidP="00936DF4">
            <w:pPr>
              <w:spacing w:after="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DA7F0F" w:rsidRDefault="00DA7F0F" w:rsidP="00936DF4">
            <w:pPr>
              <w:spacing w:after="0" w:line="240" w:lineRule="auto"/>
              <w:rPr>
                <w:rFonts w:eastAsia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936DF4" w:rsidRPr="00936DF4" w:rsidRDefault="00936DF4" w:rsidP="00936DF4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936DF4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Махмудов </w:t>
            </w:r>
            <w:proofErr w:type="spellStart"/>
            <w:r w:rsidRPr="00936DF4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Мурабит</w:t>
            </w:r>
            <w:proofErr w:type="spellEnd"/>
            <w:r w:rsidRPr="00936DF4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36DF4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Адихонович</w:t>
            </w:r>
            <w:proofErr w:type="spellEnd"/>
          </w:p>
        </w:tc>
      </w:tr>
      <w:tr w:rsidR="00936DF4" w:rsidRPr="00936DF4" w:rsidTr="00936DF4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936DF4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lastRenderedPageBreak/>
              <w:t>Ф.И.О. главного бухгалтера: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36DF4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Пардаев</w:t>
            </w:r>
            <w:proofErr w:type="spellEnd"/>
            <w:r w:rsidRPr="00936DF4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36DF4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Шухрат</w:t>
            </w:r>
            <w:proofErr w:type="spellEnd"/>
            <w:r w:rsidRPr="00936DF4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36DF4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Холикович</w:t>
            </w:r>
            <w:proofErr w:type="spellEnd"/>
          </w:p>
        </w:tc>
      </w:tr>
      <w:tr w:rsidR="00936DF4" w:rsidRPr="00936DF4" w:rsidTr="00936DF4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r w:rsidRPr="00936DF4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Ф.И.О. уполномоченного лица, разместившего информацию на веб-сайте: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6DF4" w:rsidRPr="00936DF4" w:rsidRDefault="00936DF4" w:rsidP="00936DF4">
            <w:pPr>
              <w:spacing w:after="0" w:line="240" w:lineRule="auto"/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936DF4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Пардаев</w:t>
            </w:r>
            <w:proofErr w:type="spellEnd"/>
            <w:r w:rsidRPr="00936DF4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36DF4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Шухрат</w:t>
            </w:r>
            <w:proofErr w:type="spellEnd"/>
            <w:r w:rsidRPr="00936DF4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936DF4">
              <w:rPr>
                <w:rFonts w:ascii="OpenSansRegular" w:eastAsia="Times New Roman" w:hAnsi="OpenSansRegular" w:cs="Times New Roman"/>
                <w:color w:val="333333"/>
                <w:sz w:val="21"/>
                <w:szCs w:val="21"/>
                <w:lang w:eastAsia="ru-RU"/>
              </w:rPr>
              <w:t>Холикович</w:t>
            </w:r>
            <w:proofErr w:type="spellEnd"/>
          </w:p>
        </w:tc>
      </w:tr>
    </w:tbl>
    <w:p w:rsidR="00056D42" w:rsidRDefault="00056D42"/>
    <w:sectPr w:rsidR="00056D42" w:rsidSect="00936DF4">
      <w:pgSz w:w="16838" w:h="11906" w:orient="landscape"/>
      <w:pgMar w:top="1135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797"/>
    <w:rsid w:val="00056D42"/>
    <w:rsid w:val="00856797"/>
    <w:rsid w:val="00936DF4"/>
    <w:rsid w:val="00DA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6F953"/>
  <w15:chartTrackingRefBased/>
  <w15:docId w15:val="{D5F8ADB2-D44B-411A-8D3F-8BDA86AE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center">
    <w:name w:val="text-center"/>
    <w:basedOn w:val="a"/>
    <w:rsid w:val="0093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36DF4"/>
    <w:rPr>
      <w:b/>
      <w:bCs/>
    </w:rPr>
  </w:style>
  <w:style w:type="character" w:styleId="a4">
    <w:name w:val="Hyperlink"/>
    <w:basedOn w:val="a0"/>
    <w:uiPriority w:val="99"/>
    <w:semiHidden/>
    <w:unhideWhenUsed/>
    <w:rsid w:val="00936D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4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shkentvino.uz/" TargetMode="External"/><Relationship Id="rId4" Type="http://schemas.openxmlformats.org/officeDocument/2006/relationships/hyperlink" Target="mailto:tashvin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267</Words>
  <Characters>1525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2020-03-16T12:38:00Z</dcterms:created>
  <dcterms:modified xsi:type="dcterms:W3CDTF">2020-03-16T12:40:00Z</dcterms:modified>
</cp:coreProperties>
</file>