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08" w:rsidRPr="00EE60DB" w:rsidRDefault="00626608" w:rsidP="00626608">
      <w:pPr>
        <w:pStyle w:val="a3"/>
        <w:jc w:val="center"/>
        <w:rPr>
          <w:rStyle w:val="a4"/>
        </w:rPr>
      </w:pPr>
      <w:r w:rsidRPr="00EE60DB">
        <w:rPr>
          <w:rStyle w:val="a4"/>
        </w:rPr>
        <w:t xml:space="preserve">«Кварц» АЖ томонидан </w:t>
      </w:r>
      <w:r w:rsidR="00000211" w:rsidRPr="00EE60DB">
        <w:rPr>
          <w:b/>
          <w:lang w:val="uz-Cyrl-UZ"/>
        </w:rPr>
        <w:t xml:space="preserve">Давлат иштирокидаги корхоналар учун корпоратив бошқарув қоидалари тавсияларига риоя </w:t>
      </w:r>
      <w:r w:rsidR="00803AC2" w:rsidRPr="00EE60DB">
        <w:rPr>
          <w:b/>
          <w:lang w:val="uz-Cyrl-UZ"/>
        </w:rPr>
        <w:t>этиш</w:t>
      </w:r>
      <w:r w:rsidR="00000211" w:rsidRPr="00EE60DB">
        <w:rPr>
          <w:b/>
          <w:lang w:val="uz-Cyrl-UZ"/>
        </w:rPr>
        <w:t xml:space="preserve"> мажбуриятини</w:t>
      </w:r>
      <w:r w:rsidRPr="00EE60DB">
        <w:rPr>
          <w:rStyle w:val="a4"/>
          <w:lang w:val="uz-Cyrl-UZ"/>
        </w:rPr>
        <w:t xml:space="preserve"> </w:t>
      </w:r>
      <w:r w:rsidRPr="00EE60DB">
        <w:rPr>
          <w:rStyle w:val="a4"/>
        </w:rPr>
        <w:t>қабул қилиш тўғрисида</w:t>
      </w:r>
    </w:p>
    <w:p w:rsidR="00626608" w:rsidRPr="00EE60DB" w:rsidRDefault="00626608" w:rsidP="00626608">
      <w:pPr>
        <w:pStyle w:val="a3"/>
        <w:jc w:val="center"/>
        <w:rPr>
          <w:lang w:val="uz-Cyrl-UZ"/>
        </w:rPr>
      </w:pPr>
      <w:r w:rsidRPr="00EE60DB">
        <w:rPr>
          <w:rStyle w:val="a4"/>
          <w:lang w:val="uz-Cyrl-UZ"/>
        </w:rPr>
        <w:t>ХАБАРНОМА</w:t>
      </w:r>
    </w:p>
    <w:p w:rsidR="00DC6328" w:rsidRPr="00EE60DB" w:rsidRDefault="00626608" w:rsidP="00EE60D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EE60DB">
        <w:rPr>
          <w:rFonts w:ascii="Times New Roman" w:hAnsi="Times New Roman" w:cs="Times New Roman"/>
          <w:sz w:val="26"/>
          <w:szCs w:val="26"/>
          <w:lang w:val="uz-Cyrl-UZ"/>
        </w:rPr>
        <w:t xml:space="preserve">«Кварц» АЖ </w:t>
      </w:r>
      <w:r w:rsidR="00781F54">
        <w:rPr>
          <w:rFonts w:ascii="Times New Roman" w:hAnsi="Times New Roman" w:cs="Times New Roman"/>
          <w:sz w:val="26"/>
          <w:szCs w:val="26"/>
          <w:lang w:val="uz-Cyrl-UZ"/>
        </w:rPr>
        <w:t xml:space="preserve">шуни </w:t>
      </w:r>
      <w:r w:rsidR="00EE60DB">
        <w:rPr>
          <w:rFonts w:ascii="Times New Roman" w:hAnsi="Times New Roman" w:cs="Times New Roman"/>
          <w:sz w:val="26"/>
          <w:szCs w:val="26"/>
          <w:lang w:val="uz-Cyrl-UZ"/>
        </w:rPr>
        <w:t>маълум қилади</w:t>
      </w:r>
      <w:r w:rsidR="00500253">
        <w:rPr>
          <w:rFonts w:ascii="Times New Roman" w:hAnsi="Times New Roman" w:cs="Times New Roman"/>
          <w:sz w:val="26"/>
          <w:szCs w:val="26"/>
          <w:lang w:val="uz-Cyrl-UZ"/>
        </w:rPr>
        <w:t>ки</w:t>
      </w:r>
      <w:r w:rsidR="00EE60DB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781F54" w:rsidRPr="00EE60DB">
        <w:rPr>
          <w:rFonts w:ascii="Times New Roman" w:hAnsi="Times New Roman" w:cs="Times New Roman"/>
          <w:sz w:val="26"/>
          <w:szCs w:val="26"/>
          <w:lang w:val="uz-Cyrl-UZ"/>
        </w:rPr>
        <w:t>2025 йил</w:t>
      </w:r>
      <w:r w:rsidR="00781F54">
        <w:rPr>
          <w:rFonts w:ascii="Times New Roman" w:hAnsi="Times New Roman" w:cs="Times New Roman"/>
          <w:sz w:val="26"/>
          <w:szCs w:val="26"/>
          <w:lang w:val="uz-Cyrl-UZ"/>
        </w:rPr>
        <w:t xml:space="preserve"> 3</w:t>
      </w:r>
      <w:r w:rsidR="00781F54" w:rsidRPr="00EE60DB">
        <w:rPr>
          <w:rFonts w:ascii="Times New Roman" w:hAnsi="Times New Roman" w:cs="Times New Roman"/>
          <w:sz w:val="26"/>
          <w:szCs w:val="26"/>
          <w:lang w:val="uz-Cyrl-UZ"/>
        </w:rPr>
        <w:t xml:space="preserve">0 июндаги </w:t>
      </w:r>
      <w:r w:rsidR="00781F5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505E8C" w:rsidRPr="00EE60DB">
        <w:rPr>
          <w:rFonts w:ascii="Times New Roman" w:hAnsi="Times New Roman" w:cs="Times New Roman"/>
          <w:sz w:val="26"/>
          <w:szCs w:val="26"/>
          <w:lang w:val="uz-Cyrl-UZ"/>
        </w:rPr>
        <w:t>акциядорлар</w:t>
      </w:r>
      <w:r w:rsidR="00910E48" w:rsidRPr="00EE60DB">
        <w:rPr>
          <w:rFonts w:ascii="Times New Roman" w:hAnsi="Times New Roman" w:cs="Times New Roman"/>
          <w:sz w:val="26"/>
          <w:szCs w:val="26"/>
          <w:lang w:val="uz-Cyrl-UZ"/>
        </w:rPr>
        <w:t>нинг</w:t>
      </w:r>
      <w:r w:rsidR="00505E8C" w:rsidRPr="00EE60DB">
        <w:rPr>
          <w:rFonts w:ascii="Times New Roman" w:hAnsi="Times New Roman" w:cs="Times New Roman"/>
          <w:sz w:val="26"/>
          <w:szCs w:val="26"/>
          <w:lang w:val="uz-Cyrl-UZ"/>
        </w:rPr>
        <w:t xml:space="preserve"> навбатда</w:t>
      </w:r>
      <w:r w:rsidR="007F7EF3" w:rsidRPr="00EE60DB">
        <w:rPr>
          <w:rFonts w:ascii="Times New Roman" w:hAnsi="Times New Roman" w:cs="Times New Roman"/>
          <w:sz w:val="26"/>
          <w:szCs w:val="26"/>
          <w:lang w:val="uz-Cyrl-UZ"/>
        </w:rPr>
        <w:t>ги</w:t>
      </w:r>
      <w:r w:rsidR="00500253">
        <w:rPr>
          <w:rFonts w:ascii="Times New Roman" w:hAnsi="Times New Roman" w:cs="Times New Roman"/>
          <w:sz w:val="26"/>
          <w:szCs w:val="26"/>
          <w:lang w:val="uz-Cyrl-UZ"/>
        </w:rPr>
        <w:t xml:space="preserve"> умумий йиғилиш</w:t>
      </w:r>
      <w:r w:rsidR="00505E8C" w:rsidRPr="00EE60DB">
        <w:rPr>
          <w:rFonts w:ascii="Times New Roman" w:hAnsi="Times New Roman" w:cs="Times New Roman"/>
          <w:sz w:val="26"/>
          <w:szCs w:val="26"/>
          <w:lang w:val="uz-Cyrl-UZ"/>
        </w:rPr>
        <w:t xml:space="preserve"> қарори билан жамият томонидан 20</w:t>
      </w:r>
      <w:r w:rsidR="007F7EF3" w:rsidRPr="00EE60DB">
        <w:rPr>
          <w:rFonts w:ascii="Times New Roman" w:hAnsi="Times New Roman" w:cs="Times New Roman"/>
          <w:sz w:val="26"/>
          <w:szCs w:val="26"/>
          <w:lang w:val="uz-Cyrl-UZ"/>
        </w:rPr>
        <w:t xml:space="preserve">25 йил </w:t>
      </w:r>
      <w:r w:rsidR="002E6B29" w:rsidRPr="00EE60DB">
        <w:rPr>
          <w:rFonts w:ascii="Times New Roman" w:hAnsi="Times New Roman" w:cs="Times New Roman"/>
          <w:sz w:val="26"/>
          <w:szCs w:val="26"/>
          <w:lang w:val="uz-Cyrl-UZ"/>
        </w:rPr>
        <w:t>30</w:t>
      </w:r>
      <w:r w:rsidR="00505E8C" w:rsidRPr="00EE60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7F7EF3" w:rsidRPr="00EE60DB">
        <w:rPr>
          <w:rFonts w:ascii="Times New Roman" w:hAnsi="Times New Roman" w:cs="Times New Roman"/>
          <w:sz w:val="26"/>
          <w:szCs w:val="26"/>
          <w:lang w:val="uz-Cyrl-UZ"/>
        </w:rPr>
        <w:t>июн</w:t>
      </w:r>
      <w:r w:rsidR="00505E8C" w:rsidRPr="00EE60DB">
        <w:rPr>
          <w:rFonts w:ascii="Times New Roman" w:hAnsi="Times New Roman" w:cs="Times New Roman"/>
          <w:sz w:val="26"/>
          <w:szCs w:val="26"/>
          <w:lang w:val="uz-Cyrl-UZ"/>
        </w:rPr>
        <w:t xml:space="preserve">дан бошлаб </w:t>
      </w:r>
      <w:r w:rsidR="00DC6328" w:rsidRPr="00EE60DB">
        <w:rPr>
          <w:rFonts w:ascii="Times New Roman" w:hAnsi="Times New Roman" w:cs="Times New Roman"/>
          <w:sz w:val="26"/>
          <w:szCs w:val="26"/>
          <w:lang w:val="uz-Cyrl-UZ"/>
        </w:rPr>
        <w:t xml:space="preserve">Давлат активларини бошқариш агентлигининг 2024 йил 20 майдаги 179-сон </w:t>
      </w:r>
      <w:r w:rsidR="00716FCF">
        <w:rPr>
          <w:rFonts w:ascii="Times New Roman" w:hAnsi="Times New Roman" w:cs="Times New Roman"/>
          <w:sz w:val="26"/>
          <w:szCs w:val="26"/>
          <w:lang w:val="uz-Cyrl-UZ"/>
        </w:rPr>
        <w:t xml:space="preserve">буйруғи </w:t>
      </w:r>
      <w:r w:rsidR="00DC6328" w:rsidRPr="00EE60DB">
        <w:rPr>
          <w:rFonts w:ascii="Times New Roman" w:hAnsi="Times New Roman" w:cs="Times New Roman"/>
          <w:sz w:val="26"/>
          <w:szCs w:val="26"/>
          <w:lang w:val="uz-Cyrl-UZ"/>
        </w:rPr>
        <w:t xml:space="preserve">билан тасдиқланган </w:t>
      </w:r>
      <w:r w:rsidR="002E6B29" w:rsidRPr="00EE60DB">
        <w:rPr>
          <w:rFonts w:ascii="Times New Roman" w:hAnsi="Times New Roman" w:cs="Times New Roman"/>
          <w:sz w:val="26"/>
          <w:szCs w:val="26"/>
          <w:lang w:val="uz-Cyrl-UZ"/>
        </w:rPr>
        <w:t>“</w:t>
      </w:r>
      <w:r w:rsidR="00803AC2" w:rsidRPr="00EE60DB">
        <w:rPr>
          <w:rFonts w:ascii="Times New Roman" w:hAnsi="Times New Roman" w:cs="Times New Roman"/>
          <w:sz w:val="26"/>
          <w:szCs w:val="26"/>
          <w:lang w:val="uz-Cyrl-UZ"/>
        </w:rPr>
        <w:t>Давлат иштирокидаги корхоналар</w:t>
      </w:r>
      <w:r w:rsidR="00DC6328" w:rsidRPr="00EE60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D4EB4" w:rsidRPr="00EE60DB">
        <w:rPr>
          <w:rFonts w:ascii="Times New Roman" w:hAnsi="Times New Roman" w:cs="Times New Roman"/>
          <w:sz w:val="26"/>
          <w:szCs w:val="26"/>
          <w:lang w:val="uz-Cyrl-UZ"/>
        </w:rPr>
        <w:t>учун к</w:t>
      </w:r>
      <w:r w:rsidR="00DC6328" w:rsidRPr="00EE60DB">
        <w:rPr>
          <w:rFonts w:ascii="Times New Roman" w:hAnsi="Times New Roman" w:cs="Times New Roman"/>
          <w:sz w:val="26"/>
          <w:szCs w:val="26"/>
          <w:lang w:val="uz-Cyrl-UZ"/>
        </w:rPr>
        <w:t xml:space="preserve">орпоратив </w:t>
      </w:r>
      <w:r w:rsidR="00803AC2" w:rsidRPr="00EE60DB">
        <w:rPr>
          <w:rFonts w:ascii="Times New Roman" w:hAnsi="Times New Roman" w:cs="Times New Roman"/>
          <w:sz w:val="26"/>
          <w:szCs w:val="26"/>
          <w:lang w:val="uz-Cyrl-UZ"/>
        </w:rPr>
        <w:t>бошқарув</w:t>
      </w:r>
      <w:r w:rsidR="00DC6328" w:rsidRPr="00EE60DB">
        <w:rPr>
          <w:rFonts w:ascii="Times New Roman" w:hAnsi="Times New Roman" w:cs="Times New Roman"/>
          <w:sz w:val="26"/>
          <w:szCs w:val="26"/>
          <w:lang w:val="uz-Cyrl-UZ"/>
        </w:rPr>
        <w:t xml:space="preserve"> қоидалари</w:t>
      </w:r>
      <w:r w:rsidR="002E6B29" w:rsidRPr="00EE60DB">
        <w:rPr>
          <w:rFonts w:ascii="Times New Roman" w:hAnsi="Times New Roman" w:cs="Times New Roman"/>
          <w:sz w:val="26"/>
          <w:szCs w:val="26"/>
          <w:lang w:val="uz-Cyrl-UZ"/>
        </w:rPr>
        <w:t>”</w:t>
      </w:r>
      <w:r w:rsidR="00DC6328" w:rsidRPr="00EE60DB">
        <w:rPr>
          <w:rFonts w:ascii="Times New Roman" w:hAnsi="Times New Roman" w:cs="Times New Roman"/>
          <w:sz w:val="26"/>
          <w:szCs w:val="26"/>
          <w:lang w:val="uz-Cyrl-UZ"/>
        </w:rPr>
        <w:t xml:space="preserve"> тавсияларига риоя этиш </w:t>
      </w:r>
      <w:r w:rsidR="00803AC2" w:rsidRPr="00EE60DB">
        <w:rPr>
          <w:rFonts w:ascii="Times New Roman" w:hAnsi="Times New Roman" w:cs="Times New Roman"/>
          <w:sz w:val="26"/>
          <w:szCs w:val="26"/>
          <w:lang w:val="uz-Cyrl-UZ"/>
        </w:rPr>
        <w:t>мажбурияти қабул қилинди.</w:t>
      </w:r>
    </w:p>
    <w:p w:rsidR="00910E48" w:rsidRPr="00910E48" w:rsidRDefault="00910E48" w:rsidP="00C0731C">
      <w:pPr>
        <w:pStyle w:val="a5"/>
        <w:shd w:val="clear" w:color="auto" w:fill="auto"/>
        <w:tabs>
          <w:tab w:val="left" w:pos="1128"/>
        </w:tabs>
        <w:spacing w:after="0" w:line="276" w:lineRule="auto"/>
        <w:ind w:right="20"/>
        <w:rPr>
          <w:rStyle w:val="31pt"/>
          <w:color w:val="C00000"/>
          <w:lang w:val="uz-Cyrl-UZ"/>
        </w:rPr>
      </w:pPr>
    </w:p>
    <w:p w:rsidR="00C0731C" w:rsidRPr="00EE60DB" w:rsidRDefault="00C0731C" w:rsidP="00EE60DB">
      <w:pPr>
        <w:pStyle w:val="a5"/>
        <w:shd w:val="clear" w:color="auto" w:fill="auto"/>
        <w:tabs>
          <w:tab w:val="left" w:pos="1128"/>
        </w:tabs>
        <w:spacing w:after="0" w:line="276" w:lineRule="auto"/>
        <w:ind w:right="20"/>
        <w:rPr>
          <w:rStyle w:val="7"/>
          <w:b w:val="0"/>
          <w:bCs w:val="0"/>
          <w:i w:val="0"/>
          <w:iCs w:val="0"/>
          <w:color w:val="000000"/>
          <w:sz w:val="24"/>
          <w:szCs w:val="24"/>
        </w:rPr>
      </w:pPr>
      <w:r w:rsidRPr="00EE60DB">
        <w:rPr>
          <w:rStyle w:val="31pt"/>
          <w:sz w:val="24"/>
          <w:szCs w:val="24"/>
        </w:rPr>
        <w:t xml:space="preserve">СООБЩЕНИЯ </w:t>
      </w:r>
      <w:r w:rsidRPr="00EE60DB">
        <w:rPr>
          <w:rStyle w:val="31pt"/>
          <w:sz w:val="24"/>
          <w:szCs w:val="24"/>
        </w:rPr>
        <w:br/>
      </w:r>
    </w:p>
    <w:p w:rsidR="00C0731C" w:rsidRPr="00EE60DB" w:rsidRDefault="00390DBF" w:rsidP="00EE60DB">
      <w:pPr>
        <w:pStyle w:val="a5"/>
        <w:shd w:val="clear" w:color="auto" w:fill="auto"/>
        <w:tabs>
          <w:tab w:val="left" w:pos="0"/>
        </w:tabs>
        <w:spacing w:after="0" w:line="276" w:lineRule="auto"/>
        <w:ind w:right="20"/>
        <w:jc w:val="both"/>
        <w:rPr>
          <w:b/>
          <w:sz w:val="24"/>
          <w:szCs w:val="24"/>
        </w:rPr>
      </w:pPr>
      <w:r w:rsidRPr="00EE60DB">
        <w:rPr>
          <w:b/>
          <w:sz w:val="24"/>
          <w:szCs w:val="24"/>
        </w:rPr>
        <w:t>О принятии обязательства АО "Кварц" соблюдать рекомендации правил корпоративного управления для предприятий с государственным участием</w:t>
      </w:r>
    </w:p>
    <w:p w:rsidR="00390DBF" w:rsidRDefault="00390DBF" w:rsidP="00C0731C">
      <w:pPr>
        <w:pStyle w:val="a5"/>
        <w:shd w:val="clear" w:color="auto" w:fill="auto"/>
        <w:tabs>
          <w:tab w:val="left" w:leader="underscore" w:pos="1968"/>
        </w:tabs>
        <w:spacing w:after="0" w:line="360" w:lineRule="auto"/>
        <w:ind w:firstLine="709"/>
        <w:jc w:val="both"/>
        <w:rPr>
          <w:color w:val="000000"/>
        </w:rPr>
      </w:pPr>
      <w:bookmarkStart w:id="0" w:name="_GoBack"/>
      <w:bookmarkEnd w:id="0"/>
    </w:p>
    <w:p w:rsidR="00C0731C" w:rsidRPr="00EE60DB" w:rsidRDefault="00EE60DB" w:rsidP="004317CE">
      <w:pPr>
        <w:pStyle w:val="a5"/>
        <w:shd w:val="clear" w:color="auto" w:fill="auto"/>
        <w:tabs>
          <w:tab w:val="left" w:leader="underscore" w:pos="1968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EE60DB">
        <w:rPr>
          <w:color w:val="000000"/>
          <w:sz w:val="26"/>
          <w:szCs w:val="26"/>
          <w:lang w:val="uz-Cyrl-UZ"/>
        </w:rPr>
        <w:t>АО</w:t>
      </w:r>
      <w:r w:rsidR="00C0731C" w:rsidRPr="00EE60DB">
        <w:rPr>
          <w:color w:val="000000"/>
          <w:sz w:val="26"/>
          <w:szCs w:val="26"/>
        </w:rPr>
        <w:t xml:space="preserve"> «</w:t>
      </w:r>
      <w:r w:rsidRPr="00EE60DB">
        <w:rPr>
          <w:color w:val="000000"/>
          <w:sz w:val="26"/>
          <w:szCs w:val="26"/>
          <w:lang w:val="uz-Cyrl-UZ"/>
        </w:rPr>
        <w:t>Кварц</w:t>
      </w:r>
      <w:r w:rsidR="00C0731C" w:rsidRPr="00EE60DB">
        <w:rPr>
          <w:color w:val="000000"/>
          <w:sz w:val="26"/>
          <w:szCs w:val="26"/>
        </w:rPr>
        <w:t xml:space="preserve">» сообщает, что решением общего собрания акционеров от </w:t>
      </w:r>
      <w:r w:rsidR="004317CE">
        <w:rPr>
          <w:color w:val="000000"/>
          <w:sz w:val="26"/>
          <w:szCs w:val="26"/>
        </w:rPr>
        <w:t xml:space="preserve">             </w:t>
      </w:r>
      <w:r w:rsidRPr="00EE60DB">
        <w:rPr>
          <w:color w:val="000000"/>
          <w:sz w:val="26"/>
          <w:szCs w:val="26"/>
          <w:lang w:val="uz-Cyrl-UZ"/>
        </w:rPr>
        <w:t>30 июня</w:t>
      </w:r>
      <w:r w:rsidR="004317CE">
        <w:rPr>
          <w:color w:val="000000"/>
          <w:sz w:val="26"/>
          <w:szCs w:val="26"/>
          <w:lang w:val="uz-Cyrl-UZ"/>
        </w:rPr>
        <w:t xml:space="preserve"> </w:t>
      </w:r>
      <w:r w:rsidR="00C0731C" w:rsidRPr="00EE60DB">
        <w:rPr>
          <w:color w:val="000000"/>
          <w:sz w:val="26"/>
          <w:szCs w:val="26"/>
        </w:rPr>
        <w:t>202</w:t>
      </w:r>
      <w:r w:rsidR="004317CE">
        <w:rPr>
          <w:color w:val="000000"/>
          <w:sz w:val="26"/>
          <w:szCs w:val="26"/>
          <w:lang w:val="uz-Cyrl-UZ"/>
        </w:rPr>
        <w:t xml:space="preserve">5 года </w:t>
      </w:r>
      <w:r w:rsidR="004317CE">
        <w:rPr>
          <w:color w:val="000000"/>
          <w:sz w:val="26"/>
          <w:szCs w:val="26"/>
        </w:rPr>
        <w:t>обществом</w:t>
      </w:r>
      <w:r w:rsidR="00C0731C" w:rsidRPr="00EE60DB">
        <w:rPr>
          <w:color w:val="000000"/>
          <w:sz w:val="26"/>
          <w:szCs w:val="26"/>
        </w:rPr>
        <w:t xml:space="preserve"> принято обязательство, начиная с </w:t>
      </w:r>
      <w:r w:rsidR="004317CE">
        <w:rPr>
          <w:color w:val="000000"/>
          <w:sz w:val="26"/>
          <w:szCs w:val="26"/>
        </w:rPr>
        <w:t>30 июня</w:t>
      </w:r>
      <w:r w:rsidR="00C0731C" w:rsidRPr="00EE60DB">
        <w:rPr>
          <w:color w:val="000000"/>
          <w:sz w:val="26"/>
          <w:szCs w:val="26"/>
        </w:rPr>
        <w:t xml:space="preserve"> 202</w:t>
      </w:r>
      <w:r w:rsidR="004317CE">
        <w:rPr>
          <w:color w:val="000000"/>
          <w:sz w:val="26"/>
          <w:szCs w:val="26"/>
        </w:rPr>
        <w:t xml:space="preserve">5 </w:t>
      </w:r>
      <w:r w:rsidR="00C0731C" w:rsidRPr="00EE60DB">
        <w:rPr>
          <w:color w:val="000000"/>
          <w:sz w:val="26"/>
          <w:szCs w:val="26"/>
        </w:rPr>
        <w:t>г</w:t>
      </w:r>
      <w:r w:rsidR="004317CE">
        <w:rPr>
          <w:color w:val="000000"/>
          <w:sz w:val="26"/>
          <w:szCs w:val="26"/>
        </w:rPr>
        <w:t>ода</w:t>
      </w:r>
      <w:r w:rsidR="00C0731C" w:rsidRPr="00EE60DB">
        <w:rPr>
          <w:color w:val="000000"/>
          <w:sz w:val="26"/>
          <w:szCs w:val="26"/>
        </w:rPr>
        <w:t xml:space="preserve"> соблюдать рекомендации </w:t>
      </w:r>
      <w:r w:rsidR="00716FCF">
        <w:rPr>
          <w:color w:val="000000"/>
          <w:sz w:val="26"/>
          <w:szCs w:val="26"/>
          <w:lang w:val="uz-Cyrl-UZ"/>
        </w:rPr>
        <w:t>“</w:t>
      </w:r>
      <w:r w:rsidR="00C0731C" w:rsidRPr="00EE60DB">
        <w:rPr>
          <w:color w:val="000000"/>
          <w:sz w:val="26"/>
          <w:szCs w:val="26"/>
        </w:rPr>
        <w:t>Правил корпоративного управления для предприятий с государственным участием</w:t>
      </w:r>
      <w:r w:rsidR="00716FCF">
        <w:rPr>
          <w:color w:val="000000"/>
          <w:sz w:val="26"/>
          <w:szCs w:val="26"/>
          <w:lang w:val="uz-Cyrl-UZ"/>
        </w:rPr>
        <w:t>”</w:t>
      </w:r>
      <w:r w:rsidR="00C0731C" w:rsidRPr="00EE60DB">
        <w:rPr>
          <w:color w:val="000000"/>
          <w:sz w:val="26"/>
          <w:szCs w:val="26"/>
        </w:rPr>
        <w:t>, утвержденных Агентством по управлению</w:t>
      </w:r>
      <w:r w:rsidR="004317CE">
        <w:rPr>
          <w:color w:val="000000"/>
          <w:sz w:val="26"/>
          <w:szCs w:val="26"/>
        </w:rPr>
        <w:t xml:space="preserve"> </w:t>
      </w:r>
      <w:r w:rsidR="00C0731C" w:rsidRPr="00EE60DB">
        <w:rPr>
          <w:color w:val="000000"/>
          <w:sz w:val="26"/>
          <w:szCs w:val="26"/>
        </w:rPr>
        <w:t>государственными</w:t>
      </w:r>
      <w:r w:rsidR="004317CE">
        <w:rPr>
          <w:color w:val="000000"/>
          <w:sz w:val="26"/>
          <w:szCs w:val="26"/>
        </w:rPr>
        <w:t xml:space="preserve"> </w:t>
      </w:r>
      <w:r w:rsidR="00C0731C" w:rsidRPr="00EE60DB">
        <w:rPr>
          <w:color w:val="000000"/>
          <w:sz w:val="26"/>
          <w:szCs w:val="26"/>
        </w:rPr>
        <w:t>активами</w:t>
      </w:r>
      <w:r w:rsidR="007727EF">
        <w:rPr>
          <w:color w:val="000000"/>
          <w:sz w:val="26"/>
          <w:szCs w:val="26"/>
          <w:lang w:val="uz-Cyrl-UZ"/>
        </w:rPr>
        <w:t>,</w:t>
      </w:r>
      <w:r w:rsidR="004317CE">
        <w:rPr>
          <w:color w:val="000000"/>
          <w:sz w:val="26"/>
          <w:szCs w:val="26"/>
        </w:rPr>
        <w:t xml:space="preserve"> </w:t>
      </w:r>
      <w:r w:rsidR="00716FCF">
        <w:rPr>
          <w:color w:val="000000"/>
          <w:sz w:val="26"/>
          <w:szCs w:val="26"/>
          <w:lang w:val="uz-Cyrl-UZ"/>
        </w:rPr>
        <w:t xml:space="preserve">приказ </w:t>
      </w:r>
      <w:r w:rsidR="00C0731C" w:rsidRPr="00EE60DB">
        <w:rPr>
          <w:color w:val="000000"/>
          <w:sz w:val="26"/>
          <w:szCs w:val="26"/>
        </w:rPr>
        <w:t xml:space="preserve">от </w:t>
      </w:r>
      <w:r w:rsidR="00716FCF">
        <w:rPr>
          <w:color w:val="000000"/>
          <w:sz w:val="26"/>
          <w:szCs w:val="26"/>
          <w:lang w:val="uz-Cyrl-UZ"/>
        </w:rPr>
        <w:t>20 мая</w:t>
      </w:r>
      <w:r w:rsidR="00C0731C" w:rsidRPr="00EE60DB">
        <w:rPr>
          <w:color w:val="000000"/>
          <w:sz w:val="26"/>
          <w:szCs w:val="26"/>
        </w:rPr>
        <w:t xml:space="preserve"> 20</w:t>
      </w:r>
      <w:r w:rsidR="00C0731C" w:rsidRPr="00EE60DB">
        <w:rPr>
          <w:color w:val="000000"/>
          <w:sz w:val="26"/>
          <w:szCs w:val="26"/>
          <w:lang w:val="uz-Cyrl-UZ"/>
        </w:rPr>
        <w:t>2</w:t>
      </w:r>
      <w:r w:rsidR="00716FCF">
        <w:rPr>
          <w:color w:val="000000"/>
          <w:sz w:val="26"/>
          <w:szCs w:val="26"/>
          <w:lang w:val="uz-Cyrl-UZ"/>
        </w:rPr>
        <w:t xml:space="preserve">4 </w:t>
      </w:r>
      <w:r w:rsidR="00C0731C" w:rsidRPr="00EE60DB">
        <w:rPr>
          <w:color w:val="000000"/>
          <w:sz w:val="26"/>
          <w:szCs w:val="26"/>
        </w:rPr>
        <w:t>г</w:t>
      </w:r>
      <w:r w:rsidR="00716FCF">
        <w:rPr>
          <w:color w:val="000000"/>
          <w:sz w:val="26"/>
          <w:szCs w:val="26"/>
          <w:lang w:val="uz-Cyrl-UZ"/>
        </w:rPr>
        <w:t>ода</w:t>
      </w:r>
      <w:r w:rsidR="00C0731C" w:rsidRPr="00EE60DB">
        <w:rPr>
          <w:color w:val="000000"/>
          <w:sz w:val="26"/>
          <w:szCs w:val="26"/>
        </w:rPr>
        <w:t xml:space="preserve"> №</w:t>
      </w:r>
      <w:r w:rsidR="00716FCF">
        <w:rPr>
          <w:color w:val="000000"/>
          <w:sz w:val="26"/>
          <w:szCs w:val="26"/>
          <w:lang w:val="uz-Cyrl-UZ"/>
        </w:rPr>
        <w:t>179</w:t>
      </w:r>
      <w:r w:rsidR="00C0731C" w:rsidRPr="00EE60DB">
        <w:rPr>
          <w:color w:val="000000"/>
          <w:sz w:val="26"/>
          <w:szCs w:val="26"/>
        </w:rPr>
        <w:t>.</w:t>
      </w:r>
    </w:p>
    <w:p w:rsidR="00C0731C" w:rsidRDefault="00C0731C" w:rsidP="00803A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E48" w:rsidRDefault="00910E48" w:rsidP="00803A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E48" w:rsidRDefault="00910E48" w:rsidP="00803A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E48" w:rsidRDefault="00910E48" w:rsidP="00803A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E48" w:rsidRDefault="00910E48" w:rsidP="00803A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E48" w:rsidRDefault="00910E48" w:rsidP="00803A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E48" w:rsidRDefault="00910E48" w:rsidP="00803A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E48" w:rsidRDefault="00910E48" w:rsidP="00803A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E48" w:rsidRDefault="00910E48" w:rsidP="00803A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E48" w:rsidRDefault="00910E48" w:rsidP="00803A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FB"/>
    <w:rsid w:val="00000211"/>
    <w:rsid w:val="000C55F5"/>
    <w:rsid w:val="001A7AC5"/>
    <w:rsid w:val="001B404C"/>
    <w:rsid w:val="00292C48"/>
    <w:rsid w:val="002D4EB4"/>
    <w:rsid w:val="002E6B29"/>
    <w:rsid w:val="00326FF5"/>
    <w:rsid w:val="00390DBF"/>
    <w:rsid w:val="004317CE"/>
    <w:rsid w:val="004F1772"/>
    <w:rsid w:val="00500253"/>
    <w:rsid w:val="00505E8C"/>
    <w:rsid w:val="00537CF8"/>
    <w:rsid w:val="00626608"/>
    <w:rsid w:val="006357FB"/>
    <w:rsid w:val="00716FCF"/>
    <w:rsid w:val="007727EF"/>
    <w:rsid w:val="00781F54"/>
    <w:rsid w:val="007F7EF3"/>
    <w:rsid w:val="00803AC2"/>
    <w:rsid w:val="00910E48"/>
    <w:rsid w:val="009C40A9"/>
    <w:rsid w:val="00B67BA2"/>
    <w:rsid w:val="00BD4255"/>
    <w:rsid w:val="00C0731C"/>
    <w:rsid w:val="00DB004D"/>
    <w:rsid w:val="00DC6328"/>
    <w:rsid w:val="00E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C80C0-60E7-4FAD-8B7F-C840BDDF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608"/>
    <w:rPr>
      <w:b/>
      <w:bCs/>
    </w:rPr>
  </w:style>
  <w:style w:type="paragraph" w:styleId="a5">
    <w:name w:val="Body Text"/>
    <w:basedOn w:val="a"/>
    <w:link w:val="1"/>
    <w:uiPriority w:val="99"/>
    <w:qFormat/>
    <w:rsid w:val="00C0731C"/>
    <w:pPr>
      <w:widowControl w:val="0"/>
      <w:shd w:val="clear" w:color="auto" w:fill="FFFFFF"/>
      <w:spacing w:after="4380" w:line="326" w:lineRule="exact"/>
      <w:jc w:val="center"/>
    </w:pPr>
    <w:rPr>
      <w:rFonts w:ascii="Times New Roman" w:hAnsi="Times New Roman" w:cs="Times New Roman"/>
      <w:spacing w:val="3"/>
      <w:sz w:val="25"/>
      <w:szCs w:val="25"/>
    </w:rPr>
  </w:style>
  <w:style w:type="character" w:customStyle="1" w:styleId="a6">
    <w:name w:val="Основной текст Знак"/>
    <w:basedOn w:val="a0"/>
    <w:uiPriority w:val="99"/>
    <w:semiHidden/>
    <w:rsid w:val="00C0731C"/>
  </w:style>
  <w:style w:type="character" w:customStyle="1" w:styleId="1">
    <w:name w:val="Основной текст Знак1"/>
    <w:basedOn w:val="a0"/>
    <w:link w:val="a5"/>
    <w:uiPriority w:val="99"/>
    <w:qFormat/>
    <w:rsid w:val="00C0731C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qFormat/>
    <w:rsid w:val="00C0731C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qFormat/>
    <w:rsid w:val="00C0731C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  <w:spacing w:val="5"/>
      <w:sz w:val="25"/>
      <w:szCs w:val="25"/>
    </w:rPr>
  </w:style>
  <w:style w:type="character" w:customStyle="1" w:styleId="31pt">
    <w:name w:val="Основной текст (3) + Интервал 1 pt"/>
    <w:basedOn w:val="3"/>
    <w:uiPriority w:val="99"/>
    <w:qFormat/>
    <w:rsid w:val="00C0731C"/>
    <w:rPr>
      <w:rFonts w:ascii="Times New Roman" w:hAnsi="Times New Roman" w:cs="Times New Roman"/>
      <w:b/>
      <w:bCs/>
      <w:spacing w:val="39"/>
      <w:sz w:val="25"/>
      <w:szCs w:val="25"/>
      <w:u w:val="none"/>
      <w:shd w:val="clear" w:color="auto" w:fill="FFFFFF"/>
    </w:rPr>
  </w:style>
  <w:style w:type="character" w:customStyle="1" w:styleId="7">
    <w:name w:val="Основной текст (7)"/>
    <w:basedOn w:val="a0"/>
    <w:uiPriority w:val="99"/>
    <w:qFormat/>
    <w:rsid w:val="00C0731C"/>
    <w:rPr>
      <w:rFonts w:ascii="Times New Roman" w:hAnsi="Times New Roman" w:cs="Times New Roman"/>
      <w:b/>
      <w:bCs/>
      <w:i/>
      <w:iCs/>
      <w:spacing w:val="3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dilfuza</dc:creator>
  <cp:keywords/>
  <dc:description/>
  <cp:lastModifiedBy>Достонбек Мирхайдаров</cp:lastModifiedBy>
  <cp:revision>16</cp:revision>
  <dcterms:created xsi:type="dcterms:W3CDTF">2019-10-30T05:03:00Z</dcterms:created>
  <dcterms:modified xsi:type="dcterms:W3CDTF">2025-06-24T02:56:00Z</dcterms:modified>
</cp:coreProperties>
</file>