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DA" w:rsidRPr="003700CE" w:rsidRDefault="002D75DA" w:rsidP="002D75DA">
      <w:pPr>
        <w:jc w:val="center"/>
        <w:rPr>
          <w:b/>
          <w:lang w:val="uz-Cyrl-UZ"/>
        </w:rPr>
      </w:pPr>
      <w:r w:rsidRPr="003700CE">
        <w:rPr>
          <w:b/>
          <w:noProof/>
          <w:color w:val="auto"/>
          <w:lang w:val="uz-Cyrl-UZ"/>
        </w:rPr>
        <w:t xml:space="preserve">«BIOKIMYO” акциядорлик жамияти </w:t>
      </w:r>
      <w:r>
        <w:rPr>
          <w:b/>
          <w:noProof/>
          <w:color w:val="auto"/>
          <w:lang w:val="uz-Cyrl-UZ"/>
        </w:rPr>
        <w:t>корпоратив бошқарув тизимини баҳолашни</w:t>
      </w:r>
      <w:r w:rsidRPr="003700CE">
        <w:rPr>
          <w:b/>
          <w:lang w:val="uz-Cyrl-UZ"/>
        </w:rPr>
        <w:t xml:space="preserve"> </w:t>
      </w:r>
      <w:r>
        <w:rPr>
          <w:b/>
          <w:lang w:val="uz-Cyrl-UZ"/>
        </w:rPr>
        <w:t>ўтказадиган мустақил ташкилотни аниқлаш</w:t>
      </w:r>
      <w:r w:rsidRPr="003700CE">
        <w:rPr>
          <w:b/>
          <w:lang w:val="uz-Cyrl-UZ"/>
        </w:rPr>
        <w:t xml:space="preserve"> мақсадида</w:t>
      </w:r>
    </w:p>
    <w:p w:rsidR="002D75DA" w:rsidRPr="003700CE" w:rsidRDefault="002D75DA" w:rsidP="002D75DA">
      <w:pPr>
        <w:jc w:val="center"/>
        <w:rPr>
          <w:b/>
          <w:noProof/>
          <w:color w:val="auto"/>
          <w:lang w:val="uz-Cyrl-UZ"/>
        </w:rPr>
      </w:pPr>
      <w:r w:rsidRPr="003700CE">
        <w:rPr>
          <w:b/>
          <w:noProof/>
          <w:color w:val="auto"/>
          <w:lang w:val="uz-Cyrl-UZ"/>
        </w:rPr>
        <w:t>ТАНЛОВ ЭЪЛОН ҚИЛАДИ!</w:t>
      </w:r>
    </w:p>
    <w:p w:rsidR="002D75DA" w:rsidRPr="003700CE" w:rsidRDefault="002D75DA" w:rsidP="002D75DA">
      <w:pPr>
        <w:jc w:val="center"/>
        <w:rPr>
          <w:noProof/>
          <w:color w:val="auto"/>
          <w:lang w:val="uz-Cyrl-UZ"/>
        </w:rPr>
      </w:pPr>
    </w:p>
    <w:p w:rsidR="002D75DA" w:rsidRDefault="002D75DA" w:rsidP="002D75DA">
      <w:pPr>
        <w:spacing w:after="120"/>
        <w:rPr>
          <w:i/>
          <w:lang w:val="uz-Cyrl-UZ"/>
        </w:rPr>
      </w:pPr>
      <w:r>
        <w:rPr>
          <w:b/>
          <w:noProof/>
          <w:color w:val="auto"/>
          <w:lang w:val="uz-Cyrl-UZ"/>
        </w:rPr>
        <w:t xml:space="preserve">Мустақил баҳолаш хизматлари </w:t>
      </w:r>
      <w:r w:rsidRPr="003700CE">
        <w:rPr>
          <w:b/>
          <w:noProof/>
          <w:color w:val="auto"/>
          <w:lang w:val="uz-Cyrl-UZ"/>
        </w:rPr>
        <w:t>номи</w:t>
      </w:r>
      <w:r w:rsidRPr="003700CE">
        <w:rPr>
          <w:noProof/>
          <w:color w:val="auto"/>
          <w:lang w:val="uz-Cyrl-UZ"/>
        </w:rPr>
        <w:t xml:space="preserve">: </w:t>
      </w:r>
      <w:r w:rsidRPr="003700CE">
        <w:rPr>
          <w:i/>
          <w:lang w:val="uz-Cyrl-UZ"/>
        </w:rPr>
        <w:t xml:space="preserve">Жамиятнинг </w:t>
      </w:r>
      <w:r>
        <w:rPr>
          <w:i/>
          <w:lang w:val="uz-Cyrl-UZ"/>
        </w:rPr>
        <w:t>корпоратив бошқарув тизимини мустақил баҳолаш.</w:t>
      </w:r>
    </w:p>
    <w:p w:rsidR="002D75DA" w:rsidRPr="003700CE" w:rsidRDefault="002D75DA" w:rsidP="002D75DA">
      <w:pPr>
        <w:spacing w:after="120"/>
        <w:rPr>
          <w:b/>
          <w:lang w:val="uz-Cyrl-UZ"/>
        </w:rPr>
      </w:pPr>
      <w:r>
        <w:rPr>
          <w:b/>
          <w:lang w:val="uz-Cyrl-UZ"/>
        </w:rPr>
        <w:t>Мустақил баҳолаш</w:t>
      </w:r>
      <w:r w:rsidRPr="003700CE">
        <w:rPr>
          <w:b/>
          <w:lang w:val="uz-Cyrl-UZ"/>
        </w:rPr>
        <w:t xml:space="preserve"> ўтказиладиган фаолият даври</w:t>
      </w:r>
      <w:r w:rsidRPr="003700CE">
        <w:rPr>
          <w:lang w:val="uz-Cyrl-UZ"/>
        </w:rPr>
        <w:t xml:space="preserve"> </w:t>
      </w:r>
      <w:r w:rsidRPr="003700CE">
        <w:rPr>
          <w:b/>
          <w:lang w:val="uz-Cyrl-UZ"/>
        </w:rPr>
        <w:t xml:space="preserve">– </w:t>
      </w:r>
      <w:r w:rsidRPr="003700CE">
        <w:rPr>
          <w:i/>
          <w:lang w:val="uz-Cyrl-UZ"/>
        </w:rPr>
        <w:t>201</w:t>
      </w:r>
      <w:r>
        <w:rPr>
          <w:i/>
          <w:lang w:val="uz-Cyrl-UZ"/>
        </w:rPr>
        <w:t xml:space="preserve">8 </w:t>
      </w:r>
      <w:r w:rsidRPr="003700CE">
        <w:rPr>
          <w:i/>
          <w:lang w:val="uz-Cyrl-UZ"/>
        </w:rPr>
        <w:t xml:space="preserve"> йил.</w:t>
      </w:r>
    </w:p>
    <w:p w:rsidR="002D75DA" w:rsidRPr="003700CE" w:rsidRDefault="002D75DA" w:rsidP="002D75DA">
      <w:pPr>
        <w:spacing w:after="120"/>
        <w:rPr>
          <w:b/>
          <w:lang w:val="uz-Cyrl-UZ"/>
        </w:rPr>
      </w:pPr>
      <w:r w:rsidRPr="003700CE">
        <w:rPr>
          <w:b/>
          <w:lang w:val="uz-Cyrl-UZ"/>
        </w:rPr>
        <w:t xml:space="preserve">Танловда иштирок этиш учун қуйидаги </w:t>
      </w:r>
      <w:r>
        <w:rPr>
          <w:b/>
          <w:lang w:val="uz-Cyrl-UZ"/>
        </w:rPr>
        <w:t xml:space="preserve">мустақил </w:t>
      </w:r>
      <w:r w:rsidRPr="003700CE">
        <w:rPr>
          <w:b/>
          <w:lang w:val="uz-Cyrl-UZ"/>
        </w:rPr>
        <w:t>ташкилотлар</w:t>
      </w:r>
      <w:r>
        <w:rPr>
          <w:b/>
          <w:lang w:val="uz-Cyrl-UZ"/>
        </w:rPr>
        <w:t>нинг қатнашиши мақсадга мувофиқ</w:t>
      </w:r>
      <w:r w:rsidRPr="003700CE">
        <w:rPr>
          <w:b/>
          <w:lang w:val="uz-Cyrl-UZ"/>
        </w:rPr>
        <w:t>: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Корпоратив бошқарув соҳасида тажрибага эгалиги</w:t>
      </w:r>
      <w:r w:rsidRPr="003700CE">
        <w:rPr>
          <w:i/>
          <w:lang w:val="uz-Cyrl-UZ"/>
        </w:rPr>
        <w:t>;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Корпоратив бошқарув ва қимматли қоғозлар бозори бўйича тайёргарликдан ўтганлиги хақида сертификатларга эгалиги</w:t>
      </w:r>
      <w:r w:rsidRPr="003700CE">
        <w:rPr>
          <w:i/>
          <w:lang w:val="uz-Cyrl-UZ"/>
        </w:rPr>
        <w:t>;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spacing w:after="120"/>
        <w:contextualSpacing w:val="0"/>
        <w:rPr>
          <w:i/>
          <w:lang w:val="uz-Cyrl-UZ"/>
        </w:rPr>
      </w:pPr>
      <w:r>
        <w:rPr>
          <w:i/>
          <w:lang w:val="uz-Cyrl-UZ"/>
        </w:rPr>
        <w:t>Корпоратив бошқарув илмий таълим Марказининг корпоратив бошқарувчининг малака аттестатига эгалиги</w:t>
      </w:r>
      <w:r w:rsidRPr="003700CE">
        <w:rPr>
          <w:i/>
          <w:lang w:val="uz-Cyrl-UZ"/>
        </w:rPr>
        <w:t>.</w:t>
      </w:r>
    </w:p>
    <w:p w:rsidR="002D75DA" w:rsidRPr="003700CE" w:rsidRDefault="002D75DA" w:rsidP="002D75DA">
      <w:pPr>
        <w:pStyle w:val="a4"/>
        <w:spacing w:before="120" w:after="120"/>
        <w:ind w:left="0"/>
        <w:contextualSpacing w:val="0"/>
        <w:rPr>
          <w:b/>
          <w:lang w:val="uz-Cyrl-UZ"/>
        </w:rPr>
      </w:pPr>
      <w:r>
        <w:rPr>
          <w:b/>
          <w:lang w:val="uz-Cyrl-UZ"/>
        </w:rPr>
        <w:t>Мустақил баҳолаш</w:t>
      </w:r>
      <w:r w:rsidRPr="003700CE">
        <w:rPr>
          <w:b/>
          <w:lang w:val="uz-Cyrl-UZ"/>
        </w:rPr>
        <w:t xml:space="preserve"> ташкилотининг тижорат таклифи ёпиқ мухрланган конвертда қуйидаги танлов хужжатлари рўйхати билан тақдим этади:  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Мустақил баҳолаш</w:t>
      </w:r>
      <w:r w:rsidRPr="003700CE">
        <w:rPr>
          <w:i/>
          <w:lang w:val="uz-Cyrl-UZ"/>
        </w:rPr>
        <w:t xml:space="preserve"> ташкилоти тўғрисида қисқача ахборот;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Мустақил баҳолаш</w:t>
      </w:r>
      <w:r w:rsidRPr="003700CE">
        <w:rPr>
          <w:i/>
          <w:lang w:val="uz-Cyrl-UZ"/>
        </w:rPr>
        <w:t xml:space="preserve"> ташкилотининг хат-аризаси;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Баҳолашни ўтказадиган асосий экспертларнинг малакалари ҳақида</w:t>
      </w:r>
      <w:r w:rsidRPr="003700CE">
        <w:rPr>
          <w:i/>
          <w:lang w:val="uz-Cyrl-UZ"/>
        </w:rPr>
        <w:t xml:space="preserve"> </w:t>
      </w:r>
      <w:r>
        <w:rPr>
          <w:i/>
          <w:lang w:val="uz-Cyrl-UZ"/>
        </w:rPr>
        <w:t>маълумотлар</w:t>
      </w:r>
      <w:r w:rsidRPr="003700CE">
        <w:rPr>
          <w:i/>
          <w:lang w:val="uz-Cyrl-UZ"/>
        </w:rPr>
        <w:t>;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Баҳолаш ўтказиш тартиби ва муддати</w:t>
      </w:r>
      <w:r w:rsidRPr="003700CE">
        <w:rPr>
          <w:i/>
          <w:lang w:val="uz-Cyrl-UZ"/>
        </w:rPr>
        <w:t>;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 xml:space="preserve">Мустақил баҳолаш </w:t>
      </w:r>
      <w:r w:rsidRPr="003700CE">
        <w:rPr>
          <w:i/>
          <w:lang w:val="uz-Cyrl-UZ"/>
        </w:rPr>
        <w:t>хизматларига тўланадиган тижорат таклифлари (хизмат хақлари);</w:t>
      </w:r>
    </w:p>
    <w:p w:rsidR="002D75DA" w:rsidRPr="003700CE" w:rsidRDefault="002D75DA" w:rsidP="002D75DA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Мустақил баҳолаш</w:t>
      </w:r>
      <w:r w:rsidRPr="003700CE">
        <w:rPr>
          <w:i/>
          <w:lang w:val="uz-Cyrl-UZ"/>
        </w:rPr>
        <w:t xml:space="preserve"> хизматини кўрсатиш хақидаги шартнома лойихаси;</w:t>
      </w:r>
    </w:p>
    <w:p w:rsidR="002D75DA" w:rsidRPr="003700CE" w:rsidRDefault="002D75DA" w:rsidP="002D75DA">
      <w:pPr>
        <w:pStyle w:val="a4"/>
        <w:rPr>
          <w:lang w:val="uz-Cyrl-UZ"/>
        </w:rPr>
      </w:pPr>
    </w:p>
    <w:p w:rsidR="002D75DA" w:rsidRPr="003700CE" w:rsidRDefault="002D75DA" w:rsidP="002D75DA">
      <w:pPr>
        <w:pStyle w:val="a4"/>
        <w:spacing w:after="120"/>
        <w:ind w:left="0"/>
        <w:contextualSpacing w:val="0"/>
        <w:rPr>
          <w:lang w:val="uz-Cyrl-UZ"/>
        </w:rPr>
      </w:pPr>
      <w:r>
        <w:rPr>
          <w:b/>
          <w:lang w:val="uz-Cyrl-UZ"/>
        </w:rPr>
        <w:t>Мустақил баҳолаш</w:t>
      </w:r>
      <w:r w:rsidRPr="003700CE">
        <w:rPr>
          <w:b/>
          <w:lang w:val="uz-Cyrl-UZ"/>
        </w:rPr>
        <w:t xml:space="preserve"> ташкилотларининг танлов хужжатларини топширишларининг охирги муддати</w:t>
      </w:r>
      <w:r w:rsidRPr="003700CE">
        <w:rPr>
          <w:lang w:val="uz-Cyrl-UZ"/>
        </w:rPr>
        <w:t xml:space="preserve"> - </w:t>
      </w:r>
      <w:r w:rsidRPr="003700CE">
        <w:rPr>
          <w:i/>
          <w:lang w:val="uz-Cyrl-UZ"/>
        </w:rPr>
        <w:t xml:space="preserve">эълон берилган санадан </w:t>
      </w:r>
      <w:r>
        <w:rPr>
          <w:i/>
          <w:lang w:val="uz-Cyrl-UZ"/>
        </w:rPr>
        <w:t>25</w:t>
      </w:r>
      <w:r w:rsidRPr="003700CE">
        <w:rPr>
          <w:i/>
          <w:lang w:val="uz-Cyrl-UZ"/>
        </w:rPr>
        <w:t>кун</w:t>
      </w:r>
      <w:r>
        <w:rPr>
          <w:i/>
          <w:lang w:val="uz-Cyrl-UZ"/>
        </w:rPr>
        <w:t>, 2018 йил 19 февралгач</w:t>
      </w:r>
      <w:r w:rsidRPr="003700CE">
        <w:rPr>
          <w:i/>
          <w:lang w:val="uz-Cyrl-UZ"/>
        </w:rPr>
        <w:t>а</w:t>
      </w:r>
      <w:r w:rsidRPr="003700CE">
        <w:rPr>
          <w:lang w:val="uz-Cyrl-UZ"/>
        </w:rPr>
        <w:t>.</w:t>
      </w:r>
    </w:p>
    <w:p w:rsidR="002D75DA" w:rsidRPr="003700CE" w:rsidRDefault="002D75DA" w:rsidP="002D75DA">
      <w:pPr>
        <w:pStyle w:val="a4"/>
        <w:spacing w:after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Танлов ўтказиш муддати</w:t>
      </w:r>
      <w:r w:rsidRPr="003700CE">
        <w:rPr>
          <w:lang w:val="uz-Cyrl-UZ"/>
        </w:rPr>
        <w:t xml:space="preserve"> - </w:t>
      </w:r>
      <w:r w:rsidRPr="003700CE">
        <w:rPr>
          <w:i/>
          <w:lang w:val="uz-Cyrl-UZ"/>
        </w:rPr>
        <w:t xml:space="preserve">танлов таклифлари ва хужжатлари олингандан кейин </w:t>
      </w:r>
      <w:r>
        <w:rPr>
          <w:i/>
          <w:lang w:val="uz-Cyrl-UZ"/>
        </w:rPr>
        <w:t>3</w:t>
      </w:r>
      <w:r w:rsidRPr="003700CE">
        <w:rPr>
          <w:i/>
          <w:lang w:val="uz-Cyrl-UZ"/>
        </w:rPr>
        <w:t xml:space="preserve"> ва</w:t>
      </w:r>
      <w:r>
        <w:rPr>
          <w:i/>
          <w:lang w:val="uz-Cyrl-UZ"/>
        </w:rPr>
        <w:t xml:space="preserve"> 5</w:t>
      </w:r>
      <w:r w:rsidRPr="003700CE">
        <w:rPr>
          <w:i/>
          <w:lang w:val="uz-Cyrl-UZ"/>
        </w:rPr>
        <w:t xml:space="preserve"> иш куни давомида ўтказилади</w:t>
      </w:r>
      <w:r w:rsidRPr="003700CE">
        <w:rPr>
          <w:lang w:val="uz-Cyrl-UZ"/>
        </w:rPr>
        <w:t xml:space="preserve">. </w:t>
      </w:r>
    </w:p>
    <w:p w:rsidR="002D75DA" w:rsidRPr="003700CE" w:rsidRDefault="002D75DA" w:rsidP="002D75DA">
      <w:pPr>
        <w:pStyle w:val="a4"/>
        <w:spacing w:after="120"/>
        <w:ind w:left="0"/>
        <w:contextualSpacing w:val="0"/>
        <w:rPr>
          <w:b/>
          <w:i/>
          <w:lang w:val="uz-Cyrl-UZ"/>
        </w:rPr>
      </w:pPr>
      <w:r w:rsidRPr="003700CE">
        <w:rPr>
          <w:b/>
          <w:i/>
          <w:lang w:val="uz-Cyrl-UZ"/>
        </w:rPr>
        <w:t xml:space="preserve">Танлов ўтказиладиган кун </w:t>
      </w:r>
      <w:r>
        <w:rPr>
          <w:b/>
          <w:i/>
          <w:lang w:val="uz-Cyrl-UZ"/>
        </w:rPr>
        <w:t>маустақил баҳолаш</w:t>
      </w:r>
      <w:r w:rsidRPr="003700CE">
        <w:rPr>
          <w:b/>
          <w:i/>
          <w:lang w:val="uz-Cyrl-UZ"/>
        </w:rPr>
        <w:t xml:space="preserve"> ташкилотларига алохида маълум қилинади. Уларнинг ваколатли вакиллари танловда иштирок этиши мумкин.</w:t>
      </w:r>
    </w:p>
    <w:p w:rsidR="002D75DA" w:rsidRPr="003700CE" w:rsidRDefault="002D75DA" w:rsidP="002D75DA">
      <w:pPr>
        <w:pStyle w:val="a4"/>
        <w:ind w:left="0"/>
        <w:rPr>
          <w:b/>
          <w:lang w:val="uz-Cyrl-UZ"/>
        </w:rPr>
      </w:pPr>
      <w:r>
        <w:rPr>
          <w:b/>
          <w:lang w:val="uz-Cyrl-UZ"/>
        </w:rPr>
        <w:t>Мустақил баҳоаш</w:t>
      </w:r>
      <w:r w:rsidRPr="003700CE">
        <w:rPr>
          <w:b/>
          <w:lang w:val="uz-Cyrl-UZ"/>
        </w:rPr>
        <w:t xml:space="preserve"> ташкилотларининг танловда иштирок этиши учун тижорат таклифлари ва хужжатлари  қуйидаги манзил бўйича қабул қилинади:</w:t>
      </w:r>
    </w:p>
    <w:p w:rsidR="002D75DA" w:rsidRPr="003700CE" w:rsidRDefault="002D75DA" w:rsidP="002D75DA">
      <w:pPr>
        <w:pStyle w:val="a4"/>
        <w:ind w:left="0"/>
        <w:rPr>
          <w:i/>
          <w:lang w:val="uz-Cyrl-UZ"/>
        </w:rPr>
      </w:pPr>
      <w:r w:rsidRPr="003700CE">
        <w:rPr>
          <w:i/>
          <w:lang w:val="uz-Cyrl-UZ"/>
        </w:rPr>
        <w:t>112004, Тошкент вилояти,  Янгийўл шаҳри, Кимёгар кўчаси, 1-уй</w:t>
      </w:r>
    </w:p>
    <w:p w:rsidR="002D75DA" w:rsidRPr="003700CE" w:rsidRDefault="002D75DA" w:rsidP="002D75DA">
      <w:pPr>
        <w:pStyle w:val="a4"/>
        <w:spacing w:before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Маълумотлар учун алоқалар</w:t>
      </w:r>
      <w:r w:rsidRPr="003700CE">
        <w:rPr>
          <w:lang w:val="uz-Cyrl-UZ"/>
        </w:rPr>
        <w:t>: тел.:0-370 602-43-97, 602-47-53.</w:t>
      </w:r>
    </w:p>
    <w:p w:rsidR="002D75DA" w:rsidRPr="003700CE" w:rsidRDefault="002D75DA" w:rsidP="002D75DA">
      <w:pPr>
        <w:pStyle w:val="a4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Веб-сайт: biokimyo.uz</w:t>
      </w:r>
    </w:p>
    <w:p w:rsidR="002D75DA" w:rsidRPr="003700CE" w:rsidRDefault="002D75DA" w:rsidP="002D75DA">
      <w:pPr>
        <w:pStyle w:val="a4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E-mail: </w:t>
      </w:r>
      <w:r>
        <w:fldChar w:fldCharType="begin"/>
      </w:r>
      <w:r w:rsidRPr="00891AB6">
        <w:rPr>
          <w:lang w:val="uz-Cyrl-UZ"/>
        </w:rPr>
        <w:instrText>HYPERLINK "mailto:yangiyolbiokimyo@vinsanoat.uz"</w:instrText>
      </w:r>
      <w:r>
        <w:fldChar w:fldCharType="separate"/>
      </w:r>
      <w:r w:rsidRPr="003700CE">
        <w:rPr>
          <w:rStyle w:val="a5"/>
          <w:lang w:val="uz-Cyrl-UZ"/>
        </w:rPr>
        <w:t>yangiyolbiokimyo@vinsanoat.uz</w:t>
      </w:r>
      <w:r>
        <w:fldChar w:fldCharType="end"/>
      </w:r>
    </w:p>
    <w:p w:rsidR="002D75DA" w:rsidRPr="003700CE" w:rsidRDefault="002D75DA" w:rsidP="002D75DA">
      <w:pPr>
        <w:pStyle w:val="a4"/>
        <w:ind w:left="0"/>
        <w:rPr>
          <w:lang w:val="uz-Cyrl-UZ"/>
        </w:rPr>
      </w:pPr>
    </w:p>
    <w:p w:rsidR="002D75DA" w:rsidRPr="008874C3" w:rsidRDefault="002D75DA" w:rsidP="002D75DA">
      <w:pPr>
        <w:pStyle w:val="a4"/>
        <w:ind w:left="0"/>
        <w:jc w:val="center"/>
        <w:rPr>
          <w:b/>
          <w:i/>
          <w:sz w:val="28"/>
          <w:szCs w:val="28"/>
          <w:lang w:val="uz-Cyrl-UZ"/>
        </w:rPr>
      </w:pPr>
      <w:r w:rsidRPr="008874C3">
        <w:rPr>
          <w:b/>
          <w:i/>
          <w:sz w:val="28"/>
          <w:szCs w:val="28"/>
          <w:lang w:val="uz-Cyrl-UZ"/>
        </w:rPr>
        <w:t>Белгиланган муддатлардан кейин юборилган тижорат таклифлари танловда иштирок этмайди.</w:t>
      </w:r>
    </w:p>
    <w:p w:rsidR="002D75DA" w:rsidRPr="003700CE" w:rsidRDefault="002D75DA" w:rsidP="002D75DA">
      <w:pPr>
        <w:pStyle w:val="a4"/>
        <w:rPr>
          <w:lang w:val="uz-Cyrl-UZ"/>
        </w:rPr>
      </w:pPr>
    </w:p>
    <w:p w:rsidR="002D75DA" w:rsidRPr="003700CE" w:rsidRDefault="002D75DA" w:rsidP="002D75DA">
      <w:pPr>
        <w:jc w:val="right"/>
        <w:rPr>
          <w:b/>
          <w:i/>
          <w:noProof/>
          <w:color w:val="000080"/>
          <w:lang w:val="uz-Cyrl-UZ"/>
        </w:rPr>
      </w:pPr>
      <w:r w:rsidRPr="003700CE">
        <w:rPr>
          <w:b/>
          <w:i/>
          <w:noProof/>
          <w:color w:val="000080"/>
          <w:lang w:val="uz-Cyrl-UZ"/>
        </w:rPr>
        <w:t>«BIOKIMYO” АЖ маъмурияти.</w:t>
      </w: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2D75DA" w:rsidRPr="003700CE" w:rsidRDefault="002D75DA" w:rsidP="002D75DA">
      <w:pPr>
        <w:pStyle w:val="a6"/>
        <w:spacing w:before="0" w:beforeAutospacing="0" w:after="0" w:afterAutospacing="0"/>
        <w:jc w:val="center"/>
      </w:pPr>
      <w:r w:rsidRPr="003700CE">
        <w:rPr>
          <w:rStyle w:val="a7"/>
        </w:rPr>
        <w:lastRenderedPageBreak/>
        <w:t>АКЦИОНЕРНОЕ ОБЩЕСТВО «</w:t>
      </w:r>
      <w:r w:rsidRPr="003700CE">
        <w:rPr>
          <w:rStyle w:val="a7"/>
          <w:lang w:val="en-US"/>
        </w:rPr>
        <w:t>BIOKIMYO</w:t>
      </w:r>
      <w:r w:rsidRPr="003700CE">
        <w:rPr>
          <w:rStyle w:val="a7"/>
        </w:rPr>
        <w:t>»</w:t>
      </w: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</w:rPr>
      </w:pPr>
      <w:r w:rsidRPr="003700CE">
        <w:rPr>
          <w:rStyle w:val="a7"/>
        </w:rPr>
        <w:t xml:space="preserve">ОБЪЯВЛЯЕТ КОНКУРС </w:t>
      </w:r>
    </w:p>
    <w:p w:rsidR="002D75DA" w:rsidRDefault="002D75DA" w:rsidP="002D75DA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  <w:r w:rsidRPr="003700CE">
        <w:rPr>
          <w:rStyle w:val="a7"/>
        </w:rPr>
        <w:t xml:space="preserve">ПО ВЫБОРУ </w:t>
      </w:r>
      <w:r>
        <w:rPr>
          <w:rStyle w:val="a7"/>
          <w:lang w:val="uz-Cyrl-UZ"/>
        </w:rPr>
        <w:t>НЕЗАВИСИМОЙ ОРГАНИЗАЦИИ</w:t>
      </w:r>
    </w:p>
    <w:p w:rsidR="002D75DA" w:rsidRPr="003700CE" w:rsidRDefault="002D75DA" w:rsidP="002D75DA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  <w:r>
        <w:rPr>
          <w:rStyle w:val="a7"/>
          <w:lang w:val="uz-Cyrl-UZ"/>
        </w:rPr>
        <w:t>ДЛЯ ПРОВЕДЕНИЯ ОЦЕНКИ СИСТЕМЫ КОРПОРАТИВНОГО УПРАВЛЕНИЯ</w:t>
      </w:r>
      <w:r w:rsidRPr="003700CE">
        <w:rPr>
          <w:rStyle w:val="a7"/>
        </w:rPr>
        <w:t xml:space="preserve"> </w:t>
      </w:r>
    </w:p>
    <w:p w:rsidR="002D75DA" w:rsidRPr="003700CE" w:rsidRDefault="002D75DA" w:rsidP="002D75DA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</w:p>
    <w:p w:rsidR="002D75DA" w:rsidRPr="003700CE" w:rsidRDefault="002D75DA" w:rsidP="002D75DA">
      <w:pPr>
        <w:spacing w:after="120"/>
        <w:rPr>
          <w:rFonts w:eastAsia="Times New Roman"/>
        </w:rPr>
      </w:pPr>
      <w:r w:rsidRPr="003700CE">
        <w:rPr>
          <w:rStyle w:val="a7"/>
        </w:rPr>
        <w:t xml:space="preserve">Вид </w:t>
      </w:r>
      <w:r>
        <w:rPr>
          <w:rStyle w:val="a7"/>
        </w:rPr>
        <w:t>независимых оценочных</w:t>
      </w:r>
      <w:r w:rsidRPr="003700CE">
        <w:rPr>
          <w:rStyle w:val="a7"/>
        </w:rPr>
        <w:t xml:space="preserve"> услуг: </w:t>
      </w:r>
      <w:r w:rsidRPr="003700CE">
        <w:rPr>
          <w:rFonts w:eastAsia="Times New Roman"/>
          <w:i/>
        </w:rPr>
        <w:t>Проведение</w:t>
      </w:r>
      <w:r>
        <w:rPr>
          <w:rFonts w:eastAsia="Times New Roman"/>
          <w:i/>
        </w:rPr>
        <w:t xml:space="preserve"> независимой оценки системы корпоративного управления акционерного общества</w:t>
      </w:r>
      <w:r w:rsidRPr="003700CE">
        <w:rPr>
          <w:rFonts w:eastAsia="Times New Roman"/>
          <w:i/>
        </w:rPr>
        <w:t>.</w:t>
      </w:r>
      <w:r w:rsidRPr="003700CE">
        <w:rPr>
          <w:rFonts w:eastAsia="Times New Roman"/>
        </w:rPr>
        <w:t xml:space="preserve"> </w:t>
      </w:r>
    </w:p>
    <w:p w:rsidR="002D75DA" w:rsidRPr="003700CE" w:rsidRDefault="002D75DA" w:rsidP="002D75DA">
      <w:pPr>
        <w:pStyle w:val="a6"/>
        <w:spacing w:after="120" w:afterAutospacing="0"/>
        <w:jc w:val="both"/>
        <w:rPr>
          <w:rStyle w:val="a7"/>
          <w:b w:val="0"/>
          <w:i/>
        </w:rPr>
      </w:pPr>
      <w:r w:rsidRPr="003700CE">
        <w:rPr>
          <w:rStyle w:val="a7"/>
        </w:rPr>
        <w:t xml:space="preserve">Период, подлежащий </w:t>
      </w:r>
      <w:r>
        <w:rPr>
          <w:rStyle w:val="a7"/>
        </w:rPr>
        <w:t>независимой оценке</w:t>
      </w:r>
      <w:r w:rsidRPr="003700CE">
        <w:rPr>
          <w:rStyle w:val="a7"/>
        </w:rPr>
        <w:t xml:space="preserve">: </w:t>
      </w:r>
      <w:r w:rsidRPr="003700CE">
        <w:rPr>
          <w:rStyle w:val="a7"/>
          <w:i/>
        </w:rPr>
        <w:t>201</w:t>
      </w:r>
      <w:r>
        <w:rPr>
          <w:rStyle w:val="a7"/>
          <w:i/>
          <w:lang w:val="uz-Cyrl-UZ"/>
        </w:rPr>
        <w:t>8</w:t>
      </w:r>
      <w:r w:rsidRPr="003700CE">
        <w:rPr>
          <w:rStyle w:val="a7"/>
          <w:i/>
        </w:rPr>
        <w:t xml:space="preserve"> год.</w:t>
      </w:r>
    </w:p>
    <w:p w:rsidR="002D75DA" w:rsidRPr="003700CE" w:rsidRDefault="002D75DA" w:rsidP="002D75DA">
      <w:pPr>
        <w:pStyle w:val="a6"/>
        <w:spacing w:after="120" w:afterAutospacing="0"/>
        <w:jc w:val="both"/>
        <w:rPr>
          <w:rStyle w:val="a7"/>
        </w:rPr>
      </w:pPr>
      <w:r w:rsidRPr="003700CE">
        <w:rPr>
          <w:rStyle w:val="a7"/>
        </w:rPr>
        <w:t xml:space="preserve">К участию в конкурсе допускаются </w:t>
      </w:r>
      <w:r>
        <w:rPr>
          <w:rStyle w:val="a7"/>
        </w:rPr>
        <w:t>независимые оценочные</w:t>
      </w:r>
      <w:r w:rsidRPr="003700CE">
        <w:rPr>
          <w:rStyle w:val="a7"/>
        </w:rPr>
        <w:t xml:space="preserve"> организации:</w:t>
      </w:r>
    </w:p>
    <w:p w:rsidR="002D75DA" w:rsidRPr="00073628" w:rsidRDefault="002D75DA" w:rsidP="002D75DA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>
        <w:rPr>
          <w:i/>
        </w:rPr>
        <w:t>имеющие опыт работы в сфере корпоративного управления</w:t>
      </w:r>
      <w:r w:rsidRPr="00073628">
        <w:rPr>
          <w:i/>
        </w:rPr>
        <w:t>;</w:t>
      </w:r>
    </w:p>
    <w:p w:rsidR="002D75DA" w:rsidRPr="00073628" w:rsidRDefault="002D75DA" w:rsidP="002D75DA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>
        <w:rPr>
          <w:i/>
        </w:rPr>
        <w:t>обладающие сертификатами подготовки по корпоративному управлению и рынку ценных бумаг</w:t>
      </w:r>
      <w:r w:rsidRPr="00073628">
        <w:rPr>
          <w:i/>
        </w:rPr>
        <w:t>;</w:t>
      </w:r>
    </w:p>
    <w:p w:rsidR="002D75DA" w:rsidRPr="00073628" w:rsidRDefault="002D75DA" w:rsidP="002D75DA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 w:rsidRPr="00073628">
        <w:rPr>
          <w:i/>
        </w:rPr>
        <w:t xml:space="preserve">имеющие </w:t>
      </w:r>
      <w:r>
        <w:rPr>
          <w:i/>
        </w:rPr>
        <w:t>квалификационный аттестат корпоративного управляющего Научно-образовательного центра корпоративного управления</w:t>
      </w:r>
      <w:r w:rsidRPr="00073628">
        <w:rPr>
          <w:i/>
        </w:rPr>
        <w:t>.</w:t>
      </w:r>
    </w:p>
    <w:p w:rsidR="002D75DA" w:rsidRPr="003700CE" w:rsidRDefault="002D75DA" w:rsidP="002D75DA">
      <w:pPr>
        <w:pStyle w:val="a6"/>
        <w:spacing w:after="120" w:afterAutospacing="0"/>
        <w:jc w:val="both"/>
        <w:rPr>
          <w:rStyle w:val="a7"/>
        </w:rPr>
      </w:pPr>
      <w:r w:rsidRPr="003700CE">
        <w:rPr>
          <w:rStyle w:val="a7"/>
        </w:rPr>
        <w:t xml:space="preserve">Конкурсное предложение представляется в запечатанном конверте и должно </w:t>
      </w:r>
      <w:r>
        <w:rPr>
          <w:rStyle w:val="a7"/>
          <w:lang w:val="uz-Cyrl-UZ"/>
        </w:rPr>
        <w:t>с</w:t>
      </w:r>
      <w:r w:rsidRPr="003700CE">
        <w:rPr>
          <w:rStyle w:val="a7"/>
        </w:rPr>
        <w:t>одержать следующие документы:</w:t>
      </w:r>
    </w:p>
    <w:p w:rsidR="002D75DA" w:rsidRPr="002D75DA" w:rsidRDefault="002D75DA" w:rsidP="002D75DA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2D75DA">
        <w:rPr>
          <w:rStyle w:val="a7"/>
          <w:b w:val="0"/>
          <w:i/>
        </w:rPr>
        <w:t>Краткая информация о независимой оценочной организации:</w:t>
      </w:r>
    </w:p>
    <w:p w:rsidR="002D75DA" w:rsidRPr="002D75DA" w:rsidRDefault="002D75DA" w:rsidP="002D75DA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2D75DA">
        <w:rPr>
          <w:rStyle w:val="a7"/>
          <w:b w:val="0"/>
          <w:i/>
        </w:rPr>
        <w:t>Письмо-заявление независимой оценочной организации;</w:t>
      </w:r>
    </w:p>
    <w:p w:rsidR="002D75DA" w:rsidRPr="002D75DA" w:rsidRDefault="002D75DA" w:rsidP="002D75DA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2D75DA">
        <w:rPr>
          <w:rStyle w:val="a7"/>
          <w:b w:val="0"/>
          <w:i/>
        </w:rPr>
        <w:t xml:space="preserve">Сведения о квалификации основных экспертов, которые </w:t>
      </w:r>
      <w:proofErr w:type="gramStart"/>
      <w:r w:rsidRPr="002D75DA">
        <w:rPr>
          <w:rStyle w:val="a7"/>
          <w:b w:val="0"/>
          <w:i/>
        </w:rPr>
        <w:t>будут</w:t>
      </w:r>
      <w:proofErr w:type="gramEnd"/>
      <w:r w:rsidRPr="002D75DA">
        <w:rPr>
          <w:rStyle w:val="a7"/>
          <w:b w:val="0"/>
          <w:i/>
        </w:rPr>
        <w:t xml:space="preserve"> проводит оценку;</w:t>
      </w:r>
    </w:p>
    <w:p w:rsidR="002D75DA" w:rsidRPr="002D75DA" w:rsidRDefault="002D75DA" w:rsidP="002D75DA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2D75DA">
        <w:rPr>
          <w:rStyle w:val="a7"/>
          <w:b w:val="0"/>
          <w:i/>
        </w:rPr>
        <w:t>Порядок и сроки проведения оценки;</w:t>
      </w:r>
    </w:p>
    <w:p w:rsidR="002D75DA" w:rsidRPr="002D75DA" w:rsidRDefault="002D75DA" w:rsidP="002D75DA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2D75DA">
        <w:rPr>
          <w:rStyle w:val="a7"/>
          <w:b w:val="0"/>
          <w:i/>
        </w:rPr>
        <w:t>Коммерческое предложение о стоимости предоставляемых услуг;</w:t>
      </w:r>
    </w:p>
    <w:p w:rsidR="002D75DA" w:rsidRPr="002D75DA" w:rsidRDefault="002D75DA" w:rsidP="002D75DA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2D75DA">
        <w:rPr>
          <w:rStyle w:val="a7"/>
          <w:b w:val="0"/>
          <w:i/>
        </w:rPr>
        <w:t xml:space="preserve">Проект договора на оказание независимых оценочных услуг.  </w:t>
      </w:r>
    </w:p>
    <w:p w:rsidR="002D75DA" w:rsidRPr="008874C3" w:rsidRDefault="002D75DA" w:rsidP="002D75DA">
      <w:pPr>
        <w:pStyle w:val="a6"/>
        <w:spacing w:before="0" w:beforeAutospacing="0" w:after="120" w:afterAutospacing="0"/>
        <w:rPr>
          <w:rStyle w:val="a7"/>
          <w:b w:val="0"/>
          <w:i/>
          <w:lang w:val="uz-Cyrl-UZ"/>
        </w:rPr>
      </w:pPr>
      <w:r w:rsidRPr="00073628">
        <w:rPr>
          <w:rStyle w:val="a7"/>
        </w:rPr>
        <w:t>Последний срок подачи конкурсных документов</w:t>
      </w:r>
      <w:r w:rsidRPr="003700CE">
        <w:rPr>
          <w:rStyle w:val="a7"/>
        </w:rPr>
        <w:t xml:space="preserve"> – </w:t>
      </w:r>
      <w:r>
        <w:rPr>
          <w:rStyle w:val="a7"/>
          <w:i/>
          <w:lang w:val="uz-Cyrl-UZ"/>
        </w:rPr>
        <w:t>25</w:t>
      </w:r>
      <w:r w:rsidRPr="00073628">
        <w:rPr>
          <w:rStyle w:val="a7"/>
          <w:i/>
        </w:rPr>
        <w:t xml:space="preserve"> дней со дня публикации данного объявления</w:t>
      </w:r>
      <w:r>
        <w:rPr>
          <w:rStyle w:val="a7"/>
          <w:i/>
          <w:lang w:val="uz-Cyrl-UZ"/>
        </w:rPr>
        <w:t>, до 19 февраля 2018 года.</w:t>
      </w:r>
    </w:p>
    <w:p w:rsidR="002D75DA" w:rsidRPr="00073628" w:rsidRDefault="002D75DA" w:rsidP="002D75DA">
      <w:pPr>
        <w:pStyle w:val="a6"/>
        <w:spacing w:before="0" w:beforeAutospacing="0" w:after="120" w:afterAutospacing="0"/>
        <w:rPr>
          <w:rStyle w:val="a7"/>
          <w:b w:val="0"/>
          <w:i/>
        </w:rPr>
      </w:pPr>
      <w:r w:rsidRPr="00073628">
        <w:rPr>
          <w:rStyle w:val="a7"/>
        </w:rPr>
        <w:t>Срок проведения конкурса</w:t>
      </w:r>
      <w:r w:rsidRPr="003700CE">
        <w:rPr>
          <w:rStyle w:val="a7"/>
        </w:rPr>
        <w:t xml:space="preserve">: </w:t>
      </w:r>
      <w:r w:rsidRPr="00073628">
        <w:rPr>
          <w:rStyle w:val="a7"/>
          <w:i/>
        </w:rPr>
        <w:t>В течени</w:t>
      </w:r>
      <w:proofErr w:type="gramStart"/>
      <w:r w:rsidRPr="00073628">
        <w:rPr>
          <w:rStyle w:val="a7"/>
          <w:i/>
        </w:rPr>
        <w:t>и</w:t>
      </w:r>
      <w:proofErr w:type="gramEnd"/>
      <w:r w:rsidRPr="00073628">
        <w:rPr>
          <w:rStyle w:val="a7"/>
          <w:i/>
        </w:rPr>
        <w:t xml:space="preserve"> </w:t>
      </w:r>
      <w:r>
        <w:rPr>
          <w:rStyle w:val="a7"/>
          <w:i/>
        </w:rPr>
        <w:t>3</w:t>
      </w:r>
      <w:r w:rsidRPr="00073628">
        <w:rPr>
          <w:rStyle w:val="a7"/>
          <w:i/>
        </w:rPr>
        <w:t xml:space="preserve"> и </w:t>
      </w:r>
      <w:r>
        <w:rPr>
          <w:rStyle w:val="a7"/>
          <w:i/>
        </w:rPr>
        <w:t>5</w:t>
      </w:r>
      <w:r w:rsidRPr="00073628">
        <w:rPr>
          <w:rStyle w:val="a7"/>
          <w:i/>
        </w:rPr>
        <w:t xml:space="preserve"> дней после полученных от </w:t>
      </w:r>
      <w:r>
        <w:rPr>
          <w:rStyle w:val="a7"/>
          <w:i/>
        </w:rPr>
        <w:t xml:space="preserve">независимых оценочных </w:t>
      </w:r>
      <w:r w:rsidRPr="00073628">
        <w:rPr>
          <w:rStyle w:val="a7"/>
          <w:i/>
        </w:rPr>
        <w:t>организаций предложений.</w:t>
      </w:r>
    </w:p>
    <w:p w:rsidR="002D75DA" w:rsidRPr="003700CE" w:rsidRDefault="002D75DA" w:rsidP="002D75DA">
      <w:pPr>
        <w:pStyle w:val="a6"/>
        <w:spacing w:before="0" w:beforeAutospacing="0" w:after="120" w:afterAutospacing="0"/>
        <w:rPr>
          <w:rStyle w:val="a7"/>
          <w:b w:val="0"/>
        </w:rPr>
      </w:pPr>
      <w:r w:rsidRPr="00073628">
        <w:rPr>
          <w:rStyle w:val="a7"/>
          <w:i/>
        </w:rPr>
        <w:t>День конкурсного отбора будет сообщено обществом отдельным письмом</w:t>
      </w:r>
      <w:r w:rsidRPr="003700CE">
        <w:rPr>
          <w:rStyle w:val="a7"/>
        </w:rPr>
        <w:t>.</w:t>
      </w:r>
    </w:p>
    <w:p w:rsidR="002D75DA" w:rsidRPr="00913652" w:rsidRDefault="002D75DA" w:rsidP="002D75DA">
      <w:pPr>
        <w:pStyle w:val="a6"/>
        <w:spacing w:before="0" w:beforeAutospacing="0" w:after="120" w:afterAutospacing="0"/>
        <w:rPr>
          <w:rStyle w:val="a7"/>
          <w:b w:val="0"/>
          <w:i/>
        </w:rPr>
      </w:pPr>
      <w:r w:rsidRPr="00913652">
        <w:rPr>
          <w:rStyle w:val="a7"/>
          <w:i/>
        </w:rPr>
        <w:t xml:space="preserve">На конкурсе могут принять участия уполномоченные представители </w:t>
      </w:r>
      <w:r>
        <w:rPr>
          <w:rStyle w:val="a7"/>
          <w:i/>
        </w:rPr>
        <w:t>независимых оценочных</w:t>
      </w:r>
      <w:r w:rsidRPr="00913652">
        <w:rPr>
          <w:rStyle w:val="a7"/>
          <w:i/>
        </w:rPr>
        <w:t xml:space="preserve"> организаций.</w:t>
      </w:r>
    </w:p>
    <w:p w:rsidR="002D75DA" w:rsidRPr="00913652" w:rsidRDefault="002D75DA" w:rsidP="002D75DA">
      <w:pPr>
        <w:pStyle w:val="a6"/>
        <w:spacing w:before="0" w:beforeAutospacing="0" w:after="0" w:afterAutospacing="0"/>
        <w:rPr>
          <w:rStyle w:val="a7"/>
        </w:rPr>
      </w:pPr>
      <w:r w:rsidRPr="00913652">
        <w:rPr>
          <w:rStyle w:val="a7"/>
        </w:rPr>
        <w:t>Коммерческие предложения на участие в конкурсе принимаются по адресу:</w:t>
      </w:r>
    </w:p>
    <w:p w:rsidR="002D75DA" w:rsidRPr="00913652" w:rsidRDefault="002D75DA" w:rsidP="002D75DA">
      <w:pPr>
        <w:pStyle w:val="a6"/>
        <w:spacing w:before="0" w:beforeAutospacing="0" w:after="0" w:afterAutospacing="0"/>
        <w:rPr>
          <w:rStyle w:val="a7"/>
          <w:b w:val="0"/>
          <w:i/>
        </w:rPr>
      </w:pPr>
      <w:r w:rsidRPr="00913652">
        <w:rPr>
          <w:rStyle w:val="a7"/>
          <w:i/>
        </w:rPr>
        <w:t xml:space="preserve">112004, Ташкентская область,  город Янгиюль, улица </w:t>
      </w:r>
      <w:proofErr w:type="spellStart"/>
      <w:r w:rsidRPr="00913652">
        <w:rPr>
          <w:rStyle w:val="a7"/>
          <w:i/>
        </w:rPr>
        <w:t>Кимёгар</w:t>
      </w:r>
      <w:proofErr w:type="spellEnd"/>
      <w:r w:rsidRPr="00913652">
        <w:rPr>
          <w:rStyle w:val="a7"/>
          <w:i/>
        </w:rPr>
        <w:t>, дом 1.</w:t>
      </w:r>
    </w:p>
    <w:p w:rsidR="002D75DA" w:rsidRPr="003700CE" w:rsidRDefault="002D75DA" w:rsidP="002D75DA">
      <w:pPr>
        <w:pStyle w:val="a6"/>
        <w:spacing w:before="0" w:beforeAutospacing="0" w:after="0" w:afterAutospacing="0"/>
        <w:rPr>
          <w:lang w:val="uz-Cyrl-UZ"/>
        </w:rPr>
      </w:pPr>
      <w:r w:rsidRPr="00913652">
        <w:rPr>
          <w:rStyle w:val="a7"/>
        </w:rPr>
        <w:t>Контакты для информации</w:t>
      </w:r>
      <w:r w:rsidRPr="003700CE">
        <w:rPr>
          <w:rStyle w:val="a7"/>
        </w:rPr>
        <w:t xml:space="preserve">: </w:t>
      </w:r>
      <w:r w:rsidRPr="003700CE">
        <w:rPr>
          <w:lang w:val="uz-Cyrl-UZ"/>
        </w:rPr>
        <w:t>тел.:0-370 602-43-97, 602-47-53.</w:t>
      </w:r>
    </w:p>
    <w:p w:rsidR="002D75DA" w:rsidRPr="003700CE" w:rsidRDefault="002D75DA" w:rsidP="002D75DA">
      <w:pPr>
        <w:pStyle w:val="a4"/>
        <w:spacing w:after="120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Веб-сайт: biokimyo.uz</w:t>
      </w:r>
    </w:p>
    <w:p w:rsidR="002D75DA" w:rsidRPr="003700CE" w:rsidRDefault="002D75DA" w:rsidP="002D75DA">
      <w:pPr>
        <w:pStyle w:val="a4"/>
        <w:spacing w:after="120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E-mail: </w:t>
      </w:r>
      <w:hyperlink r:id="rId5" w:history="1">
        <w:r w:rsidRPr="003700CE">
          <w:rPr>
            <w:rStyle w:val="a5"/>
            <w:lang w:val="uz-Cyrl-UZ"/>
          </w:rPr>
          <w:t>yangiyolbiokimyo@vinsanoat.uz</w:t>
        </w:r>
      </w:hyperlink>
    </w:p>
    <w:p w:rsidR="002D75DA" w:rsidRPr="003700CE" w:rsidRDefault="002D75DA" w:rsidP="002D75DA">
      <w:pPr>
        <w:pStyle w:val="a6"/>
        <w:spacing w:after="120" w:afterAutospacing="0"/>
        <w:jc w:val="center"/>
        <w:rPr>
          <w:b/>
        </w:rPr>
      </w:pPr>
      <w:r w:rsidRPr="003700CE">
        <w:rPr>
          <w:b/>
        </w:rPr>
        <w:t>Предложения, переданные после указанных сроков, считаются недействительными и к рассмотрению не принимаются.</w:t>
      </w:r>
    </w:p>
    <w:p w:rsidR="002D75DA" w:rsidRPr="003700CE" w:rsidRDefault="002D75DA" w:rsidP="002D75DA">
      <w:pPr>
        <w:pStyle w:val="a6"/>
        <w:spacing w:after="120" w:afterAutospacing="0"/>
        <w:jc w:val="right"/>
      </w:pPr>
      <w:r w:rsidRPr="003700CE">
        <w:rPr>
          <w:rStyle w:val="a7"/>
        </w:rPr>
        <w:t xml:space="preserve">Администрация </w:t>
      </w:r>
      <w:r w:rsidRPr="00913652">
        <w:rPr>
          <w:rStyle w:val="a7"/>
        </w:rPr>
        <w:t xml:space="preserve">АО </w:t>
      </w:r>
      <w:r w:rsidRPr="00913652">
        <w:rPr>
          <w:rStyle w:val="a7"/>
          <w:lang w:val="uz-Cyrl-UZ"/>
        </w:rPr>
        <w:t>“</w:t>
      </w:r>
      <w:r w:rsidRPr="00913652">
        <w:rPr>
          <w:b/>
          <w:i/>
          <w:noProof/>
          <w:lang w:val="uz-Cyrl-UZ"/>
        </w:rPr>
        <w:t>BIOKIMYO”.</w:t>
      </w:r>
    </w:p>
    <w:p w:rsidR="0098423A" w:rsidRDefault="0098423A"/>
    <w:sectPr w:rsidR="0098423A" w:rsidSect="002D7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2050D"/>
    <w:multiLevelType w:val="hybridMultilevel"/>
    <w:tmpl w:val="DF02104E"/>
    <w:lvl w:ilvl="0" w:tplc="A7CA8B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04F86"/>
    <w:multiLevelType w:val="hybridMultilevel"/>
    <w:tmpl w:val="60E47DBC"/>
    <w:lvl w:ilvl="0" w:tplc="D18C776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E12EA"/>
    <w:multiLevelType w:val="hybridMultilevel"/>
    <w:tmpl w:val="BE38E89A"/>
    <w:lvl w:ilvl="0" w:tplc="A7CA8B94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5DA"/>
    <w:rsid w:val="002D75DA"/>
    <w:rsid w:val="004E63B5"/>
    <w:rsid w:val="005D3FFF"/>
    <w:rsid w:val="0098423A"/>
    <w:rsid w:val="00984E90"/>
    <w:rsid w:val="00B9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DA"/>
    <w:pPr>
      <w:spacing w:after="0" w:line="240" w:lineRule="auto"/>
      <w:jc w:val="both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E90"/>
    <w:pPr>
      <w:spacing w:after="0" w:line="240" w:lineRule="auto"/>
      <w:jc w:val="both"/>
    </w:pPr>
  </w:style>
  <w:style w:type="paragraph" w:styleId="a4">
    <w:name w:val="List Paragraph"/>
    <w:basedOn w:val="a"/>
    <w:uiPriority w:val="34"/>
    <w:qFormat/>
    <w:rsid w:val="002D75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75D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D75DA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character" w:styleId="a7">
    <w:name w:val="Strong"/>
    <w:basedOn w:val="a0"/>
    <w:uiPriority w:val="22"/>
    <w:qFormat/>
    <w:rsid w:val="002D75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ngiyolbiokimyo@vinsanoat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3349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2018-01-23T12:39:00Z</dcterms:created>
  <dcterms:modified xsi:type="dcterms:W3CDTF">2018-01-23T12:41:00Z</dcterms:modified>
</cp:coreProperties>
</file>