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3F31430" w14:textId="23B95BDE" w:rsidR="005355C8" w:rsidRPr="005355C8" w:rsidRDefault="005355C8" w:rsidP="005355C8">
      <w:pPr>
        <w:jc w:val="center"/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</w:pPr>
      <w:r w:rsidRPr="005355C8">
        <w:rPr>
          <w:rFonts w:ascii="Times New Roman" w:eastAsia="Times New Roman" w:hAnsi="Times New Roman" w:cs="Times New Roman"/>
          <w:b/>
          <w:color w:val="333333"/>
          <w:sz w:val="24"/>
          <w:szCs w:val="24"/>
          <w:lang w:val="uz-Cyrl-UZ" w:eastAsia="ru-RU"/>
        </w:rPr>
        <w:t>АИКБ</w:t>
      </w:r>
      <w:r w:rsidRPr="005355C8"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  <w:t xml:space="preserve"> "</w:t>
      </w:r>
      <w:r w:rsidRPr="005355C8">
        <w:rPr>
          <w:rFonts w:ascii="Times New Roman" w:eastAsia="Times New Roman" w:hAnsi="Times New Roman" w:cs="Times New Roman"/>
          <w:b/>
          <w:color w:val="333333"/>
          <w:sz w:val="24"/>
          <w:szCs w:val="24"/>
          <w:lang w:val="uz-Cyrl-UZ" w:eastAsia="ru-RU"/>
        </w:rPr>
        <w:t>Ипак Йули</w:t>
      </w:r>
      <w:r w:rsidRPr="005355C8"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  <w:t>"</w:t>
      </w:r>
      <w:r w:rsidR="00047367"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  <w:t xml:space="preserve"> </w:t>
      </w:r>
      <w:r w:rsidRPr="005355C8"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  <w:t>объявляет о регистрации корпоративных облигаций в Национальном Агентстве Перспективных Проектов Республики Узбекистан</w:t>
      </w:r>
    </w:p>
    <w:p w14:paraId="77F6E39E" w14:textId="57982716" w:rsidR="005355C8" w:rsidRPr="005355C8" w:rsidRDefault="005355C8" w:rsidP="005355C8">
      <w:pPr>
        <w:spacing w:line="276" w:lineRule="auto"/>
        <w:jc w:val="both"/>
        <w:rPr>
          <w:rFonts w:ascii="Times New Roman" w:eastAsia="Times New Roman" w:hAnsi="Times New Roman" w:cs="Times New Roman"/>
          <w:bCs/>
          <w:color w:val="333333"/>
          <w:sz w:val="24"/>
          <w:szCs w:val="24"/>
          <w:lang w:val="uz-Cyrl-UZ" w:eastAsia="ru-RU"/>
        </w:rPr>
      </w:pPr>
      <w:r>
        <w:rPr>
          <w:rFonts w:ascii="Times New Roman" w:eastAsia="Times New Roman" w:hAnsi="Times New Roman" w:cs="Times New Roman"/>
          <w:bCs/>
          <w:color w:val="333333"/>
          <w:sz w:val="24"/>
          <w:szCs w:val="24"/>
          <w:lang w:val="uz-Cyrl-UZ" w:eastAsia="ru-RU"/>
        </w:rPr>
        <w:t>Условия</w:t>
      </w:r>
      <w:r w:rsidRPr="005355C8">
        <w:rPr>
          <w:rFonts w:ascii="Times New Roman" w:eastAsia="Times New Roman" w:hAnsi="Times New Roman" w:cs="Times New Roman"/>
          <w:bCs/>
          <w:color w:val="333333"/>
          <w:sz w:val="24"/>
          <w:szCs w:val="24"/>
          <w:lang w:val="uz-Cyrl-UZ" w:eastAsia="ru-RU"/>
        </w:rPr>
        <w:t xml:space="preserve"> выпуска:</w:t>
      </w:r>
    </w:p>
    <w:p w14:paraId="162FBC6B" w14:textId="77777777" w:rsidR="005355C8" w:rsidRPr="005355C8" w:rsidRDefault="005355C8" w:rsidP="005355C8">
      <w:pPr>
        <w:spacing w:line="276" w:lineRule="auto"/>
        <w:ind w:firstLine="426"/>
        <w:jc w:val="both"/>
        <w:rPr>
          <w:rFonts w:ascii="Times New Roman" w:eastAsia="Times New Roman" w:hAnsi="Times New Roman" w:cs="Times New Roman"/>
          <w:bCs/>
          <w:color w:val="333333"/>
          <w:sz w:val="24"/>
          <w:szCs w:val="24"/>
          <w:lang w:val="uz-Cyrl-UZ" w:eastAsia="ru-RU"/>
        </w:rPr>
      </w:pPr>
      <w:r w:rsidRPr="005355C8">
        <w:rPr>
          <w:rFonts w:ascii="Times New Roman" w:eastAsia="Times New Roman" w:hAnsi="Times New Roman" w:cs="Times New Roman"/>
          <w:bCs/>
          <w:color w:val="333333"/>
          <w:sz w:val="24"/>
          <w:szCs w:val="24"/>
          <w:lang w:val="uz-Cyrl-UZ" w:eastAsia="ru-RU"/>
        </w:rPr>
        <w:t>•</w:t>
      </w:r>
      <w:r w:rsidRPr="005355C8">
        <w:rPr>
          <w:rFonts w:ascii="Times New Roman" w:eastAsia="Times New Roman" w:hAnsi="Times New Roman" w:cs="Times New Roman"/>
          <w:bCs/>
          <w:color w:val="333333"/>
          <w:sz w:val="24"/>
          <w:szCs w:val="24"/>
          <w:lang w:val="uz-Cyrl-UZ" w:eastAsia="ru-RU"/>
        </w:rPr>
        <w:tab/>
        <w:t>Общий объем — 100 млрд сум</w:t>
      </w:r>
    </w:p>
    <w:p w14:paraId="405C05E0" w14:textId="77777777" w:rsidR="005355C8" w:rsidRPr="005355C8" w:rsidRDefault="005355C8" w:rsidP="005355C8">
      <w:pPr>
        <w:spacing w:line="276" w:lineRule="auto"/>
        <w:ind w:firstLine="426"/>
        <w:jc w:val="both"/>
        <w:rPr>
          <w:rFonts w:ascii="Times New Roman" w:eastAsia="Times New Roman" w:hAnsi="Times New Roman" w:cs="Times New Roman"/>
          <w:bCs/>
          <w:color w:val="333333"/>
          <w:sz w:val="24"/>
          <w:szCs w:val="24"/>
          <w:lang w:val="uz-Cyrl-UZ" w:eastAsia="ru-RU"/>
        </w:rPr>
      </w:pPr>
      <w:r w:rsidRPr="005355C8">
        <w:rPr>
          <w:rFonts w:ascii="Times New Roman" w:eastAsia="Times New Roman" w:hAnsi="Times New Roman" w:cs="Times New Roman"/>
          <w:bCs/>
          <w:color w:val="333333"/>
          <w:sz w:val="24"/>
          <w:szCs w:val="24"/>
          <w:lang w:val="uz-Cyrl-UZ" w:eastAsia="ru-RU"/>
        </w:rPr>
        <w:t>•</w:t>
      </w:r>
      <w:r w:rsidRPr="005355C8">
        <w:rPr>
          <w:rFonts w:ascii="Times New Roman" w:eastAsia="Times New Roman" w:hAnsi="Times New Roman" w:cs="Times New Roman"/>
          <w:bCs/>
          <w:color w:val="333333"/>
          <w:sz w:val="24"/>
          <w:szCs w:val="24"/>
          <w:lang w:val="uz-Cyrl-UZ" w:eastAsia="ru-RU"/>
        </w:rPr>
        <w:tab/>
        <w:t>Срок обращения — 730 дней</w:t>
      </w:r>
    </w:p>
    <w:p w14:paraId="255A3446" w14:textId="77777777" w:rsidR="005355C8" w:rsidRPr="005355C8" w:rsidRDefault="005355C8" w:rsidP="005355C8">
      <w:pPr>
        <w:spacing w:line="276" w:lineRule="auto"/>
        <w:ind w:firstLine="426"/>
        <w:jc w:val="both"/>
        <w:rPr>
          <w:rFonts w:ascii="Times New Roman" w:eastAsia="Times New Roman" w:hAnsi="Times New Roman" w:cs="Times New Roman"/>
          <w:bCs/>
          <w:color w:val="333333"/>
          <w:sz w:val="24"/>
          <w:szCs w:val="24"/>
          <w:lang w:val="uz-Cyrl-UZ" w:eastAsia="ru-RU"/>
        </w:rPr>
      </w:pPr>
      <w:r w:rsidRPr="005355C8">
        <w:rPr>
          <w:rFonts w:ascii="Times New Roman" w:eastAsia="Times New Roman" w:hAnsi="Times New Roman" w:cs="Times New Roman"/>
          <w:bCs/>
          <w:color w:val="333333"/>
          <w:sz w:val="24"/>
          <w:szCs w:val="24"/>
          <w:lang w:val="uz-Cyrl-UZ" w:eastAsia="ru-RU"/>
        </w:rPr>
        <w:t>•</w:t>
      </w:r>
      <w:r w:rsidRPr="005355C8">
        <w:rPr>
          <w:rFonts w:ascii="Times New Roman" w:eastAsia="Times New Roman" w:hAnsi="Times New Roman" w:cs="Times New Roman"/>
          <w:bCs/>
          <w:color w:val="333333"/>
          <w:sz w:val="24"/>
          <w:szCs w:val="24"/>
          <w:lang w:val="uz-Cyrl-UZ" w:eastAsia="ru-RU"/>
        </w:rPr>
        <w:tab/>
        <w:t>Купонная ставка — 20% годовых</w:t>
      </w:r>
    </w:p>
    <w:p w14:paraId="1094295D" w14:textId="77777777" w:rsidR="005355C8" w:rsidRPr="005355C8" w:rsidRDefault="005355C8" w:rsidP="005355C8">
      <w:pPr>
        <w:spacing w:line="276" w:lineRule="auto"/>
        <w:ind w:firstLine="426"/>
        <w:jc w:val="both"/>
        <w:rPr>
          <w:rFonts w:ascii="Times New Roman" w:eastAsia="Times New Roman" w:hAnsi="Times New Roman" w:cs="Times New Roman"/>
          <w:bCs/>
          <w:color w:val="333333"/>
          <w:sz w:val="24"/>
          <w:szCs w:val="24"/>
          <w:lang w:val="uz-Cyrl-UZ" w:eastAsia="ru-RU"/>
        </w:rPr>
      </w:pPr>
      <w:r w:rsidRPr="005355C8">
        <w:rPr>
          <w:rFonts w:ascii="Times New Roman" w:eastAsia="Times New Roman" w:hAnsi="Times New Roman" w:cs="Times New Roman"/>
          <w:bCs/>
          <w:color w:val="333333"/>
          <w:sz w:val="24"/>
          <w:szCs w:val="24"/>
          <w:lang w:val="uz-Cyrl-UZ" w:eastAsia="ru-RU"/>
        </w:rPr>
        <w:t>•</w:t>
      </w:r>
      <w:r w:rsidRPr="005355C8">
        <w:rPr>
          <w:rFonts w:ascii="Times New Roman" w:eastAsia="Times New Roman" w:hAnsi="Times New Roman" w:cs="Times New Roman"/>
          <w:bCs/>
          <w:color w:val="333333"/>
          <w:sz w:val="24"/>
          <w:szCs w:val="24"/>
          <w:lang w:val="uz-Cyrl-UZ" w:eastAsia="ru-RU"/>
        </w:rPr>
        <w:tab/>
        <w:t>Номинальная стоимость одной облигации — 1 000 000 сум</w:t>
      </w:r>
    </w:p>
    <w:p w14:paraId="1F0396A6" w14:textId="77777777" w:rsidR="005355C8" w:rsidRPr="005355C8" w:rsidRDefault="005355C8" w:rsidP="005355C8">
      <w:pPr>
        <w:spacing w:line="276" w:lineRule="auto"/>
        <w:ind w:firstLine="426"/>
        <w:jc w:val="both"/>
        <w:rPr>
          <w:rFonts w:ascii="Times New Roman" w:eastAsia="Times New Roman" w:hAnsi="Times New Roman" w:cs="Times New Roman"/>
          <w:bCs/>
          <w:color w:val="333333"/>
          <w:sz w:val="24"/>
          <w:szCs w:val="24"/>
          <w:lang w:val="uz-Cyrl-UZ" w:eastAsia="ru-RU"/>
        </w:rPr>
      </w:pPr>
      <w:r w:rsidRPr="005355C8">
        <w:rPr>
          <w:rFonts w:ascii="Times New Roman" w:eastAsia="Times New Roman" w:hAnsi="Times New Roman" w:cs="Times New Roman"/>
          <w:bCs/>
          <w:color w:val="333333"/>
          <w:sz w:val="24"/>
          <w:szCs w:val="24"/>
          <w:lang w:val="uz-Cyrl-UZ" w:eastAsia="ru-RU"/>
        </w:rPr>
        <w:t>•</w:t>
      </w:r>
      <w:r w:rsidRPr="005355C8">
        <w:rPr>
          <w:rFonts w:ascii="Times New Roman" w:eastAsia="Times New Roman" w:hAnsi="Times New Roman" w:cs="Times New Roman"/>
          <w:bCs/>
          <w:color w:val="333333"/>
          <w:sz w:val="24"/>
          <w:szCs w:val="24"/>
          <w:lang w:val="uz-Cyrl-UZ" w:eastAsia="ru-RU"/>
        </w:rPr>
        <w:tab/>
        <w:t>Формат размещения — открытая подписка</w:t>
      </w:r>
    </w:p>
    <w:p w14:paraId="3EB805DA" w14:textId="79006B7C" w:rsidR="005355C8" w:rsidRPr="005355C8" w:rsidRDefault="005355C8" w:rsidP="005355C8">
      <w:pPr>
        <w:spacing w:line="276" w:lineRule="auto"/>
        <w:ind w:firstLine="426"/>
        <w:jc w:val="both"/>
        <w:rPr>
          <w:rFonts w:ascii="Times New Roman" w:eastAsia="Times New Roman" w:hAnsi="Times New Roman" w:cs="Times New Roman"/>
          <w:bCs/>
          <w:color w:val="333333"/>
          <w:sz w:val="24"/>
          <w:szCs w:val="24"/>
          <w:lang w:val="uz-Cyrl-UZ" w:eastAsia="ru-RU"/>
        </w:rPr>
      </w:pPr>
      <w:r w:rsidRPr="005355C8">
        <w:rPr>
          <w:rFonts w:ascii="Times New Roman" w:eastAsia="Times New Roman" w:hAnsi="Times New Roman" w:cs="Times New Roman"/>
          <w:bCs/>
          <w:color w:val="333333"/>
          <w:sz w:val="24"/>
          <w:szCs w:val="24"/>
          <w:lang w:val="uz-Cyrl-UZ" w:eastAsia="ru-RU"/>
        </w:rPr>
        <w:t>•</w:t>
      </w:r>
      <w:r w:rsidRPr="005355C8">
        <w:rPr>
          <w:rFonts w:ascii="Times New Roman" w:eastAsia="Times New Roman" w:hAnsi="Times New Roman" w:cs="Times New Roman"/>
          <w:bCs/>
          <w:color w:val="333333"/>
          <w:sz w:val="24"/>
          <w:szCs w:val="24"/>
          <w:lang w:val="uz-Cyrl-UZ" w:eastAsia="ru-RU"/>
        </w:rPr>
        <w:tab/>
        <w:t>Андеррайтер / брокер — ООО «Osiyo Sarmoya Depo »</w:t>
      </w:r>
      <w:bookmarkStart w:id="0" w:name="_GoBack"/>
      <w:bookmarkEnd w:id="0"/>
    </w:p>
    <w:p w14:paraId="202863D8" w14:textId="30A694BE" w:rsidR="005355C8" w:rsidRPr="005355C8" w:rsidRDefault="005355C8" w:rsidP="005355C8">
      <w:pPr>
        <w:spacing w:line="276" w:lineRule="auto"/>
        <w:jc w:val="both"/>
        <w:rPr>
          <w:rFonts w:ascii="Times New Roman" w:eastAsia="Times New Roman" w:hAnsi="Times New Roman" w:cs="Times New Roman"/>
          <w:bCs/>
          <w:color w:val="333333"/>
          <w:sz w:val="24"/>
          <w:szCs w:val="24"/>
          <w:lang w:val="uz-Cyrl-UZ" w:eastAsia="ru-RU"/>
        </w:rPr>
      </w:pPr>
      <w:r w:rsidRPr="005355C8">
        <w:rPr>
          <w:rFonts w:ascii="Times New Roman" w:eastAsia="Times New Roman" w:hAnsi="Times New Roman" w:cs="Times New Roman"/>
          <w:bCs/>
          <w:color w:val="333333"/>
          <w:sz w:val="24"/>
          <w:szCs w:val="24"/>
          <w:lang w:val="uz-Cyrl-UZ" w:eastAsia="ru-RU"/>
        </w:rPr>
        <w:t>Начало торгов ожидается на 15-й день с даты опубликования информации о выпуске облигаций.</w:t>
      </w:r>
    </w:p>
    <w:p w14:paraId="01A5101F" w14:textId="34683999" w:rsidR="005355C8" w:rsidRPr="005355C8" w:rsidRDefault="005355C8" w:rsidP="005355C8">
      <w:pPr>
        <w:rPr>
          <w:rFonts w:ascii="Times New Roman" w:eastAsia="Times New Roman" w:hAnsi="Times New Roman" w:cs="Times New Roman"/>
          <w:bCs/>
          <w:color w:val="333333"/>
          <w:sz w:val="24"/>
          <w:szCs w:val="24"/>
          <w:lang w:val="uz-Cyrl-UZ" w:eastAsia="ru-RU"/>
        </w:rPr>
      </w:pPr>
    </w:p>
    <w:p w14:paraId="1D766F3D" w14:textId="77777777" w:rsidR="005355C8" w:rsidRPr="005355C8" w:rsidRDefault="005355C8" w:rsidP="005355C8">
      <w:pPr>
        <w:rPr>
          <w:rFonts w:ascii="Times New Roman" w:eastAsia="Times New Roman" w:hAnsi="Times New Roman" w:cs="Times New Roman"/>
          <w:bCs/>
          <w:color w:val="333333"/>
          <w:sz w:val="24"/>
          <w:szCs w:val="24"/>
          <w:lang w:val="uz-Cyrl-UZ" w:eastAsia="ru-RU"/>
        </w:rPr>
      </w:pPr>
    </w:p>
    <w:p w14:paraId="3413E3DB" w14:textId="2C3836B0" w:rsidR="007F42C0" w:rsidRPr="005355C8" w:rsidRDefault="007F42C0" w:rsidP="005355C8">
      <w:pPr>
        <w:jc w:val="center"/>
        <w:rPr>
          <w:rFonts w:ascii="Times New Roman" w:eastAsia="Times New Roman" w:hAnsi="Times New Roman" w:cs="Times New Roman"/>
          <w:b/>
          <w:color w:val="333333"/>
          <w:sz w:val="24"/>
          <w:szCs w:val="24"/>
          <w:lang w:val="uz-Cyrl-UZ" w:eastAsia="ru-RU"/>
        </w:rPr>
      </w:pPr>
      <w:r w:rsidRPr="005355C8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val="uz-Cyrl-UZ" w:eastAsia="ru-RU"/>
        </w:rPr>
        <w:t xml:space="preserve">«Ипак Йўли» </w:t>
      </w:r>
      <w:r w:rsidR="00495CDE" w:rsidRPr="005355C8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val="uz-Cyrl-UZ" w:eastAsia="ru-RU"/>
        </w:rPr>
        <w:t>АИТБ</w:t>
      </w:r>
      <w:r w:rsidR="00495CDE" w:rsidRPr="005355C8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val="uz-Cyrl-UZ" w:eastAsia="ru-RU"/>
        </w:rPr>
        <w:t xml:space="preserve"> </w:t>
      </w:r>
      <w:r w:rsidR="005355C8" w:rsidRPr="005355C8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val="uz-Cyrl-UZ" w:eastAsia="ru-RU"/>
        </w:rPr>
        <w:t>Ўзбекистон Республикаси Истиқболли лойиҳалар миллий агентлиги</w:t>
      </w:r>
      <w:r w:rsidRPr="005355C8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val="uz-Cyrl-UZ" w:eastAsia="ru-RU"/>
        </w:rPr>
        <w:t xml:space="preserve"> томонидан корпоратив облигациялар чиқарилиши давлат рўйхатидан ўтказилганлигини эълон қилади</w:t>
      </w:r>
    </w:p>
    <w:p w14:paraId="7A192458" w14:textId="6F14095E" w:rsidR="007F42C0" w:rsidRPr="005355C8" w:rsidRDefault="007F42C0" w:rsidP="005355C8">
      <w:pPr>
        <w:spacing w:line="276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proofErr w:type="spellStart"/>
      <w:r w:rsidRPr="005355C8">
        <w:rPr>
          <w:rFonts w:ascii="Times New Roman" w:eastAsia="Times New Roman" w:hAnsi="Times New Roman" w:cs="Times New Roman"/>
          <w:bCs/>
          <w:color w:val="333333"/>
          <w:sz w:val="24"/>
          <w:szCs w:val="24"/>
          <w:lang w:eastAsia="ru-RU"/>
        </w:rPr>
        <w:t>Чиқарилиш</w:t>
      </w:r>
      <w:proofErr w:type="spellEnd"/>
      <w:r w:rsidRPr="005355C8">
        <w:rPr>
          <w:rFonts w:ascii="Times New Roman" w:eastAsia="Times New Roman" w:hAnsi="Times New Roman" w:cs="Times New Roman"/>
          <w:bCs/>
          <w:color w:val="333333"/>
          <w:sz w:val="24"/>
          <w:szCs w:val="24"/>
          <w:lang w:eastAsia="ru-RU"/>
        </w:rPr>
        <w:t xml:space="preserve"> </w:t>
      </w:r>
      <w:proofErr w:type="spellStart"/>
      <w:r w:rsidR="005355C8">
        <w:rPr>
          <w:rFonts w:ascii="Times New Roman" w:eastAsia="Times New Roman" w:hAnsi="Times New Roman" w:cs="Times New Roman"/>
          <w:bCs/>
          <w:color w:val="333333"/>
          <w:sz w:val="24"/>
          <w:szCs w:val="24"/>
          <w:lang w:eastAsia="ru-RU"/>
        </w:rPr>
        <w:t>шартлари</w:t>
      </w:r>
      <w:proofErr w:type="spellEnd"/>
      <w:r w:rsidRPr="005355C8">
        <w:rPr>
          <w:rFonts w:ascii="Times New Roman" w:eastAsia="Times New Roman" w:hAnsi="Times New Roman" w:cs="Times New Roman"/>
          <w:bCs/>
          <w:color w:val="333333"/>
          <w:sz w:val="24"/>
          <w:szCs w:val="24"/>
          <w:lang w:eastAsia="ru-RU"/>
        </w:rPr>
        <w:t>:</w:t>
      </w:r>
    </w:p>
    <w:p w14:paraId="3194315E" w14:textId="77777777" w:rsidR="007F42C0" w:rsidRPr="005355C8" w:rsidRDefault="007F42C0" w:rsidP="005355C8">
      <w:pPr>
        <w:numPr>
          <w:ilvl w:val="0"/>
          <w:numId w:val="2"/>
        </w:numPr>
        <w:spacing w:line="276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proofErr w:type="spellStart"/>
      <w:r w:rsidRPr="005355C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Умумий</w:t>
      </w:r>
      <w:proofErr w:type="spellEnd"/>
      <w:r w:rsidRPr="005355C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proofErr w:type="spellStart"/>
      <w:r w:rsidRPr="005355C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ҳажми</w:t>
      </w:r>
      <w:proofErr w:type="spellEnd"/>
      <w:r w:rsidRPr="005355C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— </w:t>
      </w:r>
      <w:r w:rsidRPr="005355C8">
        <w:rPr>
          <w:rFonts w:ascii="Times New Roman" w:eastAsia="Times New Roman" w:hAnsi="Times New Roman" w:cs="Times New Roman"/>
          <w:bCs/>
          <w:color w:val="333333"/>
          <w:sz w:val="24"/>
          <w:szCs w:val="24"/>
          <w:lang w:eastAsia="ru-RU"/>
        </w:rPr>
        <w:t xml:space="preserve">100 млрд </w:t>
      </w:r>
      <w:proofErr w:type="spellStart"/>
      <w:r w:rsidRPr="005355C8">
        <w:rPr>
          <w:rFonts w:ascii="Times New Roman" w:eastAsia="Times New Roman" w:hAnsi="Times New Roman" w:cs="Times New Roman"/>
          <w:bCs/>
          <w:color w:val="333333"/>
          <w:sz w:val="24"/>
          <w:szCs w:val="24"/>
          <w:lang w:eastAsia="ru-RU"/>
        </w:rPr>
        <w:t>сўм</w:t>
      </w:r>
      <w:proofErr w:type="spellEnd"/>
      <w:r w:rsidRPr="005355C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</w:p>
    <w:p w14:paraId="1D369E1F" w14:textId="77777777" w:rsidR="007F42C0" w:rsidRPr="005355C8" w:rsidRDefault="007F42C0" w:rsidP="005355C8">
      <w:pPr>
        <w:numPr>
          <w:ilvl w:val="0"/>
          <w:numId w:val="2"/>
        </w:numPr>
        <w:spacing w:line="276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proofErr w:type="spellStart"/>
      <w:r w:rsidRPr="005355C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Муомала</w:t>
      </w:r>
      <w:proofErr w:type="spellEnd"/>
      <w:r w:rsidRPr="005355C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proofErr w:type="spellStart"/>
      <w:r w:rsidRPr="005355C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муддати</w:t>
      </w:r>
      <w:proofErr w:type="spellEnd"/>
      <w:r w:rsidRPr="005355C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— </w:t>
      </w:r>
      <w:r w:rsidRPr="005355C8">
        <w:rPr>
          <w:rFonts w:ascii="Times New Roman" w:eastAsia="Times New Roman" w:hAnsi="Times New Roman" w:cs="Times New Roman"/>
          <w:bCs/>
          <w:color w:val="333333"/>
          <w:sz w:val="24"/>
          <w:szCs w:val="24"/>
          <w:lang w:eastAsia="ru-RU"/>
        </w:rPr>
        <w:t>730 кун</w:t>
      </w:r>
      <w:r w:rsidRPr="005355C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</w:p>
    <w:p w14:paraId="535CBCDD" w14:textId="77777777" w:rsidR="007F42C0" w:rsidRPr="005355C8" w:rsidRDefault="007F42C0" w:rsidP="005355C8">
      <w:pPr>
        <w:numPr>
          <w:ilvl w:val="0"/>
          <w:numId w:val="2"/>
        </w:numPr>
        <w:spacing w:line="276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355C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Купон </w:t>
      </w:r>
      <w:proofErr w:type="spellStart"/>
      <w:r w:rsidRPr="005355C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ставкаси</w:t>
      </w:r>
      <w:proofErr w:type="spellEnd"/>
      <w:r w:rsidRPr="005355C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— </w:t>
      </w:r>
      <w:proofErr w:type="spellStart"/>
      <w:r w:rsidRPr="005355C8">
        <w:rPr>
          <w:rFonts w:ascii="Times New Roman" w:eastAsia="Times New Roman" w:hAnsi="Times New Roman" w:cs="Times New Roman"/>
          <w:bCs/>
          <w:color w:val="333333"/>
          <w:sz w:val="24"/>
          <w:szCs w:val="24"/>
          <w:lang w:eastAsia="ru-RU"/>
        </w:rPr>
        <w:t>йиллик</w:t>
      </w:r>
      <w:proofErr w:type="spellEnd"/>
      <w:r w:rsidRPr="005355C8">
        <w:rPr>
          <w:rFonts w:ascii="Times New Roman" w:eastAsia="Times New Roman" w:hAnsi="Times New Roman" w:cs="Times New Roman"/>
          <w:bCs/>
          <w:color w:val="333333"/>
          <w:sz w:val="24"/>
          <w:szCs w:val="24"/>
          <w:lang w:eastAsia="ru-RU"/>
        </w:rPr>
        <w:t xml:space="preserve"> 20%</w:t>
      </w:r>
      <w:r w:rsidRPr="005355C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</w:p>
    <w:p w14:paraId="27C64D91" w14:textId="77777777" w:rsidR="007F42C0" w:rsidRPr="005355C8" w:rsidRDefault="007F42C0" w:rsidP="005355C8">
      <w:pPr>
        <w:numPr>
          <w:ilvl w:val="0"/>
          <w:numId w:val="2"/>
        </w:numPr>
        <w:spacing w:line="276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proofErr w:type="spellStart"/>
      <w:r w:rsidRPr="005355C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Бир</w:t>
      </w:r>
      <w:proofErr w:type="spellEnd"/>
      <w:r w:rsidRPr="005355C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дона </w:t>
      </w:r>
      <w:proofErr w:type="spellStart"/>
      <w:r w:rsidRPr="005355C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облигациянинг</w:t>
      </w:r>
      <w:proofErr w:type="spellEnd"/>
      <w:r w:rsidRPr="005355C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номинал </w:t>
      </w:r>
      <w:proofErr w:type="spellStart"/>
      <w:r w:rsidRPr="005355C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қиймати</w:t>
      </w:r>
      <w:proofErr w:type="spellEnd"/>
      <w:r w:rsidRPr="005355C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— </w:t>
      </w:r>
      <w:r w:rsidRPr="005355C8">
        <w:rPr>
          <w:rFonts w:ascii="Times New Roman" w:eastAsia="Times New Roman" w:hAnsi="Times New Roman" w:cs="Times New Roman"/>
          <w:bCs/>
          <w:color w:val="333333"/>
          <w:sz w:val="24"/>
          <w:szCs w:val="24"/>
          <w:lang w:eastAsia="ru-RU"/>
        </w:rPr>
        <w:t xml:space="preserve">1 000 000 </w:t>
      </w:r>
      <w:proofErr w:type="spellStart"/>
      <w:r w:rsidRPr="005355C8">
        <w:rPr>
          <w:rFonts w:ascii="Times New Roman" w:eastAsia="Times New Roman" w:hAnsi="Times New Roman" w:cs="Times New Roman"/>
          <w:bCs/>
          <w:color w:val="333333"/>
          <w:sz w:val="24"/>
          <w:szCs w:val="24"/>
          <w:lang w:eastAsia="ru-RU"/>
        </w:rPr>
        <w:t>сўм</w:t>
      </w:r>
      <w:proofErr w:type="spellEnd"/>
      <w:r w:rsidRPr="005355C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</w:p>
    <w:p w14:paraId="7D9A8100" w14:textId="77777777" w:rsidR="007F42C0" w:rsidRPr="005355C8" w:rsidRDefault="007F42C0" w:rsidP="005355C8">
      <w:pPr>
        <w:numPr>
          <w:ilvl w:val="0"/>
          <w:numId w:val="2"/>
        </w:numPr>
        <w:spacing w:line="276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proofErr w:type="spellStart"/>
      <w:r w:rsidRPr="005355C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Жойлаштириш</w:t>
      </w:r>
      <w:proofErr w:type="spellEnd"/>
      <w:r w:rsidRPr="005355C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proofErr w:type="spellStart"/>
      <w:r w:rsidRPr="005355C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шакли</w:t>
      </w:r>
      <w:proofErr w:type="spellEnd"/>
      <w:r w:rsidRPr="005355C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— </w:t>
      </w:r>
      <w:proofErr w:type="spellStart"/>
      <w:r w:rsidRPr="005355C8">
        <w:rPr>
          <w:rFonts w:ascii="Times New Roman" w:eastAsia="Times New Roman" w:hAnsi="Times New Roman" w:cs="Times New Roman"/>
          <w:bCs/>
          <w:color w:val="333333"/>
          <w:sz w:val="24"/>
          <w:szCs w:val="24"/>
          <w:lang w:eastAsia="ru-RU"/>
        </w:rPr>
        <w:t>очиқ</w:t>
      </w:r>
      <w:proofErr w:type="spellEnd"/>
      <w:r w:rsidRPr="005355C8">
        <w:rPr>
          <w:rFonts w:ascii="Times New Roman" w:eastAsia="Times New Roman" w:hAnsi="Times New Roman" w:cs="Times New Roman"/>
          <w:bCs/>
          <w:color w:val="333333"/>
          <w:sz w:val="24"/>
          <w:szCs w:val="24"/>
          <w:lang w:eastAsia="ru-RU"/>
        </w:rPr>
        <w:t xml:space="preserve"> </w:t>
      </w:r>
      <w:proofErr w:type="spellStart"/>
      <w:r w:rsidRPr="005355C8">
        <w:rPr>
          <w:rFonts w:ascii="Times New Roman" w:eastAsia="Times New Roman" w:hAnsi="Times New Roman" w:cs="Times New Roman"/>
          <w:bCs/>
          <w:color w:val="333333"/>
          <w:sz w:val="24"/>
          <w:szCs w:val="24"/>
          <w:lang w:eastAsia="ru-RU"/>
        </w:rPr>
        <w:t>обуна</w:t>
      </w:r>
      <w:proofErr w:type="spellEnd"/>
      <w:r w:rsidRPr="005355C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</w:p>
    <w:p w14:paraId="2B53C839" w14:textId="77777777" w:rsidR="007F42C0" w:rsidRPr="005355C8" w:rsidRDefault="007F42C0" w:rsidP="005355C8">
      <w:pPr>
        <w:numPr>
          <w:ilvl w:val="0"/>
          <w:numId w:val="2"/>
        </w:numPr>
        <w:spacing w:line="276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355C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Андеррайтер / брокер — </w:t>
      </w:r>
      <w:r w:rsidRPr="005355C8">
        <w:rPr>
          <w:rFonts w:ascii="Times New Roman" w:eastAsia="Times New Roman" w:hAnsi="Times New Roman" w:cs="Times New Roman"/>
          <w:bCs/>
          <w:color w:val="333333"/>
          <w:sz w:val="24"/>
          <w:szCs w:val="24"/>
          <w:lang w:eastAsia="ru-RU"/>
        </w:rPr>
        <w:t>«</w:t>
      </w:r>
      <w:proofErr w:type="spellStart"/>
      <w:r w:rsidRPr="005355C8">
        <w:rPr>
          <w:rFonts w:ascii="Times New Roman" w:eastAsia="Times New Roman" w:hAnsi="Times New Roman" w:cs="Times New Roman"/>
          <w:bCs/>
          <w:color w:val="333333"/>
          <w:sz w:val="24"/>
          <w:szCs w:val="24"/>
          <w:lang w:eastAsia="ru-RU"/>
        </w:rPr>
        <w:t>Osiyo</w:t>
      </w:r>
      <w:proofErr w:type="spellEnd"/>
      <w:r w:rsidRPr="005355C8">
        <w:rPr>
          <w:rFonts w:ascii="Times New Roman" w:eastAsia="Times New Roman" w:hAnsi="Times New Roman" w:cs="Times New Roman"/>
          <w:bCs/>
          <w:color w:val="333333"/>
          <w:sz w:val="24"/>
          <w:szCs w:val="24"/>
          <w:lang w:eastAsia="ru-RU"/>
        </w:rPr>
        <w:t xml:space="preserve"> </w:t>
      </w:r>
      <w:proofErr w:type="spellStart"/>
      <w:r w:rsidRPr="005355C8">
        <w:rPr>
          <w:rFonts w:ascii="Times New Roman" w:eastAsia="Times New Roman" w:hAnsi="Times New Roman" w:cs="Times New Roman"/>
          <w:bCs/>
          <w:color w:val="333333"/>
          <w:sz w:val="24"/>
          <w:szCs w:val="24"/>
          <w:lang w:eastAsia="ru-RU"/>
        </w:rPr>
        <w:t>Sarmoya</w:t>
      </w:r>
      <w:proofErr w:type="spellEnd"/>
      <w:r w:rsidRPr="005355C8">
        <w:rPr>
          <w:rFonts w:ascii="Times New Roman" w:eastAsia="Times New Roman" w:hAnsi="Times New Roman" w:cs="Times New Roman"/>
          <w:bCs/>
          <w:color w:val="333333"/>
          <w:sz w:val="24"/>
          <w:szCs w:val="24"/>
          <w:lang w:eastAsia="ru-RU"/>
        </w:rPr>
        <w:t xml:space="preserve"> </w:t>
      </w:r>
      <w:proofErr w:type="spellStart"/>
      <w:r w:rsidRPr="005355C8">
        <w:rPr>
          <w:rFonts w:ascii="Times New Roman" w:eastAsia="Times New Roman" w:hAnsi="Times New Roman" w:cs="Times New Roman"/>
          <w:bCs/>
          <w:color w:val="333333"/>
          <w:sz w:val="24"/>
          <w:szCs w:val="24"/>
          <w:lang w:eastAsia="ru-RU"/>
        </w:rPr>
        <w:t>Depo</w:t>
      </w:r>
      <w:proofErr w:type="spellEnd"/>
      <w:r w:rsidRPr="005355C8">
        <w:rPr>
          <w:rFonts w:ascii="Times New Roman" w:eastAsia="Times New Roman" w:hAnsi="Times New Roman" w:cs="Times New Roman"/>
          <w:bCs/>
          <w:color w:val="333333"/>
          <w:sz w:val="24"/>
          <w:szCs w:val="24"/>
          <w:lang w:eastAsia="ru-RU"/>
        </w:rPr>
        <w:t>» МЧЖ</w:t>
      </w:r>
      <w:r w:rsidRPr="005355C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</w:p>
    <w:p w14:paraId="483509D9" w14:textId="77777777" w:rsidR="007F42C0" w:rsidRPr="005355C8" w:rsidRDefault="007F42C0" w:rsidP="00063BF0">
      <w:pPr>
        <w:spacing w:line="276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proofErr w:type="spellStart"/>
      <w:r w:rsidRPr="005355C8">
        <w:rPr>
          <w:rFonts w:ascii="Times New Roman" w:eastAsia="Times New Roman" w:hAnsi="Times New Roman" w:cs="Times New Roman"/>
          <w:bCs/>
          <w:color w:val="333333"/>
          <w:sz w:val="24"/>
          <w:szCs w:val="24"/>
          <w:lang w:eastAsia="ru-RU"/>
        </w:rPr>
        <w:t>Облигациялар</w:t>
      </w:r>
      <w:proofErr w:type="spellEnd"/>
      <w:r w:rsidRPr="005355C8">
        <w:rPr>
          <w:rFonts w:ascii="Times New Roman" w:eastAsia="Times New Roman" w:hAnsi="Times New Roman" w:cs="Times New Roman"/>
          <w:bCs/>
          <w:color w:val="333333"/>
          <w:sz w:val="24"/>
          <w:szCs w:val="24"/>
          <w:lang w:eastAsia="ru-RU"/>
        </w:rPr>
        <w:t xml:space="preserve"> </w:t>
      </w:r>
      <w:proofErr w:type="spellStart"/>
      <w:r w:rsidRPr="005355C8">
        <w:rPr>
          <w:rFonts w:ascii="Times New Roman" w:eastAsia="Times New Roman" w:hAnsi="Times New Roman" w:cs="Times New Roman"/>
          <w:bCs/>
          <w:color w:val="333333"/>
          <w:sz w:val="24"/>
          <w:szCs w:val="24"/>
          <w:lang w:eastAsia="ru-RU"/>
        </w:rPr>
        <w:t>бўйича</w:t>
      </w:r>
      <w:proofErr w:type="spellEnd"/>
      <w:r w:rsidRPr="005355C8">
        <w:rPr>
          <w:rFonts w:ascii="Times New Roman" w:eastAsia="Times New Roman" w:hAnsi="Times New Roman" w:cs="Times New Roman"/>
          <w:bCs/>
          <w:color w:val="333333"/>
          <w:sz w:val="24"/>
          <w:szCs w:val="24"/>
          <w:lang w:eastAsia="ru-RU"/>
        </w:rPr>
        <w:t xml:space="preserve"> </w:t>
      </w:r>
      <w:proofErr w:type="spellStart"/>
      <w:r w:rsidRPr="005355C8">
        <w:rPr>
          <w:rFonts w:ascii="Times New Roman" w:eastAsia="Times New Roman" w:hAnsi="Times New Roman" w:cs="Times New Roman"/>
          <w:bCs/>
          <w:color w:val="333333"/>
          <w:sz w:val="24"/>
          <w:szCs w:val="24"/>
          <w:lang w:eastAsia="ru-RU"/>
        </w:rPr>
        <w:t>савдолар</w:t>
      </w:r>
      <w:proofErr w:type="spellEnd"/>
      <w:r w:rsidRPr="005355C8">
        <w:rPr>
          <w:rFonts w:ascii="Times New Roman" w:eastAsia="Times New Roman" w:hAnsi="Times New Roman" w:cs="Times New Roman"/>
          <w:bCs/>
          <w:color w:val="333333"/>
          <w:sz w:val="24"/>
          <w:szCs w:val="24"/>
          <w:lang w:eastAsia="ru-RU"/>
        </w:rPr>
        <w:t xml:space="preserve"> </w:t>
      </w:r>
      <w:proofErr w:type="spellStart"/>
      <w:r w:rsidRPr="005355C8">
        <w:rPr>
          <w:rFonts w:ascii="Times New Roman" w:eastAsia="Times New Roman" w:hAnsi="Times New Roman" w:cs="Times New Roman"/>
          <w:bCs/>
          <w:color w:val="333333"/>
          <w:sz w:val="24"/>
          <w:szCs w:val="24"/>
          <w:lang w:eastAsia="ru-RU"/>
        </w:rPr>
        <w:t>облигациялар</w:t>
      </w:r>
      <w:proofErr w:type="spellEnd"/>
      <w:r w:rsidRPr="005355C8">
        <w:rPr>
          <w:rFonts w:ascii="Times New Roman" w:eastAsia="Times New Roman" w:hAnsi="Times New Roman" w:cs="Times New Roman"/>
          <w:bCs/>
          <w:color w:val="333333"/>
          <w:sz w:val="24"/>
          <w:szCs w:val="24"/>
          <w:lang w:eastAsia="ru-RU"/>
        </w:rPr>
        <w:t xml:space="preserve"> </w:t>
      </w:r>
      <w:proofErr w:type="spellStart"/>
      <w:r w:rsidRPr="005355C8">
        <w:rPr>
          <w:rFonts w:ascii="Times New Roman" w:eastAsia="Times New Roman" w:hAnsi="Times New Roman" w:cs="Times New Roman"/>
          <w:bCs/>
          <w:color w:val="333333"/>
          <w:sz w:val="24"/>
          <w:szCs w:val="24"/>
          <w:lang w:eastAsia="ru-RU"/>
        </w:rPr>
        <w:t>чиқарилиши</w:t>
      </w:r>
      <w:proofErr w:type="spellEnd"/>
      <w:r w:rsidRPr="005355C8">
        <w:rPr>
          <w:rFonts w:ascii="Times New Roman" w:eastAsia="Times New Roman" w:hAnsi="Times New Roman" w:cs="Times New Roman"/>
          <w:bCs/>
          <w:color w:val="333333"/>
          <w:sz w:val="24"/>
          <w:szCs w:val="24"/>
          <w:lang w:eastAsia="ru-RU"/>
        </w:rPr>
        <w:t xml:space="preserve"> </w:t>
      </w:r>
      <w:proofErr w:type="spellStart"/>
      <w:r w:rsidRPr="005355C8">
        <w:rPr>
          <w:rFonts w:ascii="Times New Roman" w:eastAsia="Times New Roman" w:hAnsi="Times New Roman" w:cs="Times New Roman"/>
          <w:bCs/>
          <w:color w:val="333333"/>
          <w:sz w:val="24"/>
          <w:szCs w:val="24"/>
          <w:lang w:eastAsia="ru-RU"/>
        </w:rPr>
        <w:t>тўғрисидаги</w:t>
      </w:r>
      <w:proofErr w:type="spellEnd"/>
      <w:r w:rsidRPr="005355C8">
        <w:rPr>
          <w:rFonts w:ascii="Times New Roman" w:eastAsia="Times New Roman" w:hAnsi="Times New Roman" w:cs="Times New Roman"/>
          <w:bCs/>
          <w:color w:val="333333"/>
          <w:sz w:val="24"/>
          <w:szCs w:val="24"/>
          <w:lang w:eastAsia="ru-RU"/>
        </w:rPr>
        <w:t xml:space="preserve"> </w:t>
      </w:r>
      <w:proofErr w:type="spellStart"/>
      <w:r w:rsidRPr="005355C8">
        <w:rPr>
          <w:rFonts w:ascii="Times New Roman" w:eastAsia="Times New Roman" w:hAnsi="Times New Roman" w:cs="Times New Roman"/>
          <w:bCs/>
          <w:color w:val="333333"/>
          <w:sz w:val="24"/>
          <w:szCs w:val="24"/>
          <w:lang w:eastAsia="ru-RU"/>
        </w:rPr>
        <w:t>ахборот</w:t>
      </w:r>
      <w:proofErr w:type="spellEnd"/>
      <w:r w:rsidRPr="005355C8">
        <w:rPr>
          <w:rFonts w:ascii="Times New Roman" w:eastAsia="Times New Roman" w:hAnsi="Times New Roman" w:cs="Times New Roman"/>
          <w:bCs/>
          <w:color w:val="333333"/>
          <w:sz w:val="24"/>
          <w:szCs w:val="24"/>
          <w:lang w:eastAsia="ru-RU"/>
        </w:rPr>
        <w:t xml:space="preserve"> </w:t>
      </w:r>
      <w:proofErr w:type="spellStart"/>
      <w:r w:rsidRPr="005355C8">
        <w:rPr>
          <w:rFonts w:ascii="Times New Roman" w:eastAsia="Times New Roman" w:hAnsi="Times New Roman" w:cs="Times New Roman"/>
          <w:bCs/>
          <w:color w:val="333333"/>
          <w:sz w:val="24"/>
          <w:szCs w:val="24"/>
          <w:lang w:eastAsia="ru-RU"/>
        </w:rPr>
        <w:t>эълон</w:t>
      </w:r>
      <w:proofErr w:type="spellEnd"/>
      <w:r w:rsidRPr="005355C8">
        <w:rPr>
          <w:rFonts w:ascii="Times New Roman" w:eastAsia="Times New Roman" w:hAnsi="Times New Roman" w:cs="Times New Roman"/>
          <w:bCs/>
          <w:color w:val="333333"/>
          <w:sz w:val="24"/>
          <w:szCs w:val="24"/>
          <w:lang w:eastAsia="ru-RU"/>
        </w:rPr>
        <w:t xml:space="preserve"> </w:t>
      </w:r>
      <w:proofErr w:type="spellStart"/>
      <w:r w:rsidRPr="005355C8">
        <w:rPr>
          <w:rFonts w:ascii="Times New Roman" w:eastAsia="Times New Roman" w:hAnsi="Times New Roman" w:cs="Times New Roman"/>
          <w:bCs/>
          <w:color w:val="333333"/>
          <w:sz w:val="24"/>
          <w:szCs w:val="24"/>
          <w:lang w:eastAsia="ru-RU"/>
        </w:rPr>
        <w:t>қилинган</w:t>
      </w:r>
      <w:proofErr w:type="spellEnd"/>
      <w:r w:rsidRPr="005355C8">
        <w:rPr>
          <w:rFonts w:ascii="Times New Roman" w:eastAsia="Times New Roman" w:hAnsi="Times New Roman" w:cs="Times New Roman"/>
          <w:bCs/>
          <w:color w:val="333333"/>
          <w:sz w:val="24"/>
          <w:szCs w:val="24"/>
          <w:lang w:eastAsia="ru-RU"/>
        </w:rPr>
        <w:t xml:space="preserve"> </w:t>
      </w:r>
      <w:proofErr w:type="spellStart"/>
      <w:r w:rsidRPr="005355C8">
        <w:rPr>
          <w:rFonts w:ascii="Times New Roman" w:eastAsia="Times New Roman" w:hAnsi="Times New Roman" w:cs="Times New Roman"/>
          <w:bCs/>
          <w:color w:val="333333"/>
          <w:sz w:val="24"/>
          <w:szCs w:val="24"/>
          <w:lang w:eastAsia="ru-RU"/>
        </w:rPr>
        <w:t>санадан</w:t>
      </w:r>
      <w:proofErr w:type="spellEnd"/>
      <w:r w:rsidRPr="005355C8">
        <w:rPr>
          <w:rFonts w:ascii="Times New Roman" w:eastAsia="Times New Roman" w:hAnsi="Times New Roman" w:cs="Times New Roman"/>
          <w:bCs/>
          <w:color w:val="333333"/>
          <w:sz w:val="24"/>
          <w:szCs w:val="24"/>
          <w:lang w:eastAsia="ru-RU"/>
        </w:rPr>
        <w:t xml:space="preserve"> </w:t>
      </w:r>
      <w:proofErr w:type="spellStart"/>
      <w:r w:rsidRPr="005355C8">
        <w:rPr>
          <w:rFonts w:ascii="Times New Roman" w:eastAsia="Times New Roman" w:hAnsi="Times New Roman" w:cs="Times New Roman"/>
          <w:bCs/>
          <w:color w:val="333333"/>
          <w:sz w:val="24"/>
          <w:szCs w:val="24"/>
          <w:lang w:eastAsia="ru-RU"/>
        </w:rPr>
        <w:t>бошлаб</w:t>
      </w:r>
      <w:proofErr w:type="spellEnd"/>
      <w:r w:rsidRPr="005355C8">
        <w:rPr>
          <w:rFonts w:ascii="Times New Roman" w:eastAsia="Times New Roman" w:hAnsi="Times New Roman" w:cs="Times New Roman"/>
          <w:bCs/>
          <w:color w:val="333333"/>
          <w:sz w:val="24"/>
          <w:szCs w:val="24"/>
          <w:lang w:eastAsia="ru-RU"/>
        </w:rPr>
        <w:t xml:space="preserve"> 15-куни </w:t>
      </w:r>
      <w:proofErr w:type="spellStart"/>
      <w:r w:rsidRPr="005355C8">
        <w:rPr>
          <w:rFonts w:ascii="Times New Roman" w:eastAsia="Times New Roman" w:hAnsi="Times New Roman" w:cs="Times New Roman"/>
          <w:bCs/>
          <w:color w:val="333333"/>
          <w:sz w:val="24"/>
          <w:szCs w:val="24"/>
          <w:lang w:eastAsia="ru-RU"/>
        </w:rPr>
        <w:t>бошланиши</w:t>
      </w:r>
      <w:proofErr w:type="spellEnd"/>
      <w:r w:rsidRPr="005355C8">
        <w:rPr>
          <w:rFonts w:ascii="Times New Roman" w:eastAsia="Times New Roman" w:hAnsi="Times New Roman" w:cs="Times New Roman"/>
          <w:bCs/>
          <w:color w:val="333333"/>
          <w:sz w:val="24"/>
          <w:szCs w:val="24"/>
          <w:lang w:eastAsia="ru-RU"/>
        </w:rPr>
        <w:t xml:space="preserve"> </w:t>
      </w:r>
      <w:proofErr w:type="spellStart"/>
      <w:r w:rsidRPr="005355C8">
        <w:rPr>
          <w:rFonts w:ascii="Times New Roman" w:eastAsia="Times New Roman" w:hAnsi="Times New Roman" w:cs="Times New Roman"/>
          <w:bCs/>
          <w:color w:val="333333"/>
          <w:sz w:val="24"/>
          <w:szCs w:val="24"/>
          <w:lang w:eastAsia="ru-RU"/>
        </w:rPr>
        <w:t>кутилмоқда</w:t>
      </w:r>
      <w:proofErr w:type="spellEnd"/>
      <w:r w:rsidRPr="005355C8">
        <w:rPr>
          <w:rFonts w:ascii="Times New Roman" w:eastAsia="Times New Roman" w:hAnsi="Times New Roman" w:cs="Times New Roman"/>
          <w:bCs/>
          <w:color w:val="333333"/>
          <w:sz w:val="24"/>
          <w:szCs w:val="24"/>
          <w:lang w:eastAsia="ru-RU"/>
        </w:rPr>
        <w:t>.</w:t>
      </w:r>
    </w:p>
    <w:p w14:paraId="071C0A8D" w14:textId="77777777" w:rsidR="00CC3D4B" w:rsidRPr="005355C8" w:rsidRDefault="00CC3D4B">
      <w:pPr>
        <w:rPr>
          <w:rFonts w:ascii="Times New Roman" w:hAnsi="Times New Roman" w:cs="Times New Roman"/>
          <w:sz w:val="24"/>
          <w:szCs w:val="24"/>
        </w:rPr>
      </w:pPr>
    </w:p>
    <w:sectPr w:rsidR="00CC3D4B" w:rsidRPr="005355C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EE47A0A"/>
    <w:multiLevelType w:val="multilevel"/>
    <w:tmpl w:val="54BACD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60A55E7A"/>
    <w:multiLevelType w:val="multilevel"/>
    <w:tmpl w:val="536486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C3D4B"/>
    <w:rsid w:val="00047367"/>
    <w:rsid w:val="00063BF0"/>
    <w:rsid w:val="00495CDE"/>
    <w:rsid w:val="005355C8"/>
    <w:rsid w:val="007F42C0"/>
    <w:rsid w:val="00CC3D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2AF626"/>
  <w15:chartTrackingRefBased/>
  <w15:docId w15:val="{246A2CCD-C730-49AB-9E28-6085604B12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7F42C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153</Words>
  <Characters>875</Characters>
  <Application>Microsoft Office Word</Application>
  <DocSecurity>0</DocSecurity>
  <Lines>7</Lines>
  <Paragraphs>2</Paragraphs>
  <ScaleCrop>false</ScaleCrop>
  <Company/>
  <LinksUpToDate>false</LinksUpToDate>
  <CharactersWithSpaces>1026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Ulug‘bek Ziyodullayev</dc:creator>
  <cp:keywords/>
  <dc:description/>
  <cp:lastModifiedBy>Orazbaeva Jazira</cp:lastModifiedBy>
  <cp:revision>6</cp:revision>
  <dcterms:created xsi:type="dcterms:W3CDTF">2026-07-22T05:51:00Z</dcterms:created>
  <dcterms:modified xsi:type="dcterms:W3CDTF">2026-07-22T09:43:00Z</dcterms:modified>
</cp:coreProperties>
</file>