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2B" w:rsidRDefault="00AF032B" w:rsidP="00AF032B">
      <w:pPr>
        <w:jc w:val="center"/>
        <w:rPr>
          <w:rFonts w:ascii="Times New Roman" w:hAnsi="Times New Roman" w:cs="Times New Roman"/>
          <w:b/>
          <w:bCs/>
          <w:spacing w:val="48"/>
          <w:sz w:val="28"/>
          <w:szCs w:val="28"/>
        </w:rPr>
      </w:pPr>
      <w:r w:rsidRPr="004D5238">
        <w:rPr>
          <w:rFonts w:ascii="Times New Roman" w:hAnsi="Times New Roman" w:cs="Times New Roman"/>
          <w:b/>
          <w:bCs/>
          <w:spacing w:val="48"/>
          <w:sz w:val="28"/>
          <w:szCs w:val="28"/>
        </w:rPr>
        <w:t>ФОРМА СООБЩЕНИЯ</w:t>
      </w:r>
    </w:p>
    <w:p w:rsidR="00AF032B" w:rsidRPr="004D5238" w:rsidRDefault="00AF032B" w:rsidP="00AF032B">
      <w:pPr>
        <w:jc w:val="center"/>
        <w:rPr>
          <w:rFonts w:ascii="Times New Roman" w:hAnsi="Times New Roman" w:cs="Times New Roman"/>
          <w:b/>
          <w:bCs/>
          <w:spacing w:val="48"/>
          <w:sz w:val="28"/>
          <w:szCs w:val="28"/>
        </w:rPr>
      </w:pPr>
    </w:p>
    <w:p w:rsidR="00AF032B" w:rsidRDefault="00AF032B" w:rsidP="00AF032B">
      <w:pPr>
        <w:pStyle w:val="OsnPro"/>
        <w:spacing w:line="214" w:lineRule="atLeas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D5238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4D5238">
        <w:rPr>
          <w:rFonts w:ascii="Times New Roman" w:hAnsi="Times New Roman" w:cs="Times New Roman"/>
          <w:b/>
          <w:bCs/>
          <w:sz w:val="28"/>
          <w:szCs w:val="28"/>
        </w:rPr>
        <w:t xml:space="preserve"> принятии акционерным обществом рекомендаций Кодекса корпоративного управления в своей деятельности</w:t>
      </w:r>
    </w:p>
    <w:p w:rsidR="00AF032B" w:rsidRDefault="00AF032B" w:rsidP="00AF032B">
      <w:pPr>
        <w:pStyle w:val="OsnPro"/>
        <w:spacing w:line="214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F032B" w:rsidRPr="00E56CEB" w:rsidRDefault="00C53700" w:rsidP="00AF032B">
      <w:pPr>
        <w:pStyle w:val="OsnPro"/>
        <w:spacing w:line="214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53700">
        <w:rPr>
          <w:rFonts w:ascii="Times New Roman" w:hAnsi="Times New Roman" w:cs="Times New Roman"/>
          <w:color w:val="auto"/>
          <w:sz w:val="28"/>
          <w:szCs w:val="28"/>
        </w:rPr>
        <w:t>АО  «</w:t>
      </w:r>
      <w:proofErr w:type="gramEnd"/>
      <w:r w:rsidRPr="00C53700">
        <w:rPr>
          <w:rFonts w:ascii="Times New Roman" w:hAnsi="Times New Roman" w:cs="Times New Roman"/>
          <w:color w:val="auto"/>
          <w:sz w:val="28"/>
          <w:szCs w:val="28"/>
        </w:rPr>
        <w:t>YO`LREFTRANS»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сообщает, что решением общего собрания акционеров от «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bookmarkStart w:id="0" w:name="_GoBack"/>
      <w:bookmarkEnd w:id="0"/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AF032B">
        <w:rPr>
          <w:rFonts w:ascii="Times New Roman" w:hAnsi="Times New Roman" w:cs="Times New Roman"/>
          <w:color w:val="auto"/>
          <w:sz w:val="28"/>
          <w:szCs w:val="28"/>
        </w:rPr>
        <w:t>сентября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AF032B">
        <w:rPr>
          <w:rFonts w:ascii="Times New Roman" w:hAnsi="Times New Roman" w:cs="Times New Roman"/>
          <w:color w:val="auto"/>
          <w:sz w:val="28"/>
          <w:szCs w:val="28"/>
        </w:rPr>
        <w:t xml:space="preserve">16 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AF032B"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обществом принято обязательство, начиная с «</w:t>
      </w:r>
      <w:r w:rsidR="00AF032B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AF032B">
        <w:rPr>
          <w:rFonts w:ascii="Times New Roman" w:hAnsi="Times New Roman" w:cs="Times New Roman"/>
          <w:color w:val="auto"/>
          <w:sz w:val="28"/>
          <w:szCs w:val="28"/>
        </w:rPr>
        <w:t xml:space="preserve">января 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AF032B">
        <w:rPr>
          <w:rFonts w:ascii="Times New Roman" w:hAnsi="Times New Roman" w:cs="Times New Roman"/>
          <w:color w:val="auto"/>
          <w:sz w:val="28"/>
          <w:szCs w:val="28"/>
        </w:rPr>
        <w:t xml:space="preserve">17 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AF032B"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 соблюдать Кодекс корпоративного управления, утвержденный протоколом заседания Комиссии по повышению эффективности деятельности акционерных обществ и совершенствованию системы корпоративного управления </w:t>
      </w:r>
      <w:r w:rsidR="00AF032B" w:rsidRPr="00AF032B">
        <w:rPr>
          <w:rFonts w:ascii="Times New Roman" w:hAnsi="Times New Roman" w:cs="Times New Roman"/>
          <w:color w:val="auto"/>
          <w:sz w:val="28"/>
          <w:szCs w:val="28"/>
        </w:rPr>
        <w:t>от 31.12.2015г. за № 9</w:t>
      </w:r>
      <w:r w:rsidR="00AF032B" w:rsidRPr="00E56CE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57374" w:rsidRDefault="00A57374"/>
    <w:sectPr w:rsidR="00A5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2B"/>
    <w:rsid w:val="00147C88"/>
    <w:rsid w:val="007213DA"/>
    <w:rsid w:val="00933148"/>
    <w:rsid w:val="00A57374"/>
    <w:rsid w:val="00AF032B"/>
    <w:rsid w:val="00C53700"/>
    <w:rsid w:val="00D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97B6E-E802-41A2-87D0-E2A183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2B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Pro">
    <w:name w:val="OsnPro"/>
    <w:rsid w:val="00AF032B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PragmaticUZ" w:eastAsia="Times New Roman" w:hAnsi="PragmaticUZ" w:cs="PragmaticUZ"/>
      <w:color w:val="000000"/>
      <w:sz w:val="19"/>
      <w:szCs w:val="19"/>
      <w:lang w:eastAsia="ru-RU"/>
    </w:rPr>
  </w:style>
  <w:style w:type="paragraph" w:customStyle="1" w:styleId="1">
    <w:name w:val="Абзац списка1"/>
    <w:basedOn w:val="a"/>
    <w:uiPriority w:val="99"/>
    <w:qFormat/>
    <w:rsid w:val="00AF03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2016-09-29T09:49:00Z</dcterms:created>
  <dcterms:modified xsi:type="dcterms:W3CDTF">2016-09-29T09:50:00Z</dcterms:modified>
</cp:coreProperties>
</file>