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E7" w:rsidRPr="00CF73E4" w:rsidRDefault="000B1732" w:rsidP="00CF73E4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Сентябрь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507366" w:rsidRPr="00507366" w:rsidRDefault="00507366" w:rsidP="000B1732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В </w:t>
      </w:r>
      <w:r w:rsidR="000B1732">
        <w:rPr>
          <w:rFonts w:ascii="Arial" w:hAnsi="Arial" w:cs="Arial"/>
          <w:sz w:val="26"/>
          <w:szCs w:val="26"/>
        </w:rPr>
        <w:t>сентябре</w:t>
      </w:r>
      <w:r w:rsidRPr="00507366">
        <w:rPr>
          <w:rFonts w:ascii="Arial" w:hAnsi="Arial" w:cs="Arial"/>
          <w:sz w:val="26"/>
          <w:szCs w:val="26"/>
        </w:rPr>
        <w:t xml:space="preserve"> 201</w:t>
      </w:r>
      <w:r>
        <w:rPr>
          <w:rFonts w:ascii="Arial" w:hAnsi="Arial" w:cs="Arial"/>
          <w:sz w:val="26"/>
          <w:szCs w:val="26"/>
        </w:rPr>
        <w:t>6</w:t>
      </w:r>
      <w:r w:rsidRPr="00507366">
        <w:rPr>
          <w:rFonts w:ascii="Arial" w:hAnsi="Arial" w:cs="Arial"/>
          <w:sz w:val="26"/>
          <w:szCs w:val="26"/>
        </w:rPr>
        <w:t xml:space="preserve"> года на Республиканской фондовой бирже «</w:t>
      </w:r>
      <w:proofErr w:type="spellStart"/>
      <w:r w:rsidRPr="00507366">
        <w:rPr>
          <w:rFonts w:ascii="Arial" w:hAnsi="Arial" w:cs="Arial"/>
          <w:sz w:val="26"/>
          <w:szCs w:val="26"/>
        </w:rPr>
        <w:t>Тошкент</w:t>
      </w:r>
      <w:proofErr w:type="spellEnd"/>
      <w:r w:rsidRPr="00507366">
        <w:rPr>
          <w:rFonts w:ascii="Arial" w:hAnsi="Arial" w:cs="Arial"/>
          <w:sz w:val="26"/>
          <w:szCs w:val="26"/>
        </w:rPr>
        <w:t>» заключен</w:t>
      </w:r>
      <w:r w:rsidR="000B1732">
        <w:rPr>
          <w:rFonts w:ascii="Arial" w:hAnsi="Arial" w:cs="Arial"/>
          <w:sz w:val="26"/>
          <w:szCs w:val="26"/>
        </w:rPr>
        <w:t>о</w:t>
      </w:r>
      <w:r w:rsidRPr="00507366">
        <w:rPr>
          <w:rFonts w:ascii="Arial" w:hAnsi="Arial" w:cs="Arial"/>
          <w:sz w:val="26"/>
          <w:szCs w:val="26"/>
        </w:rPr>
        <w:t xml:space="preserve"> </w:t>
      </w:r>
      <w:r w:rsidR="008A6502">
        <w:rPr>
          <w:rFonts w:ascii="Arial" w:hAnsi="Arial" w:cs="Arial"/>
          <w:sz w:val="26"/>
          <w:szCs w:val="26"/>
        </w:rPr>
        <w:t>15</w:t>
      </w:r>
      <w:r w:rsidRPr="00507366">
        <w:rPr>
          <w:rFonts w:ascii="Arial" w:hAnsi="Arial" w:cs="Arial"/>
          <w:sz w:val="26"/>
          <w:szCs w:val="26"/>
        </w:rPr>
        <w:t xml:space="preserve"> сдел</w:t>
      </w:r>
      <w:r w:rsidR="000B1732">
        <w:rPr>
          <w:rFonts w:ascii="Arial" w:hAnsi="Arial" w:cs="Arial"/>
          <w:sz w:val="26"/>
          <w:szCs w:val="26"/>
        </w:rPr>
        <w:t>ок</w:t>
      </w:r>
      <w:r w:rsidR="00A15642">
        <w:rPr>
          <w:rFonts w:ascii="Arial" w:hAnsi="Arial" w:cs="Arial"/>
          <w:sz w:val="26"/>
          <w:szCs w:val="26"/>
        </w:rPr>
        <w:t xml:space="preserve"> купли-продажи </w:t>
      </w:r>
      <w:r w:rsidR="000B1732">
        <w:rPr>
          <w:rFonts w:ascii="Arial" w:hAnsi="Arial" w:cs="Arial"/>
          <w:sz w:val="26"/>
          <w:szCs w:val="26"/>
        </w:rPr>
        <w:t>53,6</w:t>
      </w:r>
      <w:r w:rsidR="00A15642">
        <w:rPr>
          <w:rFonts w:ascii="Arial" w:hAnsi="Arial" w:cs="Arial"/>
          <w:sz w:val="26"/>
          <w:szCs w:val="26"/>
        </w:rPr>
        <w:t xml:space="preserve"> млн. шт.</w:t>
      </w:r>
      <w:r w:rsidRPr="00507366">
        <w:rPr>
          <w:rFonts w:ascii="Arial" w:hAnsi="Arial" w:cs="Arial"/>
          <w:sz w:val="26"/>
          <w:szCs w:val="26"/>
        </w:rPr>
        <w:t xml:space="preserve"> ценных бумаг </w:t>
      </w:r>
      <w:r w:rsidR="000B1732">
        <w:rPr>
          <w:rFonts w:ascii="Arial" w:hAnsi="Arial" w:cs="Arial"/>
          <w:sz w:val="26"/>
          <w:szCs w:val="26"/>
        </w:rPr>
        <w:t>7</w:t>
      </w:r>
      <w:r w:rsidRPr="00507366">
        <w:rPr>
          <w:rFonts w:ascii="Arial" w:hAnsi="Arial" w:cs="Arial"/>
          <w:sz w:val="26"/>
          <w:szCs w:val="26"/>
        </w:rPr>
        <w:t xml:space="preserve"> эмитентов.</w:t>
      </w:r>
    </w:p>
    <w:p w:rsidR="00E90FD7" w:rsidRDefault="00507366" w:rsidP="00174C43">
      <w:pPr>
        <w:spacing w:after="12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составил </w:t>
      </w:r>
      <w:r w:rsidR="000B1732">
        <w:rPr>
          <w:rFonts w:ascii="Arial" w:hAnsi="Arial" w:cs="Arial"/>
          <w:sz w:val="26"/>
          <w:szCs w:val="26"/>
        </w:rPr>
        <w:t>5</w:t>
      </w:r>
      <w:r w:rsidR="008A6502">
        <w:rPr>
          <w:rFonts w:ascii="Arial" w:hAnsi="Arial" w:cs="Arial"/>
          <w:sz w:val="26"/>
          <w:szCs w:val="26"/>
        </w:rPr>
        <w:t>,5</w:t>
      </w:r>
      <w:r w:rsidRPr="0050736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507366">
        <w:rPr>
          <w:rFonts w:ascii="Arial" w:hAnsi="Arial" w:cs="Arial"/>
          <w:sz w:val="26"/>
          <w:szCs w:val="26"/>
        </w:rPr>
        <w:t>сум</w:t>
      </w:r>
      <w:proofErr w:type="spellEnd"/>
      <w:r w:rsidR="00361810"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E90FD7" w:rsidRPr="006035C3" w:rsidRDefault="00E90FD7" w:rsidP="00BF6C0A">
      <w:pPr>
        <w:pStyle w:val="Normal1"/>
        <w:spacing w:before="120" w:line="264" w:lineRule="auto"/>
        <w:ind w:right="-8"/>
        <w:jc w:val="center"/>
        <w:outlineLvl w:val="0"/>
        <w:rPr>
          <w:szCs w:val="26"/>
        </w:rPr>
      </w:pPr>
    </w:p>
    <w:p w:rsidR="004415D7" w:rsidRDefault="002F2A3E" w:rsidP="00C2624D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91246">
        <w:rPr>
          <w:rFonts w:ascii="Arial" w:hAnsi="Arial" w:cs="Arial"/>
          <w:b/>
          <w:sz w:val="28"/>
          <w:szCs w:val="28"/>
        </w:rPr>
        <w:t xml:space="preserve">Показатели биржевого </w:t>
      </w:r>
      <w:r w:rsidRPr="00791246">
        <w:rPr>
          <w:rFonts w:ascii="Arial" w:hAnsi="Arial" w:cs="Arial"/>
          <w:b/>
          <w:sz w:val="28"/>
          <w:szCs w:val="28"/>
          <w:lang w:val="uz-Cyrl-UZ"/>
        </w:rPr>
        <w:t>оборота</w:t>
      </w:r>
      <w:r w:rsidRPr="00791246">
        <w:rPr>
          <w:rFonts w:ascii="Arial" w:hAnsi="Arial" w:cs="Arial"/>
          <w:b/>
          <w:sz w:val="28"/>
          <w:szCs w:val="28"/>
        </w:rPr>
        <w:t xml:space="preserve"> РФБ «</w:t>
      </w:r>
      <w:proofErr w:type="spellStart"/>
      <w:r w:rsidRPr="00791246">
        <w:rPr>
          <w:rFonts w:ascii="Arial" w:hAnsi="Arial" w:cs="Arial"/>
          <w:b/>
          <w:sz w:val="28"/>
          <w:szCs w:val="28"/>
        </w:rPr>
        <w:t>Тошкент</w:t>
      </w:r>
      <w:proofErr w:type="spellEnd"/>
      <w:r w:rsidRPr="00791246">
        <w:rPr>
          <w:rFonts w:ascii="Arial" w:hAnsi="Arial" w:cs="Arial"/>
          <w:b/>
          <w:sz w:val="28"/>
          <w:szCs w:val="28"/>
        </w:rPr>
        <w:t>»</w:t>
      </w:r>
    </w:p>
    <w:p w:rsidR="00C2624D" w:rsidRPr="00512B94" w:rsidRDefault="00C2624D" w:rsidP="00E02AB2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5E632B" w:rsidRPr="00D05250" w:rsidRDefault="005E632B" w:rsidP="00E02AB2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W w:w="4234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2"/>
        <w:gridCol w:w="2691"/>
      </w:tblGrid>
      <w:tr w:rsidR="002C6FE4" w:rsidRPr="007F21CD" w:rsidTr="00C2624D">
        <w:trPr>
          <w:trHeight w:val="797"/>
        </w:trPr>
        <w:tc>
          <w:tcPr>
            <w:tcW w:w="339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2C6FE4" w:rsidRPr="007F21CD" w:rsidRDefault="002C6FE4" w:rsidP="009644B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proofErr w:type="spellStart"/>
            <w:r w:rsidRPr="007F21CD">
              <w:rPr>
                <w:rFonts w:ascii="Arial" w:hAnsi="Arial" w:cs="Arial"/>
                <w:b/>
                <w:sz w:val="26"/>
                <w:szCs w:val="26"/>
              </w:rPr>
              <w:t>Пок</w:t>
            </w:r>
            <w:r>
              <w:rPr>
                <w:rFonts w:ascii="Arial" w:hAnsi="Arial" w:cs="Arial"/>
                <w:b/>
                <w:sz w:val="26"/>
                <w:szCs w:val="26"/>
              </w:rPr>
              <w:t>а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зател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609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C6FE4" w:rsidRPr="00AA708F" w:rsidRDefault="006245F1" w:rsidP="005121A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sz w:val="26"/>
                <w:szCs w:val="26"/>
              </w:rPr>
              <w:t>сентябрь</w:t>
            </w:r>
            <w:proofErr w:type="gramEnd"/>
          </w:p>
          <w:p w:rsidR="002C6FE4" w:rsidRPr="00FB70B7" w:rsidRDefault="002C6FE4" w:rsidP="0018428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16</w:t>
            </w:r>
            <w:r w:rsidR="00217784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2C6FE4" w:rsidRPr="007C63F4" w:rsidTr="00C2624D">
        <w:trPr>
          <w:trHeight w:val="454"/>
        </w:trPr>
        <w:tc>
          <w:tcPr>
            <w:tcW w:w="339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2C6FE4" w:rsidRPr="007D2A3E" w:rsidRDefault="002C6FE4" w:rsidP="00024D0B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АО, ценные бумаги </w:t>
            </w:r>
          </w:p>
          <w:p w:rsidR="002C6FE4" w:rsidRPr="007D2A3E" w:rsidRDefault="002C6FE4" w:rsidP="00024D0B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D2A3E">
              <w:rPr>
                <w:rFonts w:ascii="Arial" w:hAnsi="Arial" w:cs="Arial"/>
                <w:sz w:val="24"/>
                <w:szCs w:val="24"/>
              </w:rPr>
              <w:t>которых</w:t>
            </w:r>
            <w:proofErr w:type="gramEnd"/>
            <w:r w:rsidRPr="007D2A3E">
              <w:rPr>
                <w:rFonts w:ascii="Arial" w:hAnsi="Arial" w:cs="Arial"/>
                <w:sz w:val="24"/>
                <w:szCs w:val="24"/>
              </w:rPr>
              <w:t xml:space="preserve"> обращались на бирже</w:t>
            </w:r>
          </w:p>
        </w:tc>
        <w:tc>
          <w:tcPr>
            <w:tcW w:w="1609" w:type="pct"/>
            <w:tcBorders>
              <w:top w:val="single" w:sz="6" w:space="0" w:color="auto"/>
            </w:tcBorders>
            <w:vAlign w:val="center"/>
          </w:tcPr>
          <w:p w:rsidR="002C6FE4" w:rsidRPr="00373889" w:rsidRDefault="006245F1" w:rsidP="00024D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2C6FE4" w:rsidRPr="007C63F4" w:rsidTr="00C2624D">
        <w:trPr>
          <w:trHeight w:val="510"/>
        </w:trPr>
        <w:tc>
          <w:tcPr>
            <w:tcW w:w="3391" w:type="pct"/>
            <w:shd w:val="clear" w:color="auto" w:fill="auto"/>
            <w:noWrap/>
            <w:vAlign w:val="center"/>
          </w:tcPr>
          <w:p w:rsidR="002C6FE4" w:rsidRPr="007D2A3E" w:rsidRDefault="002C6FE4" w:rsidP="00024D0B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ичество с</w:t>
            </w:r>
            <w:proofErr w:type="spellStart"/>
            <w:r w:rsidRPr="007D2A3E">
              <w:rPr>
                <w:rFonts w:ascii="Arial" w:hAnsi="Arial" w:cs="Arial"/>
                <w:sz w:val="24"/>
                <w:szCs w:val="24"/>
              </w:rPr>
              <w:t>делок</w:t>
            </w:r>
            <w:proofErr w:type="spellEnd"/>
            <w:r w:rsidRPr="007D2A3E">
              <w:rPr>
                <w:rFonts w:ascii="Arial" w:hAnsi="Arial" w:cs="Arial"/>
                <w:sz w:val="24"/>
                <w:szCs w:val="24"/>
              </w:rPr>
              <w:t>, шт.</w:t>
            </w:r>
          </w:p>
        </w:tc>
        <w:tc>
          <w:tcPr>
            <w:tcW w:w="1609" w:type="pct"/>
            <w:vAlign w:val="center"/>
          </w:tcPr>
          <w:p w:rsidR="002C6FE4" w:rsidRPr="00373889" w:rsidRDefault="006245F1" w:rsidP="00024D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</w:tr>
      <w:tr w:rsidR="002C6FE4" w:rsidRPr="007C63F4" w:rsidTr="00C2624D">
        <w:trPr>
          <w:trHeight w:hRule="exact" w:val="737"/>
        </w:trPr>
        <w:tc>
          <w:tcPr>
            <w:tcW w:w="3391" w:type="pct"/>
            <w:shd w:val="clear" w:color="auto" w:fill="auto"/>
            <w:noWrap/>
            <w:vAlign w:val="center"/>
          </w:tcPr>
          <w:p w:rsidR="002C6FE4" w:rsidRPr="007D2A3E" w:rsidRDefault="002C6FE4" w:rsidP="006245F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>ценных бумаг, млн. шт.</w:t>
            </w:r>
          </w:p>
        </w:tc>
        <w:tc>
          <w:tcPr>
            <w:tcW w:w="1609" w:type="pct"/>
            <w:vAlign w:val="center"/>
          </w:tcPr>
          <w:p w:rsidR="002C6FE4" w:rsidRPr="00373889" w:rsidRDefault="006245F1" w:rsidP="00024D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53,6</w:t>
            </w:r>
          </w:p>
        </w:tc>
      </w:tr>
      <w:tr w:rsidR="002C6FE4" w:rsidRPr="007C63F4" w:rsidTr="00C2624D">
        <w:trPr>
          <w:trHeight w:val="510"/>
        </w:trPr>
        <w:tc>
          <w:tcPr>
            <w:tcW w:w="3391" w:type="pct"/>
            <w:shd w:val="clear" w:color="auto" w:fill="auto"/>
            <w:noWrap/>
            <w:vAlign w:val="center"/>
          </w:tcPr>
          <w:p w:rsidR="002C6FE4" w:rsidRPr="007D2A3E" w:rsidRDefault="002C6FE4" w:rsidP="00024D0B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Сумма сделок, млрд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A3E">
              <w:rPr>
                <w:rFonts w:ascii="Arial" w:hAnsi="Arial" w:cs="Arial"/>
                <w:sz w:val="24"/>
                <w:szCs w:val="24"/>
              </w:rPr>
              <w:t>сум</w:t>
            </w:r>
            <w:proofErr w:type="spellEnd"/>
          </w:p>
        </w:tc>
        <w:tc>
          <w:tcPr>
            <w:tcW w:w="1609" w:type="pct"/>
            <w:vAlign w:val="center"/>
          </w:tcPr>
          <w:p w:rsidR="002C6FE4" w:rsidRPr="004E4AF0" w:rsidRDefault="006245F1" w:rsidP="00024D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2C6FE4">
              <w:rPr>
                <w:rFonts w:ascii="Arial" w:hAnsi="Arial" w:cs="Arial"/>
                <w:color w:val="000000"/>
                <w:sz w:val="24"/>
                <w:szCs w:val="24"/>
              </w:rPr>
              <w:t>,5</w:t>
            </w:r>
          </w:p>
        </w:tc>
      </w:tr>
    </w:tbl>
    <w:p w:rsidR="00217784" w:rsidRDefault="00217784" w:rsidP="00512B94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09258E" w:rsidRDefault="00122102" w:rsidP="00512B94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9258E">
        <w:rPr>
          <w:rFonts w:ascii="Arial" w:hAnsi="Arial" w:cs="Arial"/>
          <w:noProof/>
          <w:sz w:val="26"/>
          <w:szCs w:val="26"/>
        </w:rPr>
        <w:t>В отчетном периоде</w:t>
      </w:r>
      <w:r w:rsidRPr="0009258E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>
        <w:rPr>
          <w:rFonts w:ascii="Arial" w:hAnsi="Arial" w:cs="Arial"/>
          <w:sz w:val="26"/>
          <w:szCs w:val="26"/>
        </w:rPr>
        <w:t xml:space="preserve"> на рынке акций </w:t>
      </w:r>
      <w:r w:rsidR="00C77208" w:rsidRPr="00C77208">
        <w:rPr>
          <w:rFonts w:ascii="Arial" w:hAnsi="Arial" w:cs="Arial"/>
          <w:sz w:val="26"/>
          <w:szCs w:val="26"/>
        </w:rPr>
        <w:t>Единого программно-технического комплекса</w:t>
      </w:r>
      <w:r w:rsidR="00C77208">
        <w:rPr>
          <w:rFonts w:ascii="Arial" w:hAnsi="Arial" w:cs="Arial"/>
          <w:sz w:val="26"/>
          <w:szCs w:val="26"/>
        </w:rPr>
        <w:t xml:space="preserve"> (</w:t>
      </w:r>
      <w:proofErr w:type="gramStart"/>
      <w:r w:rsidR="00C77208">
        <w:rPr>
          <w:rFonts w:ascii="Arial" w:hAnsi="Arial" w:cs="Arial"/>
          <w:sz w:val="26"/>
          <w:szCs w:val="26"/>
        </w:rPr>
        <w:t>ЕПТК)</w:t>
      </w:r>
      <w:r w:rsidR="00C77208" w:rsidRPr="00C77208">
        <w:rPr>
          <w:rFonts w:ascii="Arial" w:hAnsi="Arial" w:cs="Arial"/>
          <w:sz w:val="26"/>
          <w:szCs w:val="26"/>
        </w:rPr>
        <w:t xml:space="preserve"> </w:t>
      </w:r>
      <w:r w:rsidRPr="0009258E">
        <w:rPr>
          <w:rFonts w:ascii="Arial" w:hAnsi="Arial" w:cs="Arial"/>
          <w:sz w:val="26"/>
          <w:szCs w:val="26"/>
        </w:rPr>
        <w:t xml:space="preserve"> в</w:t>
      </w:r>
      <w:proofErr w:type="gramEnd"/>
      <w:r w:rsidRPr="0009258E">
        <w:rPr>
          <w:rFonts w:ascii="Arial" w:hAnsi="Arial" w:cs="Arial"/>
          <w:sz w:val="26"/>
          <w:szCs w:val="26"/>
        </w:rPr>
        <w:t xml:space="preserve"> секциях:</w:t>
      </w:r>
    </w:p>
    <w:p w:rsidR="00C77208" w:rsidRDefault="006C56DE" w:rsidP="00C77208">
      <w:pPr>
        <w:tabs>
          <w:tab w:val="left" w:pos="8400"/>
        </w:tabs>
        <w:spacing w:before="12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о</w:t>
      </w:r>
      <w:r w:rsidR="00C77208" w:rsidRPr="00C77208">
        <w:rPr>
          <w:rFonts w:ascii="Arial" w:hAnsi="Arial" w:cs="Arial"/>
          <w:sz w:val="26"/>
          <w:szCs w:val="26"/>
        </w:rPr>
        <w:t>сновная</w:t>
      </w:r>
      <w:proofErr w:type="gramEnd"/>
      <w:r w:rsidR="00C77208" w:rsidRPr="00C772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</w:t>
      </w:r>
      <w:r w:rsidR="00C77208" w:rsidRPr="00C77208">
        <w:rPr>
          <w:rFonts w:ascii="Arial" w:hAnsi="Arial" w:cs="Arial"/>
          <w:sz w:val="26"/>
          <w:szCs w:val="26"/>
        </w:rPr>
        <w:t>«</w:t>
      </w:r>
      <w:proofErr w:type="spellStart"/>
      <w:r w:rsidR="00C77208" w:rsidRPr="00C77208">
        <w:rPr>
          <w:rFonts w:ascii="Arial" w:hAnsi="Arial" w:cs="Arial"/>
          <w:sz w:val="26"/>
          <w:szCs w:val="26"/>
        </w:rPr>
        <w:t>Main</w:t>
      </w:r>
      <w:proofErr w:type="spellEnd"/>
      <w:r w:rsidR="00C77208" w:rsidRPr="00C7720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77208" w:rsidRPr="00C77208">
        <w:rPr>
          <w:rFonts w:ascii="Arial" w:hAnsi="Arial" w:cs="Arial"/>
          <w:sz w:val="26"/>
          <w:szCs w:val="26"/>
        </w:rPr>
        <w:t>Board</w:t>
      </w:r>
      <w:proofErr w:type="spellEnd"/>
      <w:r w:rsidR="00C77208" w:rsidRPr="00C77208"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t xml:space="preserve">) – 10 сделок на сумму 5,5 млрд. </w:t>
      </w:r>
      <w:proofErr w:type="spellStart"/>
      <w:r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C77208" w:rsidRDefault="00C77208" w:rsidP="00C77208">
      <w:pPr>
        <w:tabs>
          <w:tab w:val="left" w:pos="8400"/>
        </w:tabs>
        <w:spacing w:before="12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proofErr w:type="gramStart"/>
      <w:r w:rsidRPr="00C77208">
        <w:rPr>
          <w:rFonts w:ascii="Arial" w:hAnsi="Arial" w:cs="Arial"/>
          <w:sz w:val="26"/>
          <w:szCs w:val="26"/>
        </w:rPr>
        <w:t>по</w:t>
      </w:r>
      <w:proofErr w:type="gramEnd"/>
      <w:r w:rsidRPr="00C77208">
        <w:rPr>
          <w:rFonts w:ascii="Arial" w:hAnsi="Arial" w:cs="Arial"/>
          <w:sz w:val="26"/>
          <w:szCs w:val="26"/>
        </w:rPr>
        <w:t xml:space="preserve"> сделкам для физических лиц без клиринга </w:t>
      </w:r>
      <w:r w:rsidR="006C56DE">
        <w:rPr>
          <w:rFonts w:ascii="Arial" w:hAnsi="Arial" w:cs="Arial"/>
          <w:sz w:val="26"/>
          <w:szCs w:val="26"/>
        </w:rPr>
        <w:t>(</w:t>
      </w:r>
      <w:r w:rsidRPr="00C77208">
        <w:rPr>
          <w:rFonts w:ascii="Arial" w:hAnsi="Arial" w:cs="Arial"/>
          <w:sz w:val="26"/>
          <w:szCs w:val="26"/>
        </w:rPr>
        <w:t xml:space="preserve">«NC </w:t>
      </w:r>
      <w:proofErr w:type="spellStart"/>
      <w:r w:rsidRPr="00C77208">
        <w:rPr>
          <w:rFonts w:ascii="Arial" w:hAnsi="Arial" w:cs="Arial"/>
          <w:sz w:val="26"/>
          <w:szCs w:val="26"/>
        </w:rPr>
        <w:t>Board</w:t>
      </w:r>
      <w:proofErr w:type="spellEnd"/>
      <w:r w:rsidRPr="00C77208">
        <w:rPr>
          <w:rFonts w:ascii="Arial" w:hAnsi="Arial" w:cs="Arial"/>
          <w:sz w:val="26"/>
          <w:szCs w:val="26"/>
        </w:rPr>
        <w:t>»</w:t>
      </w:r>
      <w:r w:rsidR="006C56DE">
        <w:rPr>
          <w:rFonts w:ascii="Arial" w:hAnsi="Arial" w:cs="Arial"/>
          <w:sz w:val="26"/>
          <w:szCs w:val="26"/>
        </w:rPr>
        <w:t xml:space="preserve">) – 5 сделок на сумму 0,002 млрд. </w:t>
      </w:r>
      <w:proofErr w:type="spellStart"/>
      <w:r w:rsidR="006C56DE">
        <w:rPr>
          <w:rFonts w:ascii="Arial" w:hAnsi="Arial" w:cs="Arial"/>
          <w:sz w:val="26"/>
          <w:szCs w:val="26"/>
        </w:rPr>
        <w:t>сум</w:t>
      </w:r>
      <w:proofErr w:type="spellEnd"/>
      <w:r w:rsidR="006C56DE">
        <w:rPr>
          <w:rFonts w:ascii="Arial" w:hAnsi="Arial" w:cs="Arial"/>
          <w:sz w:val="26"/>
          <w:szCs w:val="26"/>
        </w:rPr>
        <w:t>.</w:t>
      </w:r>
    </w:p>
    <w:p w:rsidR="006C56DE" w:rsidRDefault="006C56DE" w:rsidP="00C77208">
      <w:pPr>
        <w:tabs>
          <w:tab w:val="left" w:pos="8400"/>
        </w:tabs>
        <w:spacing w:before="12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C56DE">
        <w:rPr>
          <w:rFonts w:ascii="Arial" w:hAnsi="Arial" w:cs="Arial"/>
          <w:sz w:val="26"/>
          <w:szCs w:val="26"/>
        </w:rPr>
        <w:t>Самая кру</w:t>
      </w:r>
      <w:r w:rsidR="00B93141">
        <w:rPr>
          <w:rFonts w:ascii="Arial" w:hAnsi="Arial" w:cs="Arial"/>
          <w:sz w:val="26"/>
          <w:szCs w:val="26"/>
        </w:rPr>
        <w:t>пная по объему сделка заключена</w:t>
      </w:r>
      <w:r w:rsidRPr="006C56D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27 сентября</w:t>
      </w:r>
      <w:r w:rsidRPr="006C56DE">
        <w:rPr>
          <w:rFonts w:ascii="Arial" w:hAnsi="Arial" w:cs="Arial"/>
          <w:sz w:val="26"/>
          <w:szCs w:val="26"/>
        </w:rPr>
        <w:t xml:space="preserve"> в основн</w:t>
      </w:r>
      <w:r>
        <w:rPr>
          <w:rFonts w:ascii="Arial" w:hAnsi="Arial" w:cs="Arial"/>
          <w:sz w:val="26"/>
          <w:szCs w:val="26"/>
        </w:rPr>
        <w:t>ой</w:t>
      </w:r>
      <w:r w:rsidRPr="006C56DE">
        <w:rPr>
          <w:rFonts w:ascii="Arial" w:hAnsi="Arial" w:cs="Arial"/>
          <w:sz w:val="26"/>
          <w:szCs w:val="26"/>
        </w:rPr>
        <w:t xml:space="preserve"> секции («</w:t>
      </w:r>
      <w:proofErr w:type="spellStart"/>
      <w:r w:rsidRPr="006C56DE">
        <w:rPr>
          <w:rFonts w:ascii="Arial" w:hAnsi="Arial" w:cs="Arial"/>
          <w:sz w:val="26"/>
          <w:szCs w:val="26"/>
        </w:rPr>
        <w:t>Main</w:t>
      </w:r>
      <w:proofErr w:type="spellEnd"/>
      <w:r w:rsidRPr="006C56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C56DE">
        <w:rPr>
          <w:rFonts w:ascii="Arial" w:hAnsi="Arial" w:cs="Arial"/>
          <w:sz w:val="26"/>
          <w:szCs w:val="26"/>
        </w:rPr>
        <w:t>Board</w:t>
      </w:r>
      <w:proofErr w:type="spellEnd"/>
      <w:r w:rsidRPr="006C56DE">
        <w:rPr>
          <w:rFonts w:ascii="Arial" w:hAnsi="Arial" w:cs="Arial"/>
          <w:sz w:val="26"/>
          <w:szCs w:val="26"/>
        </w:rPr>
        <w:t xml:space="preserve">»), в результате которой реализовано </w:t>
      </w:r>
      <w:r>
        <w:rPr>
          <w:rFonts w:ascii="Arial" w:hAnsi="Arial" w:cs="Arial"/>
          <w:sz w:val="26"/>
          <w:szCs w:val="26"/>
        </w:rPr>
        <w:t>29,0 млн</w:t>
      </w:r>
      <w:r w:rsidRPr="006C56DE">
        <w:rPr>
          <w:rFonts w:ascii="Arial" w:hAnsi="Arial" w:cs="Arial"/>
          <w:sz w:val="26"/>
          <w:szCs w:val="26"/>
        </w:rPr>
        <w:t>. штук акций АКБ "</w:t>
      </w:r>
      <w:r w:rsidRPr="006C56DE">
        <w:t xml:space="preserve"> </w:t>
      </w:r>
      <w:proofErr w:type="spellStart"/>
      <w:r w:rsidRPr="006C56DE">
        <w:rPr>
          <w:rFonts w:ascii="Arial" w:hAnsi="Arial" w:cs="Arial"/>
          <w:sz w:val="26"/>
          <w:szCs w:val="26"/>
        </w:rPr>
        <w:t>Savdogarbank</w:t>
      </w:r>
      <w:proofErr w:type="spellEnd"/>
      <w:r w:rsidRPr="006C56DE">
        <w:rPr>
          <w:rFonts w:ascii="Arial" w:hAnsi="Arial" w:cs="Arial"/>
          <w:sz w:val="26"/>
          <w:szCs w:val="26"/>
        </w:rPr>
        <w:t xml:space="preserve">" на сумму </w:t>
      </w:r>
      <w:r>
        <w:rPr>
          <w:rFonts w:ascii="Arial" w:hAnsi="Arial" w:cs="Arial"/>
          <w:sz w:val="26"/>
          <w:szCs w:val="26"/>
        </w:rPr>
        <w:t>2,9 млрд</w:t>
      </w:r>
      <w:r w:rsidRPr="006C56D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C56DE">
        <w:rPr>
          <w:rFonts w:ascii="Arial" w:hAnsi="Arial" w:cs="Arial"/>
          <w:sz w:val="26"/>
          <w:szCs w:val="26"/>
        </w:rPr>
        <w:t>сум</w:t>
      </w:r>
      <w:proofErr w:type="spellEnd"/>
    </w:p>
    <w:p w:rsidR="00726704" w:rsidRPr="00726704" w:rsidRDefault="00726704" w:rsidP="008C6885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D47C54">
        <w:rPr>
          <w:rFonts w:ascii="Arial" w:hAnsi="Arial" w:cs="Arial"/>
          <w:sz w:val="26"/>
          <w:szCs w:val="26"/>
        </w:rPr>
        <w:t>сентябре</w:t>
      </w:r>
      <w:r w:rsidRPr="00726704">
        <w:rPr>
          <w:rFonts w:ascii="Arial" w:hAnsi="Arial" w:cs="Arial"/>
          <w:sz w:val="26"/>
          <w:szCs w:val="26"/>
        </w:rPr>
        <w:t xml:space="preserve"> составил</w:t>
      </w:r>
      <w:r w:rsidR="00A15695">
        <w:rPr>
          <w:rFonts w:ascii="Arial" w:hAnsi="Arial" w:cs="Arial"/>
          <w:sz w:val="26"/>
          <w:szCs w:val="26"/>
        </w:rPr>
        <w:t xml:space="preserve">              </w:t>
      </w:r>
      <w:r w:rsidRPr="00726704">
        <w:rPr>
          <w:rFonts w:ascii="Arial" w:hAnsi="Arial" w:cs="Arial"/>
          <w:sz w:val="26"/>
          <w:szCs w:val="26"/>
        </w:rPr>
        <w:t xml:space="preserve"> </w:t>
      </w:r>
      <w:r w:rsidR="006C1D3F">
        <w:rPr>
          <w:rFonts w:ascii="Arial" w:hAnsi="Arial" w:cs="Arial"/>
          <w:sz w:val="26"/>
          <w:szCs w:val="26"/>
        </w:rPr>
        <w:t>368,7</w:t>
      </w:r>
      <w:r w:rsidR="00A15695">
        <w:rPr>
          <w:rFonts w:ascii="Arial" w:hAnsi="Arial" w:cs="Arial"/>
          <w:sz w:val="26"/>
          <w:szCs w:val="26"/>
        </w:rPr>
        <w:t xml:space="preserve"> </w:t>
      </w:r>
      <w:r w:rsidR="006C56DE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="006C56DE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8C6885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A15695">
        <w:rPr>
          <w:rFonts w:ascii="Arial" w:hAnsi="Arial" w:cs="Arial"/>
          <w:sz w:val="26"/>
          <w:szCs w:val="26"/>
        </w:rPr>
        <w:t xml:space="preserve">691,4 млн.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="00A15695">
        <w:rPr>
          <w:rFonts w:ascii="Arial" w:hAnsi="Arial" w:cs="Arial"/>
          <w:sz w:val="26"/>
          <w:szCs w:val="26"/>
        </w:rPr>
        <w:t>.</w:t>
      </w:r>
    </w:p>
    <w:p w:rsidR="00726704" w:rsidRDefault="00726704" w:rsidP="008C6885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A15695">
        <w:rPr>
          <w:rFonts w:ascii="Arial" w:hAnsi="Arial" w:cs="Arial"/>
          <w:sz w:val="26"/>
          <w:szCs w:val="26"/>
        </w:rPr>
        <w:t>103,1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>.</w:t>
      </w:r>
    </w:p>
    <w:p w:rsidR="00122102" w:rsidRDefault="00122102" w:rsidP="008C6885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2D2F3F">
        <w:rPr>
          <w:rFonts w:ascii="Arial" w:hAnsi="Arial" w:cs="Arial"/>
          <w:sz w:val="26"/>
          <w:szCs w:val="26"/>
        </w:rPr>
        <w:t>Одним из показателей, характеризующих формиро</w:t>
      </w:r>
      <w:r w:rsidR="00C8314E">
        <w:rPr>
          <w:rFonts w:ascii="Arial" w:hAnsi="Arial" w:cs="Arial"/>
          <w:sz w:val="26"/>
          <w:szCs w:val="26"/>
        </w:rPr>
        <w:t xml:space="preserve">вание спроса на ценные бумаги, </w:t>
      </w:r>
      <w:r w:rsidRPr="002D2F3F">
        <w:rPr>
          <w:rFonts w:ascii="Arial" w:hAnsi="Arial" w:cs="Arial"/>
          <w:sz w:val="26"/>
          <w:szCs w:val="26"/>
        </w:rPr>
        <w:t xml:space="preserve">является </w:t>
      </w:r>
      <w:r w:rsidR="00C62CE8">
        <w:rPr>
          <w:rFonts w:ascii="Arial" w:hAnsi="Arial" w:cs="Arial"/>
          <w:sz w:val="26"/>
          <w:szCs w:val="26"/>
        </w:rPr>
        <w:t xml:space="preserve">коэффициент </w:t>
      </w:r>
      <w:r w:rsidRPr="002D2F3F">
        <w:rPr>
          <w:rFonts w:ascii="Arial" w:hAnsi="Arial" w:cs="Arial"/>
          <w:sz w:val="26"/>
          <w:szCs w:val="26"/>
        </w:rPr>
        <w:t>отношени</w:t>
      </w:r>
      <w:r w:rsidR="00C62CE8">
        <w:rPr>
          <w:rFonts w:ascii="Arial" w:hAnsi="Arial" w:cs="Arial"/>
          <w:sz w:val="26"/>
          <w:szCs w:val="26"/>
        </w:rPr>
        <w:t>я</w:t>
      </w:r>
      <w:r w:rsidRPr="002D2F3F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B12427" w:rsidRDefault="009D38B3" w:rsidP="00A15695">
      <w:pPr>
        <w:pStyle w:val="Normal1"/>
        <w:spacing w:before="12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A15695">
        <w:rPr>
          <w:rFonts w:ascii="Arial" w:hAnsi="Arial" w:cs="Arial"/>
          <w:sz w:val="26"/>
          <w:szCs w:val="26"/>
        </w:rPr>
        <w:t>около трети</w:t>
      </w:r>
      <w:r w:rsidRPr="00C3695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бумагами было заключено по ценам, превышающим их номинальную 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 xml:space="preserve">При этом треть сделок заключена по ценам ниже номинальной стоимости. </w:t>
      </w:r>
    </w:p>
    <w:p w:rsidR="00122102" w:rsidRDefault="00122102" w:rsidP="00A15695">
      <w:pPr>
        <w:pStyle w:val="Normal1"/>
        <w:spacing w:before="12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lastRenderedPageBreak/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A15695">
        <w:rPr>
          <w:rFonts w:ascii="Arial" w:hAnsi="Arial" w:cs="Arial"/>
          <w:sz w:val="26"/>
          <w:szCs w:val="26"/>
        </w:rPr>
        <w:t>сентябре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217784">
        <w:rPr>
          <w:rFonts w:ascii="Arial" w:hAnsi="Arial" w:cs="Arial"/>
          <w:sz w:val="26"/>
          <w:szCs w:val="26"/>
        </w:rPr>
        <w:t>был равен единице</w:t>
      </w:r>
      <w:r w:rsidRPr="00791246">
        <w:rPr>
          <w:rFonts w:ascii="Arial" w:hAnsi="Arial" w:cs="Arial"/>
          <w:sz w:val="26"/>
          <w:szCs w:val="26"/>
        </w:rPr>
        <w:t>.</w:t>
      </w:r>
    </w:p>
    <w:p w:rsidR="001F4A13" w:rsidRDefault="00122102" w:rsidP="00B12427">
      <w:pPr>
        <w:pStyle w:val="Default"/>
        <w:spacing w:before="120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BA0752">
        <w:rPr>
          <w:rFonts w:ascii="Arial" w:hAnsi="Arial" w:cs="Arial"/>
          <w:color w:val="auto"/>
          <w:sz w:val="26"/>
          <w:szCs w:val="26"/>
        </w:rPr>
        <w:t xml:space="preserve">Анализ отраслевых показателей биржи по инвестиционной привлекательности </w:t>
      </w:r>
      <w:r w:rsidRPr="00E754DA">
        <w:rPr>
          <w:rFonts w:ascii="Arial" w:hAnsi="Arial" w:cs="Arial"/>
          <w:color w:val="auto"/>
          <w:sz w:val="26"/>
          <w:szCs w:val="26"/>
        </w:rPr>
        <w:t>показывает, что наибольшим спросом в истекшем месяце пользовались ценные бумаги</w:t>
      </w:r>
      <w:r w:rsidR="00217784" w:rsidRPr="00217784">
        <w:t xml:space="preserve"> </w:t>
      </w:r>
      <w:r w:rsidR="00217784" w:rsidRPr="00217784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E754DA">
        <w:rPr>
          <w:rFonts w:ascii="Arial" w:hAnsi="Arial" w:cs="Arial"/>
          <w:color w:val="auto"/>
          <w:sz w:val="26"/>
          <w:szCs w:val="26"/>
        </w:rPr>
        <w:t xml:space="preserve">– </w:t>
      </w:r>
      <w:r w:rsidR="00217784">
        <w:rPr>
          <w:rFonts w:ascii="Arial" w:hAnsi="Arial" w:cs="Arial"/>
          <w:color w:val="auto"/>
          <w:sz w:val="26"/>
          <w:szCs w:val="26"/>
        </w:rPr>
        <w:t>98,2</w:t>
      </w:r>
      <w:r w:rsidR="00575C9F">
        <w:rPr>
          <w:rFonts w:ascii="Arial" w:hAnsi="Arial" w:cs="Arial"/>
          <w:color w:val="auto"/>
          <w:sz w:val="26"/>
          <w:szCs w:val="26"/>
        </w:rPr>
        <w:t xml:space="preserve">% </w:t>
      </w:r>
      <w:r w:rsidR="009D38B3">
        <w:rPr>
          <w:rFonts w:ascii="Arial" w:hAnsi="Arial" w:cs="Arial"/>
          <w:color w:val="auto"/>
          <w:sz w:val="26"/>
          <w:szCs w:val="26"/>
        </w:rPr>
        <w:t xml:space="preserve">и </w:t>
      </w:r>
      <w:r w:rsidR="00217784">
        <w:rPr>
          <w:rFonts w:ascii="Arial" w:hAnsi="Arial" w:cs="Arial"/>
          <w:color w:val="auto"/>
          <w:sz w:val="26"/>
          <w:szCs w:val="26"/>
        </w:rPr>
        <w:t xml:space="preserve">промышленных предприятий </w:t>
      </w:r>
      <w:r w:rsidR="004C25B4">
        <w:rPr>
          <w:rFonts w:ascii="Arial" w:hAnsi="Arial" w:cs="Arial"/>
          <w:sz w:val="26"/>
          <w:szCs w:val="26"/>
        </w:rPr>
        <w:t xml:space="preserve">– </w:t>
      </w:r>
      <w:r w:rsidR="00217784">
        <w:rPr>
          <w:rFonts w:ascii="Arial" w:hAnsi="Arial" w:cs="Arial"/>
          <w:sz w:val="26"/>
          <w:szCs w:val="26"/>
        </w:rPr>
        <w:t>1,2</w:t>
      </w:r>
      <w:r w:rsidR="004C25B4">
        <w:rPr>
          <w:rFonts w:ascii="Arial" w:hAnsi="Arial" w:cs="Arial"/>
          <w:sz w:val="26"/>
          <w:szCs w:val="26"/>
        </w:rPr>
        <w:t>%</w:t>
      </w:r>
      <w:r w:rsidR="00586775">
        <w:rPr>
          <w:rFonts w:ascii="Arial" w:hAnsi="Arial" w:cs="Arial"/>
          <w:sz w:val="26"/>
          <w:szCs w:val="26"/>
        </w:rPr>
        <w:t>.</w:t>
      </w:r>
    </w:p>
    <w:p w:rsidR="00122102" w:rsidRPr="000947E7" w:rsidRDefault="009529DD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9D38B3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9D38B3">
        <w:rPr>
          <w:rFonts w:ascii="Arial" w:hAnsi="Arial" w:cs="Arial"/>
          <w:color w:val="000000" w:themeColor="text1"/>
          <w:sz w:val="26"/>
          <w:szCs w:val="26"/>
        </w:rPr>
        <w:t xml:space="preserve">о </w:t>
      </w:r>
      <w:r w:rsidR="00122102" w:rsidRPr="000947E7">
        <w:rPr>
          <w:rFonts w:ascii="Arial" w:hAnsi="Arial" w:cs="Arial"/>
          <w:sz w:val="26"/>
          <w:szCs w:val="26"/>
        </w:rPr>
        <w:t>категориям инвесторов наибольшая активность наблюдалась</w:t>
      </w:r>
      <w:r w:rsidR="00C37391" w:rsidRPr="00C37391">
        <w:rPr>
          <w:rFonts w:ascii="Arial" w:hAnsi="Arial" w:cs="Arial"/>
          <w:sz w:val="26"/>
          <w:szCs w:val="26"/>
        </w:rPr>
        <w:t xml:space="preserve"> </w:t>
      </w:r>
      <w:r w:rsidR="00C37391" w:rsidRPr="000947E7">
        <w:rPr>
          <w:rFonts w:ascii="Arial" w:hAnsi="Arial" w:cs="Arial"/>
          <w:sz w:val="26"/>
          <w:szCs w:val="26"/>
        </w:rPr>
        <w:t>у юридических лиц</w:t>
      </w:r>
      <w:r w:rsidR="00122102" w:rsidRPr="000947E7">
        <w:rPr>
          <w:rFonts w:ascii="Arial" w:hAnsi="Arial" w:cs="Arial"/>
          <w:sz w:val="26"/>
          <w:szCs w:val="26"/>
        </w:rPr>
        <w:t>:</w:t>
      </w:r>
    </w:p>
    <w:p w:rsidR="009529DD" w:rsidRPr="000947E7" w:rsidRDefault="00122102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proofErr w:type="gramStart"/>
      <w:r w:rsidRPr="000947E7">
        <w:rPr>
          <w:rFonts w:ascii="Arial" w:hAnsi="Arial" w:cs="Arial"/>
          <w:sz w:val="26"/>
          <w:szCs w:val="26"/>
        </w:rPr>
        <w:t>по</w:t>
      </w:r>
      <w:proofErr w:type="gramEnd"/>
      <w:r w:rsidRPr="000947E7">
        <w:rPr>
          <w:rFonts w:ascii="Arial" w:hAnsi="Arial" w:cs="Arial"/>
          <w:sz w:val="26"/>
          <w:szCs w:val="26"/>
        </w:rPr>
        <w:t xml:space="preserve"> сумме заключенных сделок 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2C18A0">
        <w:rPr>
          <w:rFonts w:ascii="Arial" w:hAnsi="Arial" w:cs="Arial"/>
          <w:sz w:val="26"/>
          <w:szCs w:val="26"/>
        </w:rPr>
        <w:t>72,1</w:t>
      </w:r>
      <w:r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Pr="000947E7">
        <w:rPr>
          <w:rFonts w:ascii="Arial" w:hAnsi="Arial" w:cs="Arial"/>
          <w:sz w:val="26"/>
          <w:szCs w:val="26"/>
        </w:rPr>
        <w:t xml:space="preserve"> заключенных сделок;</w:t>
      </w:r>
    </w:p>
    <w:p w:rsidR="00122102" w:rsidRPr="000947E7" w:rsidRDefault="00122102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proofErr w:type="gramStart"/>
      <w:r w:rsidRPr="000947E7">
        <w:rPr>
          <w:rFonts w:ascii="Arial" w:hAnsi="Arial" w:cs="Arial"/>
          <w:sz w:val="26"/>
          <w:szCs w:val="26"/>
        </w:rPr>
        <w:t>по</w:t>
      </w:r>
      <w:proofErr w:type="gramEnd"/>
      <w:r w:rsidRPr="000947E7">
        <w:rPr>
          <w:rFonts w:ascii="Arial" w:hAnsi="Arial" w:cs="Arial"/>
          <w:sz w:val="26"/>
          <w:szCs w:val="26"/>
        </w:rPr>
        <w:t xml:space="preserve"> количеству заключенных сделок –</w:t>
      </w:r>
      <w:r w:rsidR="002C18A0">
        <w:rPr>
          <w:rFonts w:ascii="Arial" w:hAnsi="Arial" w:cs="Arial"/>
          <w:sz w:val="26"/>
          <w:szCs w:val="26"/>
        </w:rPr>
        <w:t xml:space="preserve"> 80</w:t>
      </w:r>
      <w:r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2C18A0">
        <w:rPr>
          <w:rFonts w:ascii="Arial" w:hAnsi="Arial" w:cs="Arial"/>
          <w:sz w:val="26"/>
          <w:szCs w:val="26"/>
        </w:rPr>
        <w:t>сентябре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proofErr w:type="gramStart"/>
      <w:r w:rsidRPr="002D7984">
        <w:rPr>
          <w:rFonts w:ascii="Arial" w:hAnsi="Arial" w:cs="Arial"/>
          <w:sz w:val="26"/>
          <w:szCs w:val="26"/>
        </w:rPr>
        <w:t>с</w:t>
      </w:r>
      <w:proofErr w:type="gramEnd"/>
      <w:r w:rsidRPr="002D7984">
        <w:rPr>
          <w:rFonts w:ascii="Arial" w:hAnsi="Arial" w:cs="Arial"/>
          <w:sz w:val="26"/>
          <w:szCs w:val="26"/>
        </w:rPr>
        <w:t xml:space="preserve">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2C18A0">
        <w:rPr>
          <w:rFonts w:ascii="Arial" w:hAnsi="Arial" w:cs="Arial"/>
          <w:sz w:val="26"/>
          <w:szCs w:val="26"/>
        </w:rPr>
        <w:t>199,8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>;</w:t>
      </w:r>
    </w:p>
    <w:p w:rsidR="000632A1" w:rsidRPr="002D7984" w:rsidRDefault="00122102" w:rsidP="00B12427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proofErr w:type="gramStart"/>
      <w:r w:rsidRPr="002D7984">
        <w:rPr>
          <w:rFonts w:ascii="Arial" w:hAnsi="Arial" w:cs="Arial"/>
          <w:sz w:val="26"/>
          <w:szCs w:val="26"/>
        </w:rPr>
        <w:t>с</w:t>
      </w:r>
      <w:proofErr w:type="gramEnd"/>
      <w:r w:rsidRPr="002D7984">
        <w:rPr>
          <w:rFonts w:ascii="Arial" w:hAnsi="Arial" w:cs="Arial"/>
          <w:sz w:val="26"/>
          <w:szCs w:val="26"/>
        </w:rPr>
        <w:t xml:space="preserve"> физическими лицами – </w:t>
      </w:r>
      <w:r w:rsidR="002C18A0">
        <w:rPr>
          <w:rFonts w:ascii="Arial" w:hAnsi="Arial" w:cs="Arial"/>
          <w:sz w:val="26"/>
          <w:szCs w:val="26"/>
        </w:rPr>
        <w:t>174,8</w:t>
      </w:r>
      <w:r w:rsidRPr="002D7984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 xml:space="preserve">. </w:t>
      </w:r>
    </w:p>
    <w:p w:rsidR="00B231A5" w:rsidRPr="00B231A5" w:rsidRDefault="003163E4" w:rsidP="00B12427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B231A5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</w:t>
      </w:r>
      <w:r w:rsidR="002C18A0">
        <w:rPr>
          <w:rFonts w:ascii="Arial" w:hAnsi="Arial" w:cs="Arial"/>
          <w:sz w:val="26"/>
          <w:szCs w:val="26"/>
        </w:rPr>
        <w:t xml:space="preserve">как </w:t>
      </w:r>
      <w:r w:rsidR="002C18A0" w:rsidRPr="00D942B1">
        <w:rPr>
          <w:rFonts w:ascii="Arial" w:hAnsi="Arial" w:cs="Arial"/>
          <w:sz w:val="26"/>
          <w:szCs w:val="26"/>
        </w:rPr>
        <w:t xml:space="preserve">юридических </w:t>
      </w:r>
      <w:r w:rsidR="002C18A0">
        <w:rPr>
          <w:rFonts w:ascii="Arial" w:hAnsi="Arial" w:cs="Arial"/>
          <w:sz w:val="26"/>
          <w:szCs w:val="26"/>
        </w:rPr>
        <w:t>так и</w:t>
      </w:r>
      <w:r w:rsidR="002C18A0" w:rsidRPr="00D942B1">
        <w:rPr>
          <w:rFonts w:ascii="Arial" w:hAnsi="Arial" w:cs="Arial"/>
          <w:sz w:val="26"/>
          <w:szCs w:val="26"/>
        </w:rPr>
        <w:t xml:space="preserve"> </w:t>
      </w:r>
      <w:r w:rsidRPr="00B231A5">
        <w:rPr>
          <w:rFonts w:ascii="Arial" w:hAnsi="Arial" w:cs="Arial"/>
          <w:sz w:val="26"/>
          <w:szCs w:val="26"/>
        </w:rPr>
        <w:t xml:space="preserve">физических лиц наибольшим доверием пользовались </w:t>
      </w:r>
      <w:r w:rsidR="00C62CE8">
        <w:rPr>
          <w:rFonts w:ascii="Arial" w:hAnsi="Arial" w:cs="Arial"/>
          <w:sz w:val="26"/>
          <w:szCs w:val="26"/>
        </w:rPr>
        <w:t>ценные бумаги</w:t>
      </w:r>
      <w:r w:rsidR="00D05E6B" w:rsidRPr="00B231A5">
        <w:rPr>
          <w:rFonts w:ascii="Arial" w:hAnsi="Arial" w:cs="Arial"/>
          <w:sz w:val="26"/>
          <w:szCs w:val="26"/>
        </w:rPr>
        <w:t xml:space="preserve"> </w:t>
      </w:r>
      <w:r w:rsidR="00A82C46" w:rsidRPr="00B231A5">
        <w:rPr>
          <w:rFonts w:ascii="Arial" w:hAnsi="Arial" w:cs="Arial"/>
          <w:sz w:val="26"/>
          <w:szCs w:val="26"/>
        </w:rPr>
        <w:t xml:space="preserve">банков – </w:t>
      </w:r>
      <w:r w:rsidR="002C18A0">
        <w:rPr>
          <w:rFonts w:ascii="Arial" w:hAnsi="Arial" w:cs="Arial"/>
          <w:sz w:val="26"/>
          <w:szCs w:val="26"/>
        </w:rPr>
        <w:t>99</w:t>
      </w:r>
      <w:r w:rsidR="0058396E">
        <w:rPr>
          <w:rFonts w:ascii="Arial" w:hAnsi="Arial" w:cs="Arial"/>
          <w:sz w:val="26"/>
          <w:szCs w:val="26"/>
        </w:rPr>
        <w:t>%</w:t>
      </w:r>
      <w:r w:rsidR="002C18A0">
        <w:rPr>
          <w:rFonts w:ascii="Arial" w:hAnsi="Arial" w:cs="Arial"/>
          <w:sz w:val="26"/>
          <w:szCs w:val="26"/>
        </w:rPr>
        <w:t xml:space="preserve"> и 97% соответственно</w:t>
      </w:r>
      <w:r w:rsidR="00B231A5" w:rsidRPr="00B231A5">
        <w:rPr>
          <w:rFonts w:ascii="Arial" w:hAnsi="Arial" w:cs="Arial"/>
          <w:sz w:val="26"/>
          <w:szCs w:val="26"/>
        </w:rPr>
        <w:t>.</w:t>
      </w:r>
      <w:r w:rsidR="00A82C46" w:rsidRPr="00B231A5">
        <w:rPr>
          <w:rFonts w:ascii="Arial" w:hAnsi="Arial" w:cs="Arial"/>
          <w:sz w:val="26"/>
          <w:szCs w:val="26"/>
        </w:rPr>
        <w:t xml:space="preserve"> </w:t>
      </w:r>
    </w:p>
    <w:p w:rsidR="003163E4" w:rsidRDefault="00C8314E" w:rsidP="00B12427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целом структура </w:t>
      </w:r>
      <w:r w:rsidR="002C18A0" w:rsidRPr="002C18A0">
        <w:rPr>
          <w:rFonts w:ascii="Arial" w:hAnsi="Arial" w:cs="Arial"/>
          <w:sz w:val="26"/>
          <w:szCs w:val="26"/>
        </w:rPr>
        <w:t xml:space="preserve">биржевого </w:t>
      </w:r>
      <w:proofErr w:type="gramStart"/>
      <w:r w:rsidR="002C18A0" w:rsidRPr="002C18A0">
        <w:rPr>
          <w:rFonts w:ascii="Arial" w:hAnsi="Arial" w:cs="Arial"/>
          <w:sz w:val="26"/>
          <w:szCs w:val="26"/>
        </w:rPr>
        <w:t>рынка  по</w:t>
      </w:r>
      <w:proofErr w:type="gramEnd"/>
      <w:r w:rsidR="002C18A0" w:rsidRPr="002C18A0">
        <w:rPr>
          <w:rFonts w:ascii="Arial" w:hAnsi="Arial" w:cs="Arial"/>
          <w:sz w:val="26"/>
          <w:szCs w:val="26"/>
        </w:rPr>
        <w:t xml:space="preserve"> видам инвесторов, принимавших участие  в торгах с ценными бумагами в </w:t>
      </w:r>
      <w:r w:rsidR="002C18A0">
        <w:rPr>
          <w:rFonts w:ascii="Arial" w:hAnsi="Arial" w:cs="Arial"/>
          <w:sz w:val="26"/>
          <w:szCs w:val="26"/>
        </w:rPr>
        <w:t>сентябре</w:t>
      </w:r>
      <w:r w:rsidR="002C18A0" w:rsidRPr="002C18A0">
        <w:rPr>
          <w:rFonts w:ascii="Arial" w:hAnsi="Arial" w:cs="Arial"/>
          <w:sz w:val="26"/>
          <w:szCs w:val="26"/>
        </w:rPr>
        <w:t>, выглядит следующим образом:</w:t>
      </w:r>
    </w:p>
    <w:p w:rsidR="002C18A0" w:rsidRPr="003163E4" w:rsidRDefault="00B12427" w:rsidP="0092794D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5C3672F">
            <wp:extent cx="5333999" cy="30099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830" cy="301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80C" w:rsidRPr="0042008A" w:rsidRDefault="004A780C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sz w:val="24"/>
          <w:szCs w:val="24"/>
        </w:rPr>
      </w:pPr>
    </w:p>
    <w:p w:rsidR="009962A7" w:rsidRDefault="009962A7" w:rsidP="00D22ABD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</w:p>
    <w:p w:rsidR="00122102" w:rsidRPr="00BD0EE7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BD0EE7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BD0EE7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122102" w:rsidRPr="00E01897" w:rsidRDefault="00122102" w:rsidP="00122102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E01897">
        <w:rPr>
          <w:rFonts w:ascii="Arial" w:hAnsi="Arial" w:cs="Arial"/>
          <w:sz w:val="26"/>
          <w:szCs w:val="26"/>
        </w:rPr>
        <w:t xml:space="preserve">Всего в биржевых торгах участвовало </w:t>
      </w:r>
      <w:r w:rsidR="00BD0EE7">
        <w:rPr>
          <w:rFonts w:ascii="Arial" w:hAnsi="Arial" w:cs="Arial"/>
          <w:sz w:val="26"/>
          <w:szCs w:val="26"/>
          <w:lang w:val="uz-Cyrl-UZ"/>
        </w:rPr>
        <w:t>6</w:t>
      </w:r>
      <w:r w:rsidR="0071586F">
        <w:rPr>
          <w:rFonts w:ascii="Arial" w:hAnsi="Arial" w:cs="Arial"/>
          <w:sz w:val="26"/>
          <w:szCs w:val="26"/>
        </w:rPr>
        <w:t xml:space="preserve"> б</w:t>
      </w:r>
      <w:r w:rsidRPr="00E01897">
        <w:rPr>
          <w:rFonts w:ascii="Arial" w:hAnsi="Arial" w:cs="Arial"/>
          <w:sz w:val="26"/>
          <w:szCs w:val="26"/>
        </w:rPr>
        <w:t>рокерских контор.</w:t>
      </w:r>
    </w:p>
    <w:p w:rsidR="00122102" w:rsidRPr="00E01897" w:rsidRDefault="00122102" w:rsidP="00011CFA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122102" w:rsidRPr="00E01897" w:rsidRDefault="00C8314E" w:rsidP="00122102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Рейтинг </w:t>
      </w:r>
      <w:r w:rsidR="00122102" w:rsidRPr="00E01897">
        <w:rPr>
          <w:rFonts w:ascii="Arial" w:hAnsi="Arial" w:cs="Arial"/>
          <w:b/>
          <w:sz w:val="26"/>
          <w:szCs w:val="26"/>
        </w:rPr>
        <w:t xml:space="preserve">брокерских контор, участвовавших на биржевых торгах </w:t>
      </w:r>
    </w:p>
    <w:p w:rsidR="00122102" w:rsidRPr="00E01897" w:rsidRDefault="00122102" w:rsidP="00122102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proofErr w:type="gramStart"/>
      <w:r w:rsidRPr="00E01897">
        <w:rPr>
          <w:rFonts w:ascii="Arial" w:hAnsi="Arial" w:cs="Arial"/>
          <w:b/>
          <w:sz w:val="26"/>
          <w:szCs w:val="26"/>
        </w:rPr>
        <w:t>в</w:t>
      </w:r>
      <w:proofErr w:type="gramEnd"/>
      <w:r w:rsidRPr="00E01897">
        <w:rPr>
          <w:rFonts w:ascii="Arial" w:hAnsi="Arial" w:cs="Arial"/>
          <w:b/>
          <w:sz w:val="26"/>
          <w:szCs w:val="26"/>
        </w:rPr>
        <w:t xml:space="preserve"> </w:t>
      </w:r>
      <w:r w:rsidR="00BD0EE7">
        <w:rPr>
          <w:rFonts w:ascii="Arial" w:hAnsi="Arial" w:cs="Arial"/>
          <w:b/>
          <w:sz w:val="26"/>
          <w:szCs w:val="26"/>
        </w:rPr>
        <w:t>сентябре</w:t>
      </w:r>
      <w:r w:rsidRPr="00E01897">
        <w:rPr>
          <w:rFonts w:ascii="Arial" w:hAnsi="Arial" w:cs="Arial"/>
          <w:b/>
          <w:sz w:val="26"/>
          <w:szCs w:val="26"/>
        </w:rPr>
        <w:t xml:space="preserve"> 201</w:t>
      </w:r>
      <w:r w:rsidR="00E01897" w:rsidRPr="00E01897">
        <w:rPr>
          <w:rFonts w:ascii="Arial" w:hAnsi="Arial" w:cs="Arial"/>
          <w:b/>
          <w:sz w:val="26"/>
          <w:szCs w:val="26"/>
        </w:rPr>
        <w:t>6</w:t>
      </w:r>
      <w:r w:rsidRPr="00E01897">
        <w:rPr>
          <w:rFonts w:ascii="Arial" w:hAnsi="Arial" w:cs="Arial"/>
          <w:b/>
          <w:sz w:val="26"/>
          <w:szCs w:val="26"/>
        </w:rPr>
        <w:t xml:space="preserve"> года</w:t>
      </w:r>
    </w:p>
    <w:p w:rsidR="00122102" w:rsidRDefault="00122102" w:rsidP="00122102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122102" w:rsidRPr="00FB1BF3" w:rsidTr="0048770F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122102" w:rsidRPr="00FB1BF3" w:rsidRDefault="00122102" w:rsidP="004877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Default="00122102" w:rsidP="004877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122102" w:rsidRPr="00FB1BF3" w:rsidRDefault="00122102" w:rsidP="004877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Общая сумма сделок, </w:t>
            </w:r>
            <w:proofErr w:type="spell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млн.сум</w:t>
            </w:r>
            <w:proofErr w:type="spellEnd"/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</w:t>
            </w:r>
            <w:proofErr w:type="gram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. вес</w:t>
            </w:r>
            <w:proofErr w:type="gramEnd"/>
          </w:p>
        </w:tc>
      </w:tr>
      <w:tr w:rsidR="00122102" w:rsidRPr="00FB1BF3" w:rsidTr="0048770F">
        <w:trPr>
          <w:trHeight w:val="593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22102" w:rsidRPr="00FB1BF3" w:rsidRDefault="00122102" w:rsidP="004877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D0EE7" w:rsidRPr="00FB1BF3" w:rsidTr="00BD0EE7">
        <w:trPr>
          <w:trHeight w:val="510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Portfolio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Investments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>" (БК №454)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4 930,0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44,6%</w:t>
            </w:r>
          </w:p>
        </w:tc>
      </w:tr>
      <w:tr w:rsidR="00BD0EE7" w:rsidRPr="00013D97" w:rsidTr="00BD0EE7">
        <w:trPr>
          <w:trHeight w:val="510"/>
        </w:trPr>
        <w:tc>
          <w:tcPr>
            <w:tcW w:w="6097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ТашИнвестКом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>" (БК №439)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4 930,0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44,6%</w:t>
            </w:r>
          </w:p>
        </w:tc>
      </w:tr>
      <w:tr w:rsidR="00BD0EE7" w:rsidRPr="00013D97" w:rsidTr="00BD0EE7">
        <w:trPr>
          <w:trHeight w:val="510"/>
        </w:trPr>
        <w:tc>
          <w:tcPr>
            <w:tcW w:w="6097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</w:t>
            </w:r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>Birinchi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>Banklararo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>Depozitariy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>"(</w:t>
            </w:r>
            <w:r w:rsidRPr="00BD0EE7">
              <w:rPr>
                <w:rFonts w:ascii="Arial" w:hAnsi="Arial" w:cs="Arial"/>
                <w:sz w:val="24"/>
                <w:szCs w:val="24"/>
              </w:rPr>
              <w:t>БК</w:t>
            </w:r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1 001,7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9,1%</w:t>
            </w:r>
          </w:p>
        </w:tc>
      </w:tr>
      <w:tr w:rsidR="00BD0EE7" w:rsidRPr="00013D97" w:rsidTr="00BD0EE7">
        <w:trPr>
          <w:trHeight w:val="510"/>
        </w:trPr>
        <w:tc>
          <w:tcPr>
            <w:tcW w:w="6097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Dalal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Standard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>" (БК №382)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196,6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1,8%</w:t>
            </w:r>
          </w:p>
        </w:tc>
      </w:tr>
      <w:tr w:rsidR="00BD0EE7" w:rsidRPr="00013D97" w:rsidTr="00BD0EE7">
        <w:trPr>
          <w:trHeight w:val="510"/>
        </w:trPr>
        <w:tc>
          <w:tcPr>
            <w:tcW w:w="6097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</w:t>
            </w:r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"HAMKOR DEPO INVEST" (</w:t>
            </w:r>
            <w:r w:rsidRPr="00BD0EE7">
              <w:rPr>
                <w:rFonts w:ascii="Arial" w:hAnsi="Arial" w:cs="Arial"/>
                <w:sz w:val="24"/>
                <w:szCs w:val="24"/>
              </w:rPr>
              <w:t>БК</w:t>
            </w:r>
            <w:r w:rsidRPr="00BD0EE7">
              <w:rPr>
                <w:rFonts w:ascii="Arial" w:hAnsi="Arial" w:cs="Arial"/>
                <w:sz w:val="24"/>
                <w:szCs w:val="24"/>
                <w:lang w:val="en-US"/>
              </w:rPr>
              <w:t xml:space="preserve"> №442)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0,03%</w:t>
            </w:r>
          </w:p>
        </w:tc>
      </w:tr>
      <w:tr w:rsidR="00BD0EE7" w:rsidRPr="00FB1BF3" w:rsidTr="00BD0EE7">
        <w:trPr>
          <w:trHeight w:val="510"/>
        </w:trPr>
        <w:tc>
          <w:tcPr>
            <w:tcW w:w="6097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BD0EE7">
              <w:rPr>
                <w:rFonts w:ascii="Arial" w:hAnsi="Arial" w:cs="Arial"/>
                <w:sz w:val="24"/>
                <w:szCs w:val="24"/>
              </w:rPr>
              <w:t>Kapital-Depozit</w:t>
            </w:r>
            <w:proofErr w:type="spellEnd"/>
            <w:r w:rsidRPr="00BD0EE7">
              <w:rPr>
                <w:rFonts w:ascii="Arial" w:hAnsi="Arial" w:cs="Arial"/>
                <w:sz w:val="24"/>
                <w:szCs w:val="24"/>
              </w:rPr>
              <w:t>" (БК №443)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0EE7" w:rsidRPr="00BD0EE7" w:rsidRDefault="00BD0EE7" w:rsidP="00BD0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EE7">
              <w:rPr>
                <w:rFonts w:ascii="Arial" w:hAnsi="Arial" w:cs="Arial"/>
                <w:sz w:val="24"/>
                <w:szCs w:val="24"/>
              </w:rPr>
              <w:t>0,01%</w:t>
            </w:r>
          </w:p>
        </w:tc>
      </w:tr>
    </w:tbl>
    <w:p w:rsidR="00BD0EE7" w:rsidRDefault="00BD0EE7" w:rsidP="00122102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BD0EE7">
        <w:rPr>
          <w:rFonts w:ascii="Arial" w:hAnsi="Arial" w:cs="Arial"/>
          <w:sz w:val="26"/>
          <w:szCs w:val="26"/>
        </w:rPr>
        <w:t xml:space="preserve">сентябре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proofErr w:type="gramStart"/>
      <w:r w:rsidRPr="00EE2EB3">
        <w:rPr>
          <w:rFonts w:ascii="Arial" w:hAnsi="Arial" w:cs="Arial"/>
          <w:sz w:val="26"/>
          <w:szCs w:val="26"/>
        </w:rPr>
        <w:t>по</w:t>
      </w:r>
      <w:proofErr w:type="gramEnd"/>
      <w:r w:rsidRPr="00EE2EB3">
        <w:rPr>
          <w:rFonts w:ascii="Arial" w:hAnsi="Arial" w:cs="Arial"/>
          <w:sz w:val="26"/>
          <w:szCs w:val="26"/>
        </w:rPr>
        <w:t xml:space="preserve">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BD0EE7" w:rsidRPr="00BD0EE7" w:rsidRDefault="00BD0EE7" w:rsidP="00BD0EE7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BD0EE7">
        <w:rPr>
          <w:rFonts w:ascii="Arial" w:hAnsi="Arial" w:cs="Arial"/>
          <w:sz w:val="26"/>
          <w:szCs w:val="26"/>
        </w:rPr>
        <w:t>ООО "</w:t>
      </w:r>
      <w:proofErr w:type="spellStart"/>
      <w:r w:rsidRPr="00BD0EE7">
        <w:rPr>
          <w:rFonts w:ascii="Arial" w:hAnsi="Arial" w:cs="Arial"/>
          <w:sz w:val="26"/>
          <w:szCs w:val="26"/>
        </w:rPr>
        <w:t>Portfolio</w:t>
      </w:r>
      <w:proofErr w:type="spellEnd"/>
      <w:r w:rsidRPr="00BD0EE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0EE7">
        <w:rPr>
          <w:rFonts w:ascii="Arial" w:hAnsi="Arial" w:cs="Arial"/>
          <w:sz w:val="26"/>
          <w:szCs w:val="26"/>
        </w:rPr>
        <w:t>Investments</w:t>
      </w:r>
      <w:proofErr w:type="spellEnd"/>
      <w:r w:rsidRPr="00BD0EE7">
        <w:rPr>
          <w:rFonts w:ascii="Arial" w:hAnsi="Arial" w:cs="Arial"/>
          <w:sz w:val="26"/>
          <w:szCs w:val="26"/>
        </w:rPr>
        <w:t>" (БК №454)</w:t>
      </w:r>
    </w:p>
    <w:p w:rsidR="00BD0EE7" w:rsidRPr="00BD0EE7" w:rsidRDefault="00BD0EE7" w:rsidP="00BD0EE7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BD0EE7">
        <w:rPr>
          <w:rFonts w:ascii="Arial" w:hAnsi="Arial" w:cs="Arial"/>
          <w:sz w:val="26"/>
          <w:szCs w:val="26"/>
        </w:rPr>
        <w:t>ООО "</w:t>
      </w:r>
      <w:proofErr w:type="spellStart"/>
      <w:r w:rsidRPr="00BD0EE7">
        <w:rPr>
          <w:rFonts w:ascii="Arial" w:hAnsi="Arial" w:cs="Arial"/>
          <w:sz w:val="26"/>
          <w:szCs w:val="26"/>
        </w:rPr>
        <w:t>ТашИнвестКом</w:t>
      </w:r>
      <w:proofErr w:type="spellEnd"/>
      <w:r w:rsidRPr="00BD0EE7">
        <w:rPr>
          <w:rFonts w:ascii="Arial" w:hAnsi="Arial" w:cs="Arial"/>
          <w:sz w:val="26"/>
          <w:szCs w:val="26"/>
        </w:rPr>
        <w:t>" (БК №439)</w:t>
      </w:r>
    </w:p>
    <w:p w:rsidR="00BD0EE7" w:rsidRPr="00BD0EE7" w:rsidRDefault="00BD0EE7" w:rsidP="00BD0EE7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BD0EE7">
        <w:rPr>
          <w:rFonts w:ascii="Arial" w:hAnsi="Arial" w:cs="Arial"/>
          <w:sz w:val="26"/>
          <w:szCs w:val="26"/>
        </w:rPr>
        <w:t>ООО</w:t>
      </w:r>
      <w:r w:rsidRPr="00BD0EE7">
        <w:rPr>
          <w:rFonts w:ascii="Arial" w:hAnsi="Arial" w:cs="Arial"/>
          <w:sz w:val="26"/>
          <w:szCs w:val="26"/>
          <w:lang w:val="en-US"/>
        </w:rPr>
        <w:t xml:space="preserve"> "</w:t>
      </w:r>
      <w:proofErr w:type="spellStart"/>
      <w:r w:rsidRPr="00BD0EE7">
        <w:rPr>
          <w:rFonts w:ascii="Arial" w:hAnsi="Arial" w:cs="Arial"/>
          <w:sz w:val="26"/>
          <w:szCs w:val="26"/>
          <w:lang w:val="en-US"/>
        </w:rPr>
        <w:t>Birinchi</w:t>
      </w:r>
      <w:proofErr w:type="spellEnd"/>
      <w:r w:rsidRPr="00BD0EE7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BD0EE7">
        <w:rPr>
          <w:rFonts w:ascii="Arial" w:hAnsi="Arial" w:cs="Arial"/>
          <w:sz w:val="26"/>
          <w:szCs w:val="26"/>
          <w:lang w:val="en-US"/>
        </w:rPr>
        <w:t>Banklararo</w:t>
      </w:r>
      <w:proofErr w:type="spellEnd"/>
      <w:r w:rsidRPr="00BD0EE7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BD0EE7">
        <w:rPr>
          <w:rFonts w:ascii="Arial" w:hAnsi="Arial" w:cs="Arial"/>
          <w:sz w:val="26"/>
          <w:szCs w:val="26"/>
          <w:lang w:val="en-US"/>
        </w:rPr>
        <w:t>Depozitariy</w:t>
      </w:r>
      <w:proofErr w:type="spellEnd"/>
      <w:r w:rsidRPr="00BD0EE7">
        <w:rPr>
          <w:rFonts w:ascii="Arial" w:hAnsi="Arial" w:cs="Arial"/>
          <w:sz w:val="26"/>
          <w:szCs w:val="26"/>
          <w:lang w:val="en-US"/>
        </w:rPr>
        <w:t>"(</w:t>
      </w:r>
      <w:r w:rsidRPr="00BD0EE7">
        <w:rPr>
          <w:rFonts w:ascii="Arial" w:hAnsi="Arial" w:cs="Arial"/>
          <w:sz w:val="26"/>
          <w:szCs w:val="26"/>
        </w:rPr>
        <w:t>БК</w:t>
      </w:r>
      <w:r w:rsidRPr="00BD0EE7">
        <w:rPr>
          <w:rFonts w:ascii="Arial" w:hAnsi="Arial" w:cs="Arial"/>
          <w:sz w:val="26"/>
          <w:szCs w:val="26"/>
          <w:lang w:val="en-US"/>
        </w:rPr>
        <w:t xml:space="preserve"> №450).</w:t>
      </w:r>
    </w:p>
    <w:p w:rsidR="00BD0EE7" w:rsidRPr="00BD0EE7" w:rsidRDefault="00BD0EE7" w:rsidP="008C0C4C">
      <w:pPr>
        <w:spacing w:before="120" w:after="120" w:line="288" w:lineRule="auto"/>
        <w:ind w:left="142" w:firstLine="57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Совокупная доля указанных контор в обороте брокерских контор в </w:t>
      </w:r>
      <w:r w:rsidR="008C0C4C">
        <w:rPr>
          <w:rFonts w:ascii="Arial" w:hAnsi="Arial" w:cs="Arial"/>
          <w:sz w:val="26"/>
          <w:szCs w:val="26"/>
        </w:rPr>
        <w:t>отчетном месяце</w:t>
      </w:r>
      <w:r>
        <w:rPr>
          <w:rFonts w:ascii="Arial" w:hAnsi="Arial" w:cs="Arial"/>
          <w:sz w:val="26"/>
          <w:szCs w:val="26"/>
        </w:rPr>
        <w:t xml:space="preserve"> составляет 98% или </w:t>
      </w:r>
      <w:r w:rsidR="008C0C4C">
        <w:rPr>
          <w:rFonts w:ascii="Arial" w:hAnsi="Arial" w:cs="Arial"/>
          <w:sz w:val="26"/>
          <w:szCs w:val="26"/>
        </w:rPr>
        <w:t xml:space="preserve">10,9 млрд. </w:t>
      </w:r>
      <w:proofErr w:type="spellStart"/>
      <w:r w:rsidR="008C0C4C">
        <w:rPr>
          <w:rFonts w:ascii="Arial" w:hAnsi="Arial" w:cs="Arial"/>
          <w:sz w:val="26"/>
          <w:szCs w:val="26"/>
        </w:rPr>
        <w:t>сум</w:t>
      </w:r>
      <w:proofErr w:type="spellEnd"/>
      <w:r w:rsidR="008C0C4C">
        <w:rPr>
          <w:rFonts w:ascii="Arial" w:hAnsi="Arial" w:cs="Arial"/>
          <w:sz w:val="26"/>
          <w:szCs w:val="26"/>
        </w:rPr>
        <w:t>;</w:t>
      </w:r>
    </w:p>
    <w:p w:rsidR="00122102" w:rsidRPr="00EE2EB3" w:rsidRDefault="00122102" w:rsidP="00BD0EE7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proofErr w:type="gramStart"/>
      <w:r w:rsidRPr="00EE2EB3">
        <w:rPr>
          <w:rFonts w:ascii="Arial" w:hAnsi="Arial" w:cs="Arial"/>
          <w:sz w:val="26"/>
          <w:szCs w:val="26"/>
        </w:rPr>
        <w:t>по</w:t>
      </w:r>
      <w:proofErr w:type="gramEnd"/>
      <w:r w:rsidRPr="00EE2EB3">
        <w:rPr>
          <w:rFonts w:ascii="Arial" w:hAnsi="Arial" w:cs="Arial"/>
          <w:sz w:val="26"/>
          <w:szCs w:val="26"/>
        </w:rPr>
        <w:t xml:space="preserve">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71586F" w:rsidRPr="0071586F" w:rsidRDefault="00122102" w:rsidP="00BD0EE7">
      <w:pPr>
        <w:pStyle w:val="afb"/>
        <w:numPr>
          <w:ilvl w:val="0"/>
          <w:numId w:val="1"/>
        </w:numPr>
        <w:spacing w:before="120" w:after="120" w:line="288" w:lineRule="auto"/>
        <w:ind w:left="1434" w:hanging="357"/>
        <w:jc w:val="both"/>
        <w:rPr>
          <w:rFonts w:ascii="Arial" w:eastAsia="Arial Unicode MS" w:hAnsi="Arial" w:cs="Arial"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8D2B39" w:rsidRPr="008D2B39">
        <w:rPr>
          <w:rFonts w:ascii="Arial" w:eastAsia="Arial Unicode MS" w:hAnsi="Arial" w:cs="Arial"/>
          <w:bCs/>
          <w:sz w:val="24"/>
          <w:szCs w:val="24"/>
        </w:rPr>
        <w:t>ООО "</w:t>
      </w:r>
      <w:proofErr w:type="spellStart"/>
      <w:r w:rsidR="008D2B39" w:rsidRPr="008D2B39">
        <w:rPr>
          <w:rFonts w:ascii="Arial" w:eastAsia="Arial Unicode MS" w:hAnsi="Arial" w:cs="Arial"/>
          <w:bCs/>
          <w:sz w:val="24"/>
          <w:szCs w:val="24"/>
          <w:lang w:val="en-US"/>
        </w:rPr>
        <w:t>Birinchi</w:t>
      </w:r>
      <w:proofErr w:type="spellEnd"/>
      <w:r w:rsidR="008D2B39" w:rsidRPr="008D2B39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="008D2B39" w:rsidRPr="008D2B39">
        <w:rPr>
          <w:rFonts w:ascii="Arial" w:eastAsia="Arial Unicode MS" w:hAnsi="Arial" w:cs="Arial"/>
          <w:bCs/>
          <w:sz w:val="24"/>
          <w:szCs w:val="24"/>
          <w:lang w:val="en-US"/>
        </w:rPr>
        <w:t>Banklararo</w:t>
      </w:r>
      <w:proofErr w:type="spellEnd"/>
      <w:r w:rsidR="008D2B39" w:rsidRPr="008D2B39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="008D2B39" w:rsidRPr="008D2B39">
        <w:rPr>
          <w:rFonts w:ascii="Arial" w:eastAsia="Arial Unicode MS" w:hAnsi="Arial" w:cs="Arial"/>
          <w:bCs/>
          <w:sz w:val="24"/>
          <w:szCs w:val="24"/>
          <w:lang w:val="en-US"/>
        </w:rPr>
        <w:t>Depozitariy</w:t>
      </w:r>
      <w:proofErr w:type="spellEnd"/>
      <w:r w:rsidR="008D2B39" w:rsidRPr="008D2B39">
        <w:rPr>
          <w:rFonts w:ascii="Arial" w:eastAsia="Arial Unicode MS" w:hAnsi="Arial" w:cs="Arial"/>
          <w:bCs/>
          <w:sz w:val="24"/>
          <w:szCs w:val="24"/>
        </w:rPr>
        <w:t xml:space="preserve">" </w:t>
      </w:r>
      <w:r w:rsidR="008D2B39" w:rsidRPr="008D2B39">
        <w:rPr>
          <w:rFonts w:ascii="Arial" w:eastAsia="Arial Unicode MS" w:hAnsi="Arial" w:cs="Arial"/>
          <w:sz w:val="24"/>
          <w:szCs w:val="24"/>
        </w:rPr>
        <w:t>(БК №450)</w:t>
      </w:r>
      <w:r w:rsidR="0071586F">
        <w:rPr>
          <w:rFonts w:ascii="Arial" w:eastAsia="Arial Unicode MS" w:hAnsi="Arial" w:cs="Arial"/>
          <w:sz w:val="24"/>
          <w:szCs w:val="24"/>
        </w:rPr>
        <w:t xml:space="preserve"> -</w:t>
      </w:r>
      <w:r w:rsidR="00BD0EE7">
        <w:rPr>
          <w:rFonts w:ascii="Arial" w:eastAsia="Arial Unicode MS" w:hAnsi="Arial" w:cs="Arial"/>
          <w:sz w:val="24"/>
          <w:szCs w:val="24"/>
        </w:rPr>
        <w:t xml:space="preserve"> 10</w:t>
      </w:r>
      <w:r w:rsidR="0071586F">
        <w:rPr>
          <w:rFonts w:ascii="Arial" w:eastAsia="Arial Unicode MS" w:hAnsi="Arial" w:cs="Arial"/>
          <w:sz w:val="24"/>
          <w:szCs w:val="24"/>
        </w:rPr>
        <w:t xml:space="preserve"> сделок</w:t>
      </w:r>
    </w:p>
    <w:p w:rsidR="0071586F" w:rsidRPr="00BD0EE7" w:rsidRDefault="00BD0EE7" w:rsidP="00BD0EE7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580FAB">
        <w:rPr>
          <w:rFonts w:ascii="Arial" w:eastAsia="Arial Unicode MS" w:hAnsi="Arial" w:cs="Arial"/>
          <w:sz w:val="24"/>
          <w:szCs w:val="24"/>
        </w:rPr>
        <w:tab/>
      </w:r>
      <w:r w:rsidRPr="00BD0EE7">
        <w:rPr>
          <w:rFonts w:ascii="Arial" w:eastAsia="Arial Unicode MS" w:hAnsi="Arial" w:cs="Arial"/>
          <w:sz w:val="24"/>
          <w:szCs w:val="24"/>
        </w:rPr>
        <w:t>ООО</w:t>
      </w:r>
      <w:r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"Portfolio Investments" (</w:t>
      </w:r>
      <w:r w:rsidRPr="00BD0EE7">
        <w:rPr>
          <w:rFonts w:ascii="Arial" w:eastAsia="Arial Unicode MS" w:hAnsi="Arial" w:cs="Arial"/>
          <w:sz w:val="24"/>
          <w:szCs w:val="24"/>
        </w:rPr>
        <w:t>БК</w:t>
      </w:r>
      <w:r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№454)</w:t>
      </w:r>
      <w:r w:rsidR="0071586F"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– </w:t>
      </w:r>
      <w:r>
        <w:rPr>
          <w:rFonts w:ascii="Arial" w:eastAsia="Arial Unicode MS" w:hAnsi="Arial" w:cs="Arial"/>
          <w:sz w:val="24"/>
          <w:szCs w:val="24"/>
        </w:rPr>
        <w:t>9</w:t>
      </w:r>
      <w:r w:rsidR="008D2B39"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="0071586F">
        <w:rPr>
          <w:rFonts w:ascii="Arial" w:eastAsia="Arial Unicode MS" w:hAnsi="Arial" w:cs="Arial"/>
          <w:sz w:val="24"/>
          <w:szCs w:val="24"/>
        </w:rPr>
        <w:t>сдел</w:t>
      </w:r>
      <w:r>
        <w:rPr>
          <w:rFonts w:ascii="Arial" w:eastAsia="Arial Unicode MS" w:hAnsi="Arial" w:cs="Arial"/>
          <w:sz w:val="24"/>
          <w:szCs w:val="24"/>
        </w:rPr>
        <w:t>ок</w:t>
      </w:r>
    </w:p>
    <w:p w:rsidR="005531AE" w:rsidRPr="00BD0EE7" w:rsidRDefault="00BD0EE7" w:rsidP="00BD0EE7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BD0EE7">
        <w:rPr>
          <w:rFonts w:ascii="Arial" w:eastAsia="Arial Unicode MS" w:hAnsi="Arial" w:cs="Arial"/>
          <w:bCs/>
          <w:sz w:val="24"/>
          <w:szCs w:val="24"/>
        </w:rPr>
        <w:t>ООО</w:t>
      </w:r>
      <w:r w:rsidRPr="00BD0EE7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</w:t>
      </w:r>
      <w:proofErr w:type="spellStart"/>
      <w:r w:rsidRPr="00BD0EE7">
        <w:rPr>
          <w:rFonts w:ascii="Arial" w:eastAsia="Arial Unicode MS" w:hAnsi="Arial" w:cs="Arial"/>
          <w:bCs/>
          <w:sz w:val="24"/>
          <w:szCs w:val="24"/>
          <w:lang w:val="en-US"/>
        </w:rPr>
        <w:t>Dalal</w:t>
      </w:r>
      <w:proofErr w:type="spellEnd"/>
      <w:r w:rsidRPr="00BD0EE7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Standard" (</w:t>
      </w:r>
      <w:r w:rsidRPr="00BD0EE7">
        <w:rPr>
          <w:rFonts w:ascii="Arial" w:eastAsia="Arial Unicode MS" w:hAnsi="Arial" w:cs="Arial"/>
          <w:bCs/>
          <w:sz w:val="24"/>
          <w:szCs w:val="24"/>
        </w:rPr>
        <w:t>БК</w:t>
      </w:r>
      <w:r w:rsidRPr="00BD0EE7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№382)</w:t>
      </w:r>
      <w:r w:rsidR="007B353A"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– </w:t>
      </w:r>
      <w:r w:rsidRPr="00BD0EE7">
        <w:rPr>
          <w:rFonts w:ascii="Arial" w:eastAsia="Arial Unicode MS" w:hAnsi="Arial" w:cs="Arial"/>
          <w:sz w:val="24"/>
          <w:szCs w:val="24"/>
          <w:lang w:val="en-US"/>
        </w:rPr>
        <w:t>5</w:t>
      </w:r>
      <w:r w:rsidR="008D2B39" w:rsidRPr="00BD0EE7">
        <w:rPr>
          <w:rFonts w:ascii="Arial" w:eastAsia="Arial Unicode MS" w:hAnsi="Arial" w:cs="Arial"/>
          <w:sz w:val="24"/>
          <w:szCs w:val="24"/>
          <w:lang w:val="en-US"/>
        </w:rPr>
        <w:t>4</w:t>
      </w:r>
      <w:r w:rsidR="007B353A" w:rsidRPr="00BD0EE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="008D2B39">
        <w:rPr>
          <w:rFonts w:ascii="Arial" w:eastAsia="Arial Unicode MS" w:hAnsi="Arial" w:cs="Arial"/>
          <w:sz w:val="24"/>
          <w:szCs w:val="24"/>
        </w:rPr>
        <w:t>сдел</w:t>
      </w:r>
      <w:r>
        <w:rPr>
          <w:rFonts w:ascii="Arial" w:eastAsia="Arial Unicode MS" w:hAnsi="Arial" w:cs="Arial"/>
          <w:sz w:val="24"/>
          <w:szCs w:val="24"/>
        </w:rPr>
        <w:t>ок</w:t>
      </w:r>
      <w:r w:rsidRPr="00BD0EE7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11598E" w:rsidRPr="00BD0EE7" w:rsidRDefault="0011598E" w:rsidP="0011598E">
      <w:pPr>
        <w:spacing w:before="120" w:after="120"/>
        <w:ind w:left="1077"/>
        <w:jc w:val="both"/>
        <w:rPr>
          <w:rFonts w:ascii="Arial" w:hAnsi="Arial" w:cs="Arial"/>
          <w:sz w:val="26"/>
          <w:szCs w:val="26"/>
          <w:lang w:val="en-US"/>
        </w:rPr>
      </w:pPr>
    </w:p>
    <w:p w:rsidR="00BD0EE7" w:rsidRPr="00580FAB" w:rsidRDefault="00BD0EE7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BD0EE7" w:rsidRDefault="00BD0EE7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19612D" w:rsidRDefault="0019612D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95417E" w:rsidRDefault="0095417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95417E" w:rsidRDefault="0095417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95417E" w:rsidRDefault="0095417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19612D" w:rsidRPr="00580FAB" w:rsidRDefault="0019612D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171FAF" w:rsidRPr="00EB3505" w:rsidRDefault="00171FAF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7D5DC5">
        <w:rPr>
          <w:rFonts w:ascii="Arial" w:hAnsi="Arial" w:cs="Arial"/>
          <w:b/>
          <w:spacing w:val="20"/>
        </w:rPr>
        <w:lastRenderedPageBreak/>
        <w:t xml:space="preserve">Обзор биржевых торгов </w:t>
      </w:r>
      <w:r w:rsidR="006C50A0">
        <w:rPr>
          <w:rFonts w:ascii="Arial" w:hAnsi="Arial" w:cs="Arial"/>
          <w:b/>
          <w:spacing w:val="20"/>
        </w:rPr>
        <w:t>за 9 месяцев</w:t>
      </w:r>
      <w:r w:rsidRPr="00EB3505">
        <w:rPr>
          <w:rFonts w:ascii="Arial" w:hAnsi="Arial" w:cs="Arial"/>
          <w:b/>
          <w:spacing w:val="20"/>
        </w:rPr>
        <w:t xml:space="preserve"> 2016 года</w:t>
      </w:r>
    </w:p>
    <w:p w:rsidR="008C0C4C" w:rsidRP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>По итогам 9 месяцев 2016 года объем биржевых сделок на Республиканской фондовой бирже «</w:t>
      </w:r>
      <w:proofErr w:type="spellStart"/>
      <w:r w:rsidRPr="008C0C4C">
        <w:rPr>
          <w:rFonts w:ascii="Arial" w:hAnsi="Arial" w:cs="Arial"/>
          <w:sz w:val="26"/>
          <w:szCs w:val="26"/>
        </w:rPr>
        <w:t>Тошкент</w:t>
      </w:r>
      <w:proofErr w:type="spellEnd"/>
      <w:r w:rsidRPr="008C0C4C">
        <w:rPr>
          <w:rFonts w:ascii="Arial" w:hAnsi="Arial" w:cs="Arial"/>
          <w:sz w:val="26"/>
          <w:szCs w:val="26"/>
        </w:rPr>
        <w:t xml:space="preserve">» достиг рекордного показателя за последние пять лет – 170,4 млрд. </w:t>
      </w:r>
      <w:proofErr w:type="spellStart"/>
      <w:r w:rsidRPr="008C0C4C">
        <w:rPr>
          <w:rFonts w:ascii="Arial" w:hAnsi="Arial" w:cs="Arial"/>
          <w:sz w:val="26"/>
          <w:szCs w:val="26"/>
        </w:rPr>
        <w:t>сум</w:t>
      </w:r>
      <w:proofErr w:type="spellEnd"/>
      <w:r w:rsidRPr="008C0C4C">
        <w:rPr>
          <w:rFonts w:ascii="Arial" w:hAnsi="Arial" w:cs="Arial"/>
          <w:sz w:val="26"/>
          <w:szCs w:val="26"/>
        </w:rPr>
        <w:t xml:space="preserve">, что в 1,5 раза выше соответствующего периода прошлого года (за 9 мес.2015г. – 113,5 млрд. </w:t>
      </w:r>
      <w:proofErr w:type="spellStart"/>
      <w:r w:rsidRPr="008C0C4C">
        <w:rPr>
          <w:rFonts w:ascii="Arial" w:hAnsi="Arial" w:cs="Arial"/>
          <w:sz w:val="26"/>
          <w:szCs w:val="26"/>
        </w:rPr>
        <w:t>сум</w:t>
      </w:r>
      <w:proofErr w:type="spellEnd"/>
      <w:r w:rsidRPr="008C0C4C">
        <w:rPr>
          <w:rFonts w:ascii="Arial" w:hAnsi="Arial" w:cs="Arial"/>
          <w:sz w:val="26"/>
          <w:szCs w:val="26"/>
        </w:rPr>
        <w:t>).</w:t>
      </w:r>
    </w:p>
    <w:p w:rsid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>Значительный рост произошел и по числу заключенных на бирже сделок, количество которых составило 2193 штуки, что почти в 1,2 раза превышает показатель за аналогичный период прошлого года (1844 сделки).</w:t>
      </w:r>
    </w:p>
    <w:p w:rsidR="008C0C4C" w:rsidRP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71FAF" w:rsidRDefault="008C0C4C" w:rsidP="00194699">
      <w:pPr>
        <w:pStyle w:val="Normal1"/>
        <w:tabs>
          <w:tab w:val="left" w:pos="9000"/>
        </w:tabs>
        <w:spacing w:after="60"/>
        <w:ind w:right="99" w:firstLine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942B412">
            <wp:extent cx="5781046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199" cy="25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C4C" w:rsidRDefault="008C0C4C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>Всего за отчетный период реализовано 222,8 млн. шт. ценных бумаг                  95 акционерных обществ.</w:t>
      </w:r>
    </w:p>
    <w:p w:rsidR="008C0C4C" w:rsidRPr="008C0C4C" w:rsidRDefault="00122182" w:rsidP="006C50A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Анализ п</w:t>
      </w:r>
      <w:r w:rsidR="008C0C4C" w:rsidRPr="008C0C4C">
        <w:rPr>
          <w:rFonts w:ascii="Arial" w:hAnsi="Arial" w:cs="Arial"/>
          <w:b/>
          <w:sz w:val="26"/>
          <w:szCs w:val="26"/>
        </w:rPr>
        <w:t>оказател</w:t>
      </w:r>
      <w:r>
        <w:rPr>
          <w:rFonts w:ascii="Arial" w:hAnsi="Arial" w:cs="Arial"/>
          <w:b/>
          <w:sz w:val="26"/>
          <w:szCs w:val="26"/>
        </w:rPr>
        <w:t>ей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биржевого </w:t>
      </w:r>
      <w:r w:rsidR="008C0C4C" w:rsidRPr="008C0C4C">
        <w:rPr>
          <w:rFonts w:ascii="Arial" w:hAnsi="Arial" w:cs="Arial"/>
          <w:b/>
          <w:sz w:val="26"/>
          <w:szCs w:val="26"/>
          <w:lang w:val="uz-Cyrl-UZ"/>
        </w:rPr>
        <w:t>оборота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РФБ «</w:t>
      </w:r>
      <w:proofErr w:type="spellStart"/>
      <w:r w:rsidR="008C0C4C" w:rsidRPr="008C0C4C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="008C0C4C" w:rsidRPr="008C0C4C">
        <w:rPr>
          <w:rFonts w:ascii="Arial" w:hAnsi="Arial" w:cs="Arial"/>
          <w:b/>
          <w:sz w:val="26"/>
          <w:szCs w:val="26"/>
        </w:rPr>
        <w:t>»</w:t>
      </w: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8C0C4C" w:rsidRPr="008C0C4C" w:rsidTr="006C50A0">
        <w:trPr>
          <w:trHeight w:val="1338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proofErr w:type="spellStart"/>
            <w:r w:rsidRPr="008C0C4C">
              <w:rPr>
                <w:rFonts w:ascii="Arial" w:hAnsi="Arial" w:cs="Arial"/>
                <w:b/>
                <w:sz w:val="26"/>
                <w:szCs w:val="26"/>
              </w:rPr>
              <w:t>Показател</w:t>
            </w:r>
            <w:proofErr w:type="spellEnd"/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122182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9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122182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9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proofErr w:type="spellStart"/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proofErr w:type="spellEnd"/>
            <w:r w:rsidRPr="008C0C4C">
              <w:rPr>
                <w:rFonts w:ascii="Arial" w:hAnsi="Arial" w:cs="Arial"/>
                <w:b/>
                <w:sz w:val="26"/>
                <w:szCs w:val="26"/>
              </w:rPr>
              <w:t>,        - снижение),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122182" w:rsidRPr="008C0C4C" w:rsidTr="006C50A0">
        <w:trPr>
          <w:trHeight w:val="340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122182" w:rsidRPr="008C0C4C" w:rsidRDefault="00122182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АО, ценные бумаги </w:t>
            </w:r>
          </w:p>
          <w:p w:rsidR="00122182" w:rsidRPr="008C0C4C" w:rsidRDefault="00122182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0C4C">
              <w:rPr>
                <w:rFonts w:ascii="Arial" w:hAnsi="Arial" w:cs="Arial"/>
                <w:sz w:val="26"/>
                <w:szCs w:val="26"/>
              </w:rPr>
              <w:t>которых</w:t>
            </w:r>
            <w:proofErr w:type="gramEnd"/>
            <w:r w:rsidRPr="008C0C4C">
              <w:rPr>
                <w:rFonts w:ascii="Arial" w:hAnsi="Arial" w:cs="Arial"/>
                <w:sz w:val="26"/>
                <w:szCs w:val="26"/>
              </w:rPr>
              <w:t xml:space="preserve">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65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95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+</w:t>
            </w:r>
            <w:r w:rsidRPr="00122182">
              <w:rPr>
                <w:rFonts w:ascii="Arial" w:hAnsi="Arial" w:cs="Arial"/>
                <w:sz w:val="26"/>
                <w:szCs w:val="26"/>
              </w:rPr>
              <w:t>46,2</w:t>
            </w:r>
          </w:p>
        </w:tc>
      </w:tr>
      <w:tr w:rsidR="00122182" w:rsidRPr="008C0C4C" w:rsidTr="006C50A0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122182" w:rsidRPr="008C0C4C" w:rsidRDefault="00122182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ичество с</w:t>
            </w:r>
            <w:proofErr w:type="spellStart"/>
            <w:r w:rsidRPr="008C0C4C">
              <w:rPr>
                <w:rFonts w:ascii="Arial" w:hAnsi="Arial" w:cs="Arial"/>
                <w:sz w:val="26"/>
                <w:szCs w:val="26"/>
              </w:rPr>
              <w:t>делок</w:t>
            </w:r>
            <w:proofErr w:type="spellEnd"/>
            <w:r w:rsidRPr="008C0C4C">
              <w:rPr>
                <w:rFonts w:ascii="Arial" w:hAnsi="Arial" w:cs="Arial"/>
                <w:sz w:val="26"/>
                <w:szCs w:val="26"/>
              </w:rPr>
              <w:t>, шт.</w:t>
            </w:r>
          </w:p>
        </w:tc>
        <w:tc>
          <w:tcPr>
            <w:tcW w:w="1001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1844</w:t>
            </w:r>
          </w:p>
        </w:tc>
        <w:tc>
          <w:tcPr>
            <w:tcW w:w="955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2193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+</w:t>
            </w:r>
            <w:r w:rsidRPr="00122182">
              <w:rPr>
                <w:rFonts w:ascii="Arial" w:hAnsi="Arial" w:cs="Arial"/>
                <w:sz w:val="26"/>
                <w:szCs w:val="26"/>
              </w:rPr>
              <w:t>18,9</w:t>
            </w:r>
          </w:p>
        </w:tc>
      </w:tr>
      <w:tr w:rsidR="00122182" w:rsidRPr="008C0C4C" w:rsidTr="006C50A0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122182" w:rsidRPr="008C0C4C" w:rsidRDefault="00122182" w:rsidP="00122182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ценных </w:t>
            </w:r>
            <w:proofErr w:type="gramStart"/>
            <w:r w:rsidRPr="008C0C4C">
              <w:rPr>
                <w:rFonts w:ascii="Arial" w:hAnsi="Arial" w:cs="Arial"/>
                <w:sz w:val="26"/>
                <w:szCs w:val="26"/>
              </w:rPr>
              <w:t>бумаг,</w:t>
            </w:r>
            <w:r>
              <w:rPr>
                <w:rFonts w:ascii="Arial" w:hAnsi="Arial" w:cs="Arial"/>
                <w:sz w:val="26"/>
                <w:szCs w:val="26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           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  млн. шт.</w:t>
            </w:r>
          </w:p>
        </w:tc>
        <w:tc>
          <w:tcPr>
            <w:tcW w:w="1001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202,2</w:t>
            </w:r>
          </w:p>
        </w:tc>
        <w:tc>
          <w:tcPr>
            <w:tcW w:w="955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222,8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+</w:t>
            </w:r>
            <w:r w:rsidRPr="00122182">
              <w:rPr>
                <w:rFonts w:ascii="Arial" w:hAnsi="Arial" w:cs="Arial"/>
                <w:sz w:val="26"/>
                <w:szCs w:val="26"/>
              </w:rPr>
              <w:t>10,2</w:t>
            </w:r>
          </w:p>
        </w:tc>
      </w:tr>
      <w:tr w:rsidR="00122182" w:rsidRPr="008C0C4C" w:rsidTr="006C50A0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122182" w:rsidRPr="008C0C4C" w:rsidRDefault="00122182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Сумма сделок, млрд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.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8C0C4C">
              <w:rPr>
                <w:rFonts w:ascii="Arial" w:hAnsi="Arial" w:cs="Arial"/>
                <w:sz w:val="26"/>
                <w:szCs w:val="26"/>
              </w:rPr>
              <w:t>сум</w:t>
            </w:r>
            <w:proofErr w:type="spellEnd"/>
          </w:p>
        </w:tc>
        <w:tc>
          <w:tcPr>
            <w:tcW w:w="1001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113,</w:t>
            </w:r>
          </w:p>
        </w:tc>
        <w:tc>
          <w:tcPr>
            <w:tcW w:w="955" w:type="pct"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2182">
              <w:rPr>
                <w:rFonts w:ascii="Arial" w:hAnsi="Arial" w:cs="Arial"/>
                <w:sz w:val="26"/>
                <w:szCs w:val="26"/>
              </w:rPr>
              <w:t>170,4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122182" w:rsidRPr="00122182" w:rsidRDefault="00122182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+</w:t>
            </w:r>
            <w:r w:rsidRPr="00122182">
              <w:rPr>
                <w:rFonts w:ascii="Arial" w:hAnsi="Arial" w:cs="Arial"/>
                <w:sz w:val="26"/>
                <w:szCs w:val="26"/>
              </w:rPr>
              <w:t>50,8</w:t>
            </w:r>
          </w:p>
        </w:tc>
      </w:tr>
    </w:tbl>
    <w:p w:rsidR="00122182" w:rsidRPr="00122182" w:rsidRDefault="00122182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в отчетном периоде составил:</w:t>
      </w:r>
    </w:p>
    <w:p w:rsidR="00122182" w:rsidRPr="00122182" w:rsidRDefault="00122182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>- на долю предприятий финансового сектора экономики приходится 55,7% от биржево</w:t>
      </w:r>
      <w:r w:rsidR="00D2148A">
        <w:rPr>
          <w:rFonts w:ascii="Arial" w:hAnsi="Arial" w:cs="Arial"/>
          <w:sz w:val="26"/>
          <w:szCs w:val="26"/>
        </w:rPr>
        <w:t xml:space="preserve">го оборота или 94,9 млрд. </w:t>
      </w:r>
      <w:proofErr w:type="spellStart"/>
      <w:r w:rsidR="00D2148A">
        <w:rPr>
          <w:rFonts w:ascii="Arial" w:hAnsi="Arial" w:cs="Arial"/>
          <w:sz w:val="26"/>
          <w:szCs w:val="26"/>
        </w:rPr>
        <w:t>сум</w:t>
      </w:r>
      <w:proofErr w:type="spellEnd"/>
      <w:r w:rsidR="00D2148A">
        <w:rPr>
          <w:rFonts w:ascii="Arial" w:hAnsi="Arial" w:cs="Arial"/>
          <w:sz w:val="26"/>
          <w:szCs w:val="26"/>
        </w:rPr>
        <w:t xml:space="preserve">, </w:t>
      </w:r>
      <w:r w:rsidRPr="00122182">
        <w:rPr>
          <w:rFonts w:ascii="Arial" w:hAnsi="Arial" w:cs="Arial"/>
          <w:sz w:val="26"/>
          <w:szCs w:val="26"/>
        </w:rPr>
        <w:t xml:space="preserve">в </w:t>
      </w:r>
      <w:proofErr w:type="spellStart"/>
      <w:r w:rsidRPr="00122182">
        <w:rPr>
          <w:rFonts w:ascii="Arial" w:hAnsi="Arial" w:cs="Arial"/>
          <w:sz w:val="26"/>
          <w:szCs w:val="26"/>
        </w:rPr>
        <w:t>т.ч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. банков – 55,0% от биржевого оборота или 93,8 млрд. </w:t>
      </w:r>
      <w:proofErr w:type="spellStart"/>
      <w:r w:rsidRPr="00122182">
        <w:rPr>
          <w:rFonts w:ascii="Arial" w:hAnsi="Arial" w:cs="Arial"/>
          <w:sz w:val="26"/>
          <w:szCs w:val="26"/>
        </w:rPr>
        <w:t>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 и  страховых  компаний 1,1 млрд. </w:t>
      </w:r>
      <w:proofErr w:type="spellStart"/>
      <w:r w:rsidRPr="00122182">
        <w:rPr>
          <w:rFonts w:ascii="Arial" w:hAnsi="Arial" w:cs="Arial"/>
          <w:sz w:val="26"/>
          <w:szCs w:val="26"/>
        </w:rPr>
        <w:t>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 (0,7%).   За соответствующий период прошлого года доля финансового сектора составила 85,2% или 96,8 млрд. </w:t>
      </w:r>
      <w:proofErr w:type="spellStart"/>
      <w:r w:rsidRPr="00122182">
        <w:rPr>
          <w:rFonts w:ascii="Arial" w:hAnsi="Arial" w:cs="Arial"/>
          <w:sz w:val="26"/>
          <w:szCs w:val="26"/>
        </w:rPr>
        <w:t>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; </w:t>
      </w:r>
    </w:p>
    <w:p w:rsidR="00122182" w:rsidRPr="00122182" w:rsidRDefault="00122182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lastRenderedPageBreak/>
        <w:t xml:space="preserve">-  доля агропромышленного комплекса – 5,5% или 9,4 </w:t>
      </w:r>
      <w:proofErr w:type="spellStart"/>
      <w:r w:rsidRPr="00122182">
        <w:rPr>
          <w:rFonts w:ascii="Arial" w:hAnsi="Arial" w:cs="Arial"/>
          <w:sz w:val="26"/>
          <w:szCs w:val="26"/>
        </w:rPr>
        <w:t>млрд.сум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   </w:t>
      </w:r>
      <w:proofErr w:type="gramStart"/>
      <w:r w:rsidRPr="00122182">
        <w:rPr>
          <w:rFonts w:ascii="Arial" w:hAnsi="Arial" w:cs="Arial"/>
          <w:sz w:val="26"/>
          <w:szCs w:val="26"/>
        </w:rPr>
        <w:t xml:space="preserve">   (</w:t>
      </w:r>
      <w:proofErr w:type="gramEnd"/>
      <w:r w:rsidRPr="00122182">
        <w:rPr>
          <w:rFonts w:ascii="Arial" w:hAnsi="Arial" w:cs="Arial"/>
          <w:sz w:val="26"/>
          <w:szCs w:val="26"/>
        </w:rPr>
        <w:t xml:space="preserve">за 9 мес. 2015г.  – 10,2% или 11,6 </w:t>
      </w:r>
      <w:proofErr w:type="spellStart"/>
      <w:r w:rsidRPr="00122182">
        <w:rPr>
          <w:rFonts w:ascii="Arial" w:hAnsi="Arial" w:cs="Arial"/>
          <w:sz w:val="26"/>
          <w:szCs w:val="26"/>
        </w:rPr>
        <w:t>млрд.сум</w:t>
      </w:r>
      <w:proofErr w:type="spellEnd"/>
      <w:r w:rsidRPr="00122182">
        <w:rPr>
          <w:rFonts w:ascii="Arial" w:hAnsi="Arial" w:cs="Arial"/>
          <w:sz w:val="26"/>
          <w:szCs w:val="26"/>
        </w:rPr>
        <w:t>);</w:t>
      </w:r>
    </w:p>
    <w:p w:rsidR="00122182" w:rsidRPr="00122182" w:rsidRDefault="00122182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доля промышленного сектора – 8,0% в обороте биржи </w:t>
      </w:r>
      <w:proofErr w:type="gramStart"/>
      <w:r w:rsidRPr="00122182">
        <w:rPr>
          <w:rFonts w:ascii="Arial" w:hAnsi="Arial" w:cs="Arial"/>
          <w:sz w:val="26"/>
          <w:szCs w:val="26"/>
        </w:rPr>
        <w:t>или  13</w:t>
      </w:r>
      <w:proofErr w:type="gramEnd"/>
      <w:r w:rsidRPr="00122182">
        <w:rPr>
          <w:rFonts w:ascii="Arial" w:hAnsi="Arial" w:cs="Arial"/>
          <w:sz w:val="26"/>
          <w:szCs w:val="26"/>
        </w:rPr>
        <w:t xml:space="preserve">,7 млрд. </w:t>
      </w:r>
      <w:proofErr w:type="spellStart"/>
      <w:r w:rsidRPr="00122182">
        <w:rPr>
          <w:rFonts w:ascii="Arial" w:hAnsi="Arial" w:cs="Arial"/>
          <w:sz w:val="26"/>
          <w:szCs w:val="26"/>
        </w:rPr>
        <w:t>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 (за 9 мес. 2015г. – 0,2 % или 1,5 </w:t>
      </w:r>
      <w:proofErr w:type="spellStart"/>
      <w:r w:rsidRPr="00122182">
        <w:rPr>
          <w:rFonts w:ascii="Arial" w:hAnsi="Arial" w:cs="Arial"/>
          <w:sz w:val="26"/>
          <w:szCs w:val="26"/>
        </w:rPr>
        <w:t>млрд.сум</w:t>
      </w:r>
      <w:proofErr w:type="spellEnd"/>
      <w:r w:rsidRPr="00122182">
        <w:rPr>
          <w:rFonts w:ascii="Arial" w:hAnsi="Arial" w:cs="Arial"/>
          <w:sz w:val="26"/>
          <w:szCs w:val="26"/>
        </w:rPr>
        <w:t>);</w:t>
      </w:r>
    </w:p>
    <w:p w:rsidR="00A630B3" w:rsidRDefault="00122182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 доля предприятий строительной отрасли – 1,1%, или 1,8 </w:t>
      </w:r>
      <w:proofErr w:type="spellStart"/>
      <w:r w:rsidRPr="00122182">
        <w:rPr>
          <w:rFonts w:ascii="Arial" w:hAnsi="Arial" w:cs="Arial"/>
          <w:sz w:val="26"/>
          <w:szCs w:val="26"/>
        </w:rPr>
        <w:t>млрд.сум</w:t>
      </w:r>
      <w:proofErr w:type="spellEnd"/>
      <w:r w:rsidRPr="00122182">
        <w:rPr>
          <w:rFonts w:ascii="Arial" w:hAnsi="Arial" w:cs="Arial"/>
          <w:sz w:val="26"/>
          <w:szCs w:val="26"/>
        </w:rPr>
        <w:t xml:space="preserve"> (за 9 мес. 2015г.  – 2,2%, или 2,5 </w:t>
      </w:r>
      <w:proofErr w:type="spellStart"/>
      <w:r w:rsidRPr="00122182">
        <w:rPr>
          <w:rFonts w:ascii="Arial" w:hAnsi="Arial" w:cs="Arial"/>
          <w:sz w:val="26"/>
          <w:szCs w:val="26"/>
        </w:rPr>
        <w:t>млрд.сум</w:t>
      </w:r>
      <w:proofErr w:type="spellEnd"/>
      <w:r w:rsidRPr="00122182">
        <w:rPr>
          <w:rFonts w:ascii="Arial" w:hAnsi="Arial" w:cs="Arial"/>
          <w:sz w:val="26"/>
          <w:szCs w:val="26"/>
        </w:rPr>
        <w:t>).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171FAF" w:rsidRPr="00A868BE" w:rsidTr="00171FAF">
        <w:trPr>
          <w:trHeight w:val="5138"/>
        </w:trPr>
        <w:tc>
          <w:tcPr>
            <w:tcW w:w="5813" w:type="dxa"/>
            <w:shd w:val="clear" w:color="auto" w:fill="auto"/>
          </w:tcPr>
          <w:p w:rsidR="00171FAF" w:rsidRPr="00A868BE" w:rsidRDefault="00122182" w:rsidP="00A25CF1">
            <w:pPr>
              <w:spacing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55723F6A" wp14:editId="1AF7B06F">
                  <wp:extent cx="3829050" cy="33813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415" cy="3380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171FAF" w:rsidRPr="00A868BE" w:rsidRDefault="00122182" w:rsidP="00171FAF">
            <w:pPr>
              <w:spacing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2B384D85" wp14:editId="2A02ADD3">
                  <wp:extent cx="3562350" cy="3295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155" cy="329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A26" w:rsidRPr="00D64A26" w:rsidRDefault="00D64A26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D64A26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что объем инвестиций юридических лиц составляет основную часть биржевого оборота – 133,5 млрд. </w:t>
      </w:r>
      <w:proofErr w:type="spellStart"/>
      <w:r w:rsidRPr="00D64A26">
        <w:rPr>
          <w:rFonts w:ascii="Arial" w:hAnsi="Arial" w:cs="Arial"/>
          <w:sz w:val="26"/>
          <w:szCs w:val="26"/>
        </w:rPr>
        <w:t>сум</w:t>
      </w:r>
      <w:proofErr w:type="spellEnd"/>
      <w:r w:rsidRPr="00D64A26">
        <w:rPr>
          <w:rFonts w:ascii="Arial" w:hAnsi="Arial" w:cs="Arial"/>
          <w:sz w:val="26"/>
          <w:szCs w:val="26"/>
        </w:rPr>
        <w:t xml:space="preserve"> или 78,3% в общем биржевом обороте, из них доля иностранных инвесторов составила 31,7% или 54,1 млрд. </w:t>
      </w:r>
      <w:proofErr w:type="spellStart"/>
      <w:r w:rsidRPr="00D64A26">
        <w:rPr>
          <w:rFonts w:ascii="Arial" w:hAnsi="Arial" w:cs="Arial"/>
          <w:sz w:val="26"/>
          <w:szCs w:val="26"/>
        </w:rPr>
        <w:t>сум</w:t>
      </w:r>
      <w:proofErr w:type="spellEnd"/>
      <w:r w:rsidRPr="00D64A26">
        <w:rPr>
          <w:rFonts w:ascii="Arial" w:hAnsi="Arial" w:cs="Arial"/>
          <w:sz w:val="26"/>
          <w:szCs w:val="26"/>
        </w:rPr>
        <w:t xml:space="preserve">. </w:t>
      </w:r>
    </w:p>
    <w:p w:rsidR="00D64A26" w:rsidRDefault="00D64A26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D64A26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21,7% или 37,0 млрд. </w:t>
      </w:r>
      <w:proofErr w:type="spellStart"/>
      <w:r w:rsidRPr="00D64A26">
        <w:rPr>
          <w:rFonts w:ascii="Arial" w:hAnsi="Arial" w:cs="Arial"/>
          <w:sz w:val="26"/>
          <w:szCs w:val="26"/>
        </w:rPr>
        <w:t>сум</w:t>
      </w:r>
      <w:proofErr w:type="spellEnd"/>
      <w:r w:rsidRPr="00D64A26">
        <w:rPr>
          <w:rFonts w:ascii="Arial" w:hAnsi="Arial" w:cs="Arial"/>
          <w:sz w:val="26"/>
          <w:szCs w:val="26"/>
        </w:rPr>
        <w:t xml:space="preserve"> (за 9 мес. 2015г. доля инвесторов – физических лиц составляла 16,4%, или 18,6 млрд. </w:t>
      </w:r>
      <w:proofErr w:type="spellStart"/>
      <w:r w:rsidRPr="00D64A26">
        <w:rPr>
          <w:rFonts w:ascii="Arial" w:hAnsi="Arial" w:cs="Arial"/>
          <w:sz w:val="26"/>
          <w:szCs w:val="26"/>
        </w:rPr>
        <w:t>сум</w:t>
      </w:r>
      <w:proofErr w:type="spellEnd"/>
      <w:r w:rsidRPr="00D64A26">
        <w:rPr>
          <w:rFonts w:ascii="Arial" w:hAnsi="Arial" w:cs="Arial"/>
          <w:sz w:val="26"/>
          <w:szCs w:val="26"/>
        </w:rPr>
        <w:t xml:space="preserve">), в том числе иностранных инвесторов – 6,7% или 11,4 </w:t>
      </w:r>
      <w:proofErr w:type="spellStart"/>
      <w:r w:rsidRPr="00D64A26">
        <w:rPr>
          <w:rFonts w:ascii="Arial" w:hAnsi="Arial" w:cs="Arial"/>
          <w:sz w:val="26"/>
          <w:szCs w:val="26"/>
        </w:rPr>
        <w:t>млрд.сум</w:t>
      </w:r>
      <w:proofErr w:type="spellEnd"/>
      <w:r w:rsidRPr="00D64A26">
        <w:rPr>
          <w:rFonts w:ascii="Arial" w:hAnsi="Arial" w:cs="Arial"/>
          <w:sz w:val="26"/>
          <w:szCs w:val="26"/>
        </w:rPr>
        <w:t>.</w:t>
      </w:r>
    </w:p>
    <w:p w:rsidR="00456C48" w:rsidRDefault="0095417E" w:rsidP="006C50A0">
      <w:pPr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целом структура </w:t>
      </w:r>
      <w:bookmarkStart w:id="0" w:name="_GoBack"/>
      <w:bookmarkEnd w:id="0"/>
      <w:r w:rsidR="00456C48" w:rsidRPr="00456C48">
        <w:rPr>
          <w:rFonts w:ascii="Arial" w:hAnsi="Arial" w:cs="Arial"/>
          <w:sz w:val="26"/>
          <w:szCs w:val="26"/>
        </w:rPr>
        <w:t xml:space="preserve">биржевого </w:t>
      </w:r>
      <w:proofErr w:type="gramStart"/>
      <w:r w:rsidR="00456C48" w:rsidRPr="00456C48">
        <w:rPr>
          <w:rFonts w:ascii="Arial" w:hAnsi="Arial" w:cs="Arial"/>
          <w:sz w:val="26"/>
          <w:szCs w:val="26"/>
        </w:rPr>
        <w:t>рынка  по</w:t>
      </w:r>
      <w:proofErr w:type="gramEnd"/>
      <w:r w:rsidR="00456C48" w:rsidRPr="00456C48">
        <w:rPr>
          <w:rFonts w:ascii="Arial" w:hAnsi="Arial" w:cs="Arial"/>
          <w:sz w:val="26"/>
          <w:szCs w:val="26"/>
        </w:rPr>
        <w:t xml:space="preserve"> видам инвесторов, принимавших участие  в торгах с ценными бумагами </w:t>
      </w:r>
      <w:r w:rsidR="00293E1A">
        <w:rPr>
          <w:rFonts w:ascii="Arial" w:hAnsi="Arial" w:cs="Arial"/>
          <w:sz w:val="26"/>
          <w:szCs w:val="26"/>
        </w:rPr>
        <w:t xml:space="preserve">за </w:t>
      </w:r>
      <w:r w:rsidR="00D64A26">
        <w:rPr>
          <w:rFonts w:ascii="Arial" w:hAnsi="Arial" w:cs="Arial"/>
          <w:sz w:val="26"/>
          <w:szCs w:val="26"/>
        </w:rPr>
        <w:t>9</w:t>
      </w:r>
      <w:r w:rsidR="00293E1A">
        <w:rPr>
          <w:rFonts w:ascii="Arial" w:hAnsi="Arial" w:cs="Arial"/>
          <w:sz w:val="26"/>
          <w:szCs w:val="26"/>
        </w:rPr>
        <w:t xml:space="preserve"> месяцев</w:t>
      </w:r>
      <w:r w:rsidR="00456C48">
        <w:rPr>
          <w:rFonts w:ascii="Arial" w:hAnsi="Arial" w:cs="Arial"/>
          <w:sz w:val="26"/>
          <w:szCs w:val="26"/>
        </w:rPr>
        <w:t xml:space="preserve"> 2016 года</w:t>
      </w:r>
      <w:r w:rsidR="00456C48"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tbl>
      <w:tblPr>
        <w:tblW w:w="116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171FAF" w:rsidRPr="00A868BE" w:rsidTr="00171FAF">
        <w:trPr>
          <w:trHeight w:val="4575"/>
        </w:trPr>
        <w:tc>
          <w:tcPr>
            <w:tcW w:w="5813" w:type="dxa"/>
            <w:shd w:val="clear" w:color="auto" w:fill="auto"/>
          </w:tcPr>
          <w:p w:rsidR="00171FAF" w:rsidRDefault="00171FAF" w:rsidP="00171FAF">
            <w:pPr>
              <w:pStyle w:val="Default"/>
              <w:spacing w:before="120"/>
              <w:ind w:right="-108"/>
              <w:jc w:val="both"/>
              <w:rPr>
                <w:noProof/>
                <w:szCs w:val="26"/>
              </w:rPr>
            </w:pPr>
          </w:p>
          <w:p w:rsidR="00D64A26" w:rsidRPr="00A868BE" w:rsidRDefault="00D64A26" w:rsidP="00171FAF">
            <w:pPr>
              <w:pStyle w:val="Default"/>
              <w:spacing w:before="120"/>
              <w:ind w:righ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7DB1C0AD">
                  <wp:extent cx="3863703" cy="3019425"/>
                  <wp:effectExtent l="0" t="0" r="381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245" cy="3020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171FAF" w:rsidRPr="00A868BE" w:rsidRDefault="00D64A26" w:rsidP="00171FAF">
            <w:pPr>
              <w:pStyle w:val="Default"/>
              <w:spacing w:before="120"/>
              <w:ind w:lef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39AFB0BB" wp14:editId="241BBE2B">
                  <wp:extent cx="3714749" cy="3276600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768" cy="328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CF1" w:rsidRDefault="00A25CF1" w:rsidP="00171FAF">
      <w:pPr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p w:rsidR="00171FAF" w:rsidRDefault="00171FAF" w:rsidP="00D64A26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529D3">
        <w:rPr>
          <w:rFonts w:ascii="Arial" w:hAnsi="Arial" w:cs="Arial"/>
          <w:sz w:val="26"/>
          <w:szCs w:val="26"/>
        </w:rPr>
        <w:t xml:space="preserve">Несомненно, что повышение уровня доверия инвесторов к инструментам фондового рынка и </w:t>
      </w:r>
      <w:proofErr w:type="gramStart"/>
      <w:r w:rsidRPr="007529D3">
        <w:rPr>
          <w:rFonts w:ascii="Arial" w:hAnsi="Arial" w:cs="Arial"/>
          <w:sz w:val="26"/>
          <w:szCs w:val="26"/>
        </w:rPr>
        <w:t>расширение участия населения</w:t>
      </w:r>
      <w:proofErr w:type="gramEnd"/>
      <w:r w:rsidRPr="007529D3">
        <w:rPr>
          <w:rFonts w:ascii="Arial" w:hAnsi="Arial" w:cs="Arial"/>
          <w:sz w:val="26"/>
          <w:szCs w:val="26"/>
        </w:rPr>
        <w:t xml:space="preserve"> и юридических лиц на рынке ценных бумаг является одной из важнейших задач в дальнейшей работе Республиканской фондовой биржи «</w:t>
      </w:r>
      <w:proofErr w:type="spellStart"/>
      <w:r w:rsidRPr="007529D3">
        <w:rPr>
          <w:rFonts w:ascii="Arial" w:hAnsi="Arial" w:cs="Arial"/>
          <w:sz w:val="26"/>
          <w:szCs w:val="26"/>
        </w:rPr>
        <w:t>Тошкент</w:t>
      </w:r>
      <w:proofErr w:type="spellEnd"/>
      <w:r w:rsidRPr="007529D3">
        <w:rPr>
          <w:rFonts w:ascii="Arial" w:hAnsi="Arial" w:cs="Arial"/>
          <w:sz w:val="26"/>
          <w:szCs w:val="26"/>
        </w:rPr>
        <w:t xml:space="preserve">». </w:t>
      </w:r>
    </w:p>
    <w:p w:rsidR="00171FAF" w:rsidRDefault="00171FAF" w:rsidP="00171FAF">
      <w:pPr>
        <w:tabs>
          <w:tab w:val="left" w:pos="7140"/>
        </w:tabs>
        <w:rPr>
          <w:rFonts w:ascii="Arial" w:hAnsi="Arial" w:cs="Arial"/>
          <w:b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6C50A0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 9 месяцев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2016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171FAF" w:rsidRPr="00B640EB" w:rsidTr="006C50A0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  <w:proofErr w:type="spellEnd"/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Ipoteka-bank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6475CF" w:rsidP="00566AC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27,</w:t>
            </w:r>
            <w:r w:rsidR="00566ACE" w:rsidRPr="00EF5F3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66AC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566ACE" w:rsidRPr="00EF5F3E" w:rsidRDefault="00566ACE" w:rsidP="00566AC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HI-TECH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566ACE" w:rsidRPr="00EF5F3E" w:rsidRDefault="00566ACE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Банк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66ACE" w:rsidRPr="00EF5F3E" w:rsidRDefault="00443F20" w:rsidP="006048E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048E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048E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Toshkent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yo'lovchi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vagonlari-ni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qurish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ta'mirlash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zavodi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Узбекистон</w:t>
            </w:r>
            <w:proofErr w:type="spellEnd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темир</w:t>
            </w:r>
            <w:proofErr w:type="spellEnd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йуллари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13,6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</w:tr>
      <w:tr w:rsidR="00443F20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InFinBank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12,4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O''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zkimyopolimersavdo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11,1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SHIFOBAXSH BULOQ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7,2</w:t>
            </w:r>
          </w:p>
        </w:tc>
      </w:tr>
      <w:tr w:rsidR="006C50A0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6C50A0" w:rsidRPr="00EF5F3E" w:rsidRDefault="006C50A0" w:rsidP="006C50A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6C50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Savdogarbank</w:t>
            </w:r>
            <w:proofErr w:type="spellEnd"/>
            <w:r w:rsidRPr="006C50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6C50A0" w:rsidRPr="00EF5F3E" w:rsidRDefault="006C50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C50A0" w:rsidRPr="00EF5F3E" w:rsidRDefault="006C50A0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Energota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mir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6475CF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5,7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O''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zenergota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minlash</w:t>
            </w:r>
            <w:proofErr w:type="spellEnd"/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5,3</w:t>
            </w:r>
          </w:p>
        </w:tc>
      </w:tr>
    </w:tbl>
    <w:p w:rsidR="00A25CF1" w:rsidRDefault="00A25CF1" w:rsidP="00E83231">
      <w:pPr>
        <w:pBdr>
          <w:bottom w:val="double" w:sz="4" w:space="1" w:color="auto"/>
        </w:pBdr>
        <w:ind w:left="284"/>
        <w:rPr>
          <w:rFonts w:ascii="Arial" w:hAnsi="Arial" w:cs="Arial"/>
          <w:b/>
          <w:color w:val="FF0000"/>
          <w:spacing w:val="20"/>
        </w:rPr>
      </w:pPr>
    </w:p>
    <w:p w:rsidR="00D25D08" w:rsidRPr="00EE666A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EE666A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EE666A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EE666A">
        <w:rPr>
          <w:rFonts w:ascii="Arial" w:hAnsi="Arial" w:cs="Arial"/>
          <w:b/>
          <w:spacing w:val="20"/>
        </w:rPr>
        <w:t xml:space="preserve"> РФБ «</w:t>
      </w:r>
      <w:proofErr w:type="spellStart"/>
      <w:r w:rsidR="00E83231" w:rsidRPr="00EE666A">
        <w:rPr>
          <w:rFonts w:ascii="Arial" w:hAnsi="Arial" w:cs="Arial"/>
          <w:b/>
          <w:spacing w:val="20"/>
        </w:rPr>
        <w:t>Тошкент</w:t>
      </w:r>
      <w:proofErr w:type="spellEnd"/>
      <w:r w:rsidR="00E83231" w:rsidRPr="00EE666A">
        <w:rPr>
          <w:rFonts w:ascii="Arial" w:hAnsi="Arial" w:cs="Arial"/>
          <w:b/>
          <w:spacing w:val="20"/>
        </w:rPr>
        <w:t>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D25D08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7903A6">
        <w:rPr>
          <w:rFonts w:ascii="Arial" w:hAnsi="Arial" w:cs="Arial"/>
          <w:sz w:val="26"/>
          <w:szCs w:val="26"/>
        </w:rPr>
        <w:t xml:space="preserve">На начало 2016 года в биржевом котировальном листе находилась               261 компания, при этом в течение </w:t>
      </w:r>
      <w:proofErr w:type="spellStart"/>
      <w:r w:rsidRPr="007903A6">
        <w:rPr>
          <w:rFonts w:ascii="Arial" w:hAnsi="Arial" w:cs="Arial"/>
          <w:sz w:val="26"/>
          <w:szCs w:val="26"/>
        </w:rPr>
        <w:t>т.г</w:t>
      </w:r>
      <w:proofErr w:type="spellEnd"/>
      <w:r w:rsidRPr="007903A6">
        <w:rPr>
          <w:rFonts w:ascii="Arial" w:hAnsi="Arial" w:cs="Arial"/>
          <w:sz w:val="26"/>
          <w:szCs w:val="26"/>
        </w:rPr>
        <w:t xml:space="preserve">. в котировальный лист включено 79 новых компаний, а по 45 компаниям осуществлен </w:t>
      </w:r>
      <w:proofErr w:type="spellStart"/>
      <w:r w:rsidRPr="007903A6">
        <w:rPr>
          <w:rFonts w:ascii="Arial" w:hAnsi="Arial" w:cs="Arial"/>
          <w:sz w:val="26"/>
          <w:szCs w:val="26"/>
        </w:rPr>
        <w:t>делистинг</w:t>
      </w:r>
      <w:proofErr w:type="spellEnd"/>
      <w:r w:rsidRPr="007903A6">
        <w:rPr>
          <w:rFonts w:ascii="Arial" w:hAnsi="Arial" w:cs="Arial"/>
          <w:sz w:val="26"/>
          <w:szCs w:val="26"/>
        </w:rPr>
        <w:t>, в результате чего по состоянию на 30.09.2016г. в биржевом котировальном листе находятся 295 акционерных обществ (по состоянию на 30.09.2015г. -  178 АО).</w:t>
      </w:r>
    </w:p>
    <w:p w:rsidR="007903A6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903A6" w:rsidRDefault="007903A6" w:rsidP="007903A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E4A7170">
            <wp:extent cx="6305550" cy="32194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63" cy="3222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                    </w:t>
      </w:r>
      <w:r w:rsidR="0034617C">
        <w:rPr>
          <w:rFonts w:ascii="Arial" w:hAnsi="Arial" w:cs="Arial"/>
          <w:sz w:val="26"/>
          <w:szCs w:val="26"/>
        </w:rPr>
        <w:t>31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7903A6">
        <w:rPr>
          <w:rFonts w:ascii="Arial" w:hAnsi="Arial" w:cs="Arial"/>
          <w:sz w:val="26"/>
          <w:szCs w:val="26"/>
        </w:rPr>
        <w:t>194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E04DA2" w:rsidRPr="001715CE">
        <w:rPr>
          <w:rFonts w:ascii="Arial" w:hAnsi="Arial" w:cs="Arial"/>
          <w:sz w:val="26"/>
          <w:szCs w:val="26"/>
        </w:rPr>
        <w:t>4</w:t>
      </w:r>
      <w:r w:rsidR="0034617C">
        <w:rPr>
          <w:rFonts w:ascii="Arial" w:hAnsi="Arial" w:cs="Arial"/>
          <w:sz w:val="26"/>
          <w:szCs w:val="26"/>
        </w:rPr>
        <w:t>7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 xml:space="preserve">тыс. в эквиваленте по курсу Центрального банка Республики Узбекистан на дату </w:t>
      </w:r>
      <w:proofErr w:type="spellStart"/>
      <w:r w:rsidRPr="00A25771">
        <w:rPr>
          <w:rFonts w:ascii="Arial" w:hAnsi="Arial" w:cs="Arial"/>
          <w:sz w:val="26"/>
          <w:szCs w:val="26"/>
        </w:rPr>
        <w:t>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</w:t>
      </w:r>
      <w:proofErr w:type="spellEnd"/>
      <w:r w:rsidRPr="00A25771">
        <w:rPr>
          <w:rFonts w:ascii="Arial" w:hAnsi="Arial" w:cs="Arial"/>
          <w:sz w:val="26"/>
          <w:szCs w:val="26"/>
        </w:rPr>
        <w:t>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E04DA2" w:rsidRDefault="00E04DA2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</w:p>
    <w:p w:rsidR="00F72AD9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>
        <w:rPr>
          <w:rFonts w:ascii="Arial" w:hAnsi="Arial" w:cs="Arial"/>
          <w:b/>
          <w:sz w:val="26"/>
          <w:szCs w:val="26"/>
        </w:rPr>
        <w:t xml:space="preserve">, </w:t>
      </w:r>
      <w:r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02C8F">
        <w:rPr>
          <w:rFonts w:ascii="Arial" w:hAnsi="Arial" w:cs="Arial"/>
          <w:b/>
          <w:sz w:val="26"/>
          <w:szCs w:val="26"/>
        </w:rPr>
        <w:t>3</w:t>
      </w:r>
      <w:r w:rsidR="00EE666A">
        <w:rPr>
          <w:rFonts w:ascii="Arial" w:hAnsi="Arial" w:cs="Arial"/>
          <w:b/>
          <w:sz w:val="26"/>
          <w:szCs w:val="26"/>
        </w:rPr>
        <w:t>1</w:t>
      </w:r>
      <w:r>
        <w:rPr>
          <w:rFonts w:ascii="Arial" w:hAnsi="Arial" w:cs="Arial"/>
          <w:b/>
          <w:sz w:val="26"/>
          <w:szCs w:val="26"/>
        </w:rPr>
        <w:t>.0</w:t>
      </w:r>
      <w:r w:rsidR="0034617C">
        <w:rPr>
          <w:rFonts w:ascii="Arial" w:hAnsi="Arial" w:cs="Arial"/>
          <w:b/>
          <w:sz w:val="26"/>
          <w:szCs w:val="26"/>
        </w:rPr>
        <w:t>8</w:t>
      </w:r>
      <w:r>
        <w:rPr>
          <w:rFonts w:ascii="Arial" w:hAnsi="Arial" w:cs="Arial"/>
          <w:b/>
          <w:sz w:val="26"/>
          <w:szCs w:val="26"/>
        </w:rPr>
        <w:t>.201</w:t>
      </w:r>
      <w:r w:rsidR="003A6A65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8A20CE">
        <w:trPr>
          <w:trHeight w:hRule="exact" w:val="522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НХК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Узбекнефтгаз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14,24%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11,53%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Субъекты не вошедшие в структуры органов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гос.и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хоз.управл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10,85%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Уздонмахсулот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8,81%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7,12%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5,42%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Узкимесаноат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5,42%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5,08%</w:t>
            </w:r>
          </w:p>
        </w:tc>
      </w:tr>
      <w:tr w:rsidR="00C343E5" w:rsidRPr="00894125" w:rsidTr="00C343E5">
        <w:trPr>
          <w:trHeight w:hRule="exact" w:val="596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3,73%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ГАЖК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Узбекистон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темир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йуллари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3,39%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Узстройматериалы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3,05%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Дори-дармон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Узэлтехсаноат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Узвинпром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-холдинг"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2,03%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Ассоциация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Агромашсервис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2,03%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Ассоциация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1,69%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F651E7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Узспиртсаноат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1,69%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F651E7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1,36%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Узавтосаноат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Госкомконкуренции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C343E5" w:rsidRPr="00FE1CC4" w:rsidTr="00C343E5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Министерство внешних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экон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-х </w:t>
            </w:r>
            <w:proofErr w:type="spellStart"/>
            <w:proofErr w:type="gram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связей,инвестиций</w:t>
            </w:r>
            <w:proofErr w:type="spellEnd"/>
            <w:proofErr w:type="gram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торговли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Гос. страхов</w:t>
            </w:r>
            <w:proofErr w:type="gram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. компании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Узмахсусмонтажкурилиш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536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Узсельхозмашлизинг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Узметкомбинат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Алмалыкский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FE1CC4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Узбекенгилсаноат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FE1CC4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FE1CC4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3A6A65" w:rsidRDefault="00C343E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 xml:space="preserve">ИПАК "Шарк" 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520"/>
        </w:trPr>
        <w:tc>
          <w:tcPr>
            <w:tcW w:w="780" w:type="dxa"/>
            <w:shd w:val="clear" w:color="auto" w:fill="auto"/>
            <w:vAlign w:val="center"/>
          </w:tcPr>
          <w:p w:rsidR="00C343E5" w:rsidRPr="008A20CE" w:rsidRDefault="00C343E5" w:rsidP="00164470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8A20CE" w:rsidRDefault="00C343E5" w:rsidP="00164470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Узкоммунхизмат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C343E5" w:rsidRPr="00894125" w:rsidTr="00C343E5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C343E5" w:rsidRPr="008A20CE" w:rsidRDefault="00C343E5" w:rsidP="00C343E5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343E5" w:rsidRPr="00C343E5" w:rsidRDefault="00C343E5" w:rsidP="00C343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ХК "</w:t>
            </w:r>
            <w:proofErr w:type="spellStart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Узагропроммашхолдинг</w:t>
            </w:r>
            <w:proofErr w:type="spellEnd"/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3E5" w:rsidRPr="00C343E5" w:rsidRDefault="00C343E5" w:rsidP="00C343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43E5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164470" w:rsidRPr="00894125" w:rsidTr="00C343E5">
        <w:trPr>
          <w:trHeight w:hRule="exact" w:val="340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164470" w:rsidRDefault="00C343E5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343E5" w:rsidRDefault="00C343E5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C343E5" w:rsidRDefault="00C343E5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83231" w:rsidRDefault="002319CB" w:rsidP="001678D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2008A">
        <w:rPr>
          <w:rFonts w:ascii="Arial" w:hAnsi="Arial" w:cs="Arial"/>
          <w:sz w:val="26"/>
          <w:szCs w:val="26"/>
        </w:rPr>
        <w:lastRenderedPageBreak/>
        <w:t xml:space="preserve">Показатель рыночной капитализации акций акционерных обществ, входящих в биржевой котировальный лист, по состоянию на </w:t>
      </w:r>
      <w:r w:rsidR="00C343E5">
        <w:rPr>
          <w:rFonts w:ascii="Arial" w:hAnsi="Arial" w:cs="Arial"/>
          <w:sz w:val="26"/>
          <w:szCs w:val="26"/>
        </w:rPr>
        <w:t>30</w:t>
      </w:r>
      <w:r w:rsidRPr="0042008A">
        <w:rPr>
          <w:rFonts w:ascii="Arial" w:hAnsi="Arial" w:cs="Arial"/>
          <w:sz w:val="26"/>
          <w:szCs w:val="26"/>
        </w:rPr>
        <w:t xml:space="preserve"> </w:t>
      </w:r>
      <w:r w:rsidR="00C343E5">
        <w:rPr>
          <w:rFonts w:ascii="Arial" w:hAnsi="Arial" w:cs="Arial"/>
          <w:sz w:val="26"/>
          <w:szCs w:val="26"/>
        </w:rPr>
        <w:t>сентября</w:t>
      </w:r>
      <w:r w:rsidRPr="0042008A">
        <w:rPr>
          <w:rFonts w:ascii="Arial" w:hAnsi="Arial" w:cs="Arial"/>
          <w:sz w:val="26"/>
          <w:szCs w:val="26"/>
        </w:rPr>
        <w:t xml:space="preserve"> 2016 года составил </w:t>
      </w:r>
      <w:r w:rsidR="00C343E5">
        <w:rPr>
          <w:rFonts w:ascii="Arial" w:hAnsi="Arial" w:cs="Arial"/>
          <w:sz w:val="26"/>
          <w:szCs w:val="26"/>
        </w:rPr>
        <w:t>9054</w:t>
      </w:r>
      <w:r w:rsidRPr="0042008A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42008A">
        <w:rPr>
          <w:rFonts w:ascii="Arial" w:hAnsi="Arial" w:cs="Arial"/>
          <w:sz w:val="26"/>
          <w:szCs w:val="26"/>
        </w:rPr>
        <w:t>сум</w:t>
      </w:r>
      <w:proofErr w:type="spellEnd"/>
      <w:r w:rsidRPr="0042008A">
        <w:rPr>
          <w:rFonts w:ascii="Arial" w:hAnsi="Arial" w:cs="Arial"/>
          <w:sz w:val="26"/>
          <w:szCs w:val="26"/>
        </w:rPr>
        <w:t xml:space="preserve"> (по состоянию на </w:t>
      </w:r>
      <w:r w:rsidR="00C343E5">
        <w:rPr>
          <w:rFonts w:ascii="Arial" w:hAnsi="Arial" w:cs="Arial"/>
          <w:sz w:val="26"/>
          <w:szCs w:val="26"/>
        </w:rPr>
        <w:t>30</w:t>
      </w:r>
      <w:r w:rsidRPr="0042008A">
        <w:rPr>
          <w:rFonts w:ascii="Arial" w:hAnsi="Arial" w:cs="Arial"/>
          <w:sz w:val="26"/>
          <w:szCs w:val="26"/>
        </w:rPr>
        <w:t>.0</w:t>
      </w:r>
      <w:r w:rsidR="00C343E5">
        <w:rPr>
          <w:rFonts w:ascii="Arial" w:hAnsi="Arial" w:cs="Arial"/>
          <w:sz w:val="26"/>
          <w:szCs w:val="26"/>
        </w:rPr>
        <w:t>9</w:t>
      </w:r>
      <w:r w:rsidR="00EE666A">
        <w:rPr>
          <w:rFonts w:ascii="Arial" w:hAnsi="Arial" w:cs="Arial"/>
          <w:sz w:val="26"/>
          <w:szCs w:val="26"/>
        </w:rPr>
        <w:t>.</w:t>
      </w:r>
      <w:r w:rsidRPr="0042008A">
        <w:rPr>
          <w:rFonts w:ascii="Arial" w:hAnsi="Arial" w:cs="Arial"/>
          <w:sz w:val="26"/>
          <w:szCs w:val="26"/>
        </w:rPr>
        <w:t xml:space="preserve">2015г. – </w:t>
      </w:r>
      <w:r w:rsidR="00C343E5" w:rsidRPr="00C343E5">
        <w:rPr>
          <w:rFonts w:ascii="Arial" w:hAnsi="Arial" w:cs="Arial"/>
          <w:sz w:val="26"/>
          <w:szCs w:val="26"/>
        </w:rPr>
        <w:t>7446,</w:t>
      </w:r>
      <w:proofErr w:type="gramStart"/>
      <w:r w:rsidR="00C343E5" w:rsidRPr="00C343E5">
        <w:rPr>
          <w:rFonts w:ascii="Arial" w:hAnsi="Arial" w:cs="Arial"/>
          <w:sz w:val="26"/>
          <w:szCs w:val="26"/>
        </w:rPr>
        <w:t xml:space="preserve">6 </w:t>
      </w:r>
      <w:r w:rsidR="00EE666A" w:rsidRPr="00EE666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2008A">
        <w:rPr>
          <w:rFonts w:ascii="Arial" w:hAnsi="Arial" w:cs="Arial"/>
          <w:sz w:val="26"/>
          <w:szCs w:val="26"/>
        </w:rPr>
        <w:t>млрд.сум</w:t>
      </w:r>
      <w:proofErr w:type="spellEnd"/>
      <w:proofErr w:type="gramEnd"/>
      <w:r w:rsidRPr="0042008A">
        <w:rPr>
          <w:rFonts w:ascii="Arial" w:hAnsi="Arial" w:cs="Arial"/>
          <w:sz w:val="26"/>
          <w:szCs w:val="26"/>
        </w:rPr>
        <w:t>).</w:t>
      </w:r>
    </w:p>
    <w:p w:rsidR="002E78ED" w:rsidRPr="0042008A" w:rsidRDefault="002E78ED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3A6A65" w:rsidRPr="008A20CE" w:rsidRDefault="00C343E5" w:rsidP="0042008A">
      <w:pPr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noProof/>
          <w:color w:val="FF0000"/>
          <w:sz w:val="26"/>
          <w:szCs w:val="26"/>
        </w:rPr>
        <w:drawing>
          <wp:inline distT="0" distB="0" distL="0" distR="0" wp14:anchorId="069583F2">
            <wp:extent cx="6400800" cy="3505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035" cy="3507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5C4" w:rsidRDefault="006B65C4" w:rsidP="00DD078E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</w:p>
    <w:p w:rsidR="00DD078E" w:rsidRPr="00893111" w:rsidRDefault="00DD078E" w:rsidP="00DD078E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 w:rsidRPr="00DD078E">
        <w:rPr>
          <w:rFonts w:ascii="Arial" w:hAnsi="Arial" w:cs="Arial"/>
          <w:b/>
          <w:spacing w:val="20"/>
        </w:rPr>
        <w:t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Республики Узбекистан</w:t>
      </w:r>
    </w:p>
    <w:p w:rsidR="00DD078E" w:rsidRPr="00893111" w:rsidRDefault="00DD078E" w:rsidP="00DD078E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180CA5" w:rsidRPr="00180CA5" w:rsidRDefault="00180CA5" w:rsidP="006B65C4">
      <w:pPr>
        <w:spacing w:after="160"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Во исполнение </w:t>
      </w:r>
      <w:proofErr w:type="spellStart"/>
      <w:r w:rsidRPr="00180CA5">
        <w:rPr>
          <w:rFonts w:ascii="Arial" w:eastAsia="Calibri" w:hAnsi="Arial" w:cs="Arial"/>
          <w:sz w:val="26"/>
          <w:szCs w:val="26"/>
          <w:lang w:eastAsia="en-US"/>
        </w:rPr>
        <w:t>Постановлени</w:t>
      </w:r>
      <w:proofErr w:type="spellEnd"/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30 сентября 2016 года на торги РФБ «</w:t>
      </w:r>
      <w:proofErr w:type="spellStart"/>
      <w:r w:rsidRPr="00180CA5">
        <w:rPr>
          <w:rFonts w:ascii="Arial" w:eastAsia="Calibri" w:hAnsi="Arial" w:cs="Arial"/>
          <w:sz w:val="26"/>
          <w:szCs w:val="26"/>
          <w:lang w:eastAsia="en-US"/>
        </w:rPr>
        <w:t>Тошкент</w:t>
      </w:r>
      <w:proofErr w:type="spellEnd"/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» выставлены пакеты акций 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25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81,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млрд. </w:t>
      </w:r>
      <w:proofErr w:type="spellStart"/>
      <w:r w:rsidRPr="00180CA5">
        <w:rPr>
          <w:rFonts w:ascii="Arial" w:eastAsia="Calibri" w:hAnsi="Arial" w:cs="Arial"/>
          <w:sz w:val="26"/>
          <w:szCs w:val="26"/>
          <w:lang w:eastAsia="en-US"/>
        </w:rPr>
        <w:t>сум</w:t>
      </w:r>
      <w:proofErr w:type="spellEnd"/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и 509,8 млн. долл. США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.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</w:p>
    <w:p w:rsidR="00180CA5" w:rsidRPr="00180CA5" w:rsidRDefault="00180CA5" w:rsidP="006B65C4">
      <w:pPr>
        <w:spacing w:before="12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80CA5">
        <w:rPr>
          <w:rFonts w:ascii="Arial" w:hAnsi="Arial" w:cs="Arial"/>
          <w:b/>
          <w:sz w:val="26"/>
          <w:szCs w:val="26"/>
        </w:rPr>
        <w:t>Информация о выставлении на торги РФБ «</w:t>
      </w:r>
      <w:proofErr w:type="spellStart"/>
      <w:r w:rsidRPr="00180CA5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Pr="00180CA5">
        <w:rPr>
          <w:rFonts w:ascii="Arial" w:hAnsi="Arial" w:cs="Arial"/>
          <w:b/>
          <w:sz w:val="26"/>
          <w:szCs w:val="26"/>
        </w:rPr>
        <w:t xml:space="preserve">» акций АО, согласно Постановлению Президента </w:t>
      </w:r>
      <w:proofErr w:type="spellStart"/>
      <w:r w:rsidRPr="00180CA5">
        <w:rPr>
          <w:rFonts w:ascii="Arial" w:hAnsi="Arial" w:cs="Arial"/>
          <w:b/>
          <w:sz w:val="26"/>
          <w:szCs w:val="26"/>
        </w:rPr>
        <w:t>РУз</w:t>
      </w:r>
      <w:proofErr w:type="spellEnd"/>
      <w:r w:rsidRPr="00180CA5">
        <w:rPr>
          <w:rFonts w:ascii="Arial" w:hAnsi="Arial" w:cs="Arial"/>
          <w:b/>
          <w:sz w:val="26"/>
          <w:szCs w:val="26"/>
        </w:rPr>
        <w:t xml:space="preserve"> от 28.04.2015 г. N ПП-2340 </w:t>
      </w:r>
    </w:p>
    <w:p w:rsidR="00180CA5" w:rsidRPr="00180CA5" w:rsidRDefault="00180CA5" w:rsidP="006B65C4">
      <w:pPr>
        <w:spacing w:before="120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180CA5">
        <w:rPr>
          <w:rFonts w:ascii="Arial" w:hAnsi="Arial" w:cs="Arial"/>
          <w:b/>
          <w:sz w:val="24"/>
          <w:szCs w:val="24"/>
        </w:rPr>
        <w:t>(</w:t>
      </w:r>
      <w:proofErr w:type="gramStart"/>
      <w:r w:rsidRPr="00180CA5">
        <w:rPr>
          <w:rFonts w:ascii="Arial" w:hAnsi="Arial" w:cs="Arial"/>
          <w:b/>
          <w:sz w:val="24"/>
          <w:szCs w:val="24"/>
        </w:rPr>
        <w:t>по</w:t>
      </w:r>
      <w:proofErr w:type="gramEnd"/>
      <w:r w:rsidRPr="00180CA5">
        <w:rPr>
          <w:rFonts w:ascii="Arial" w:hAnsi="Arial" w:cs="Arial"/>
          <w:b/>
          <w:sz w:val="24"/>
          <w:szCs w:val="24"/>
        </w:rPr>
        <w:t xml:space="preserve"> состоянию на 30.09.2016г.)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851"/>
        <w:gridCol w:w="1842"/>
        <w:gridCol w:w="2410"/>
      </w:tblGrid>
      <w:tr w:rsidR="00180CA5" w:rsidRPr="00180CA5" w:rsidTr="006B65C4">
        <w:trPr>
          <w:trHeight w:val="7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Количество             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акций,   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выставления,  млн.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долл. США/ </w:t>
            </w:r>
            <w:proofErr w:type="spell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млрд.сум</w:t>
            </w:r>
            <w:proofErr w:type="spellEnd"/>
          </w:p>
        </w:tc>
      </w:tr>
      <w:tr w:rsidR="00180CA5" w:rsidRPr="00180CA5" w:rsidTr="006B65C4">
        <w:trPr>
          <w:trHeight w:hRule="exact"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172 194 655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$ 403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,5</w:t>
            </w:r>
          </w:p>
        </w:tc>
      </w:tr>
      <w:tr w:rsidR="006B65C4" w:rsidRPr="00180CA5" w:rsidTr="006B65C4">
        <w:trPr>
          <w:trHeight w:hRule="exact"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189 050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1,3</w:t>
            </w:r>
          </w:p>
        </w:tc>
      </w:tr>
      <w:tr w:rsidR="006B65C4" w:rsidRPr="00180CA5" w:rsidTr="006B65C4">
        <w:trPr>
          <w:trHeight w:hRule="exact" w:val="275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180CA5" w:rsidRPr="00180CA5" w:rsidTr="006B65C4">
        <w:trPr>
          <w:trHeight w:hRule="exact" w:val="536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130 982 510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$ 74,6</w:t>
            </w:r>
          </w:p>
        </w:tc>
      </w:tr>
      <w:tr w:rsidR="00180CA5" w:rsidRPr="00180CA5" w:rsidTr="006B65C4">
        <w:trPr>
          <w:trHeight w:hRule="exact" w:val="42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Узкурилишматериаллари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132 918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23,8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Хокимияты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9 379 587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$ 6,7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180CA5" w:rsidRPr="00180CA5" w:rsidTr="006B65C4">
        <w:trPr>
          <w:trHeight w:hRule="exact" w:val="560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145 000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Уздонмахсулот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12 984 292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$ 23,3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17,2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92536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$ 0,2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0,9</w:t>
            </w:r>
          </w:p>
        </w:tc>
      </w:tr>
      <w:tr w:rsidR="006D3D67" w:rsidRPr="00180CA5" w:rsidTr="00D64A26">
        <w:trPr>
          <w:trHeight w:hRule="exact" w:val="550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195 118 038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509,8</w:t>
            </w:r>
          </w:p>
        </w:tc>
      </w:tr>
      <w:tr w:rsidR="006D3D67" w:rsidRPr="00180CA5" w:rsidTr="00D64A26">
        <w:trPr>
          <w:trHeight w:hRule="exact" w:val="545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81,1</w:t>
            </w:r>
          </w:p>
        </w:tc>
      </w:tr>
    </w:tbl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426"/>
        <w:jc w:val="center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426"/>
        <w:jc w:val="center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Default="00180CA5" w:rsidP="006B65C4">
      <w:pPr>
        <w:tabs>
          <w:tab w:val="left" w:pos="3404"/>
        </w:tabs>
        <w:spacing w:after="160"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Постановлений Президента Республики Узбекистан от 21.12.2015г. N ПП-2454 и Кабинета Министров РУз от 10.02.2016 г. N ПКМ-33 по состоянию на 30 сентября 2016 году на торги РФБ «Тошкент» выставлены пакеты акций 4 АО на общую сумму 15,0 млрд. сум и 6,9 млн. долл. США.</w:t>
      </w:r>
    </w:p>
    <w:p w:rsidR="006B65C4" w:rsidRPr="00180CA5" w:rsidRDefault="006B65C4" w:rsidP="006B65C4">
      <w:pPr>
        <w:tabs>
          <w:tab w:val="left" w:pos="3404"/>
        </w:tabs>
        <w:spacing w:after="160" w:line="259" w:lineRule="auto"/>
        <w:ind w:firstLine="426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>Информация о выставлении на торги РФБ «Тошкент» акций АО, согласно Постановлений Президента РУз от 21.12.2015г. N ПП-2454 и Кабинета Министров РУз от 10.02.2016 г. N ПКМ-33</w:t>
      </w:r>
    </w:p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568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 xml:space="preserve"> 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(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по состоянию на 30.09.2016г.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)</w:t>
      </w:r>
    </w:p>
    <w:tbl>
      <w:tblPr>
        <w:tblW w:w="9874" w:type="dxa"/>
        <w:tblInd w:w="-34" w:type="dxa"/>
        <w:tblLook w:val="04A0" w:firstRow="1" w:lastRow="0" w:firstColumn="1" w:lastColumn="0" w:noHBand="0" w:noVBand="1"/>
      </w:tblPr>
      <w:tblGrid>
        <w:gridCol w:w="3828"/>
        <w:gridCol w:w="1628"/>
        <w:gridCol w:w="2126"/>
        <w:gridCol w:w="2292"/>
      </w:tblGrid>
      <w:tr w:rsidR="00180CA5" w:rsidRPr="00180CA5" w:rsidTr="006B65C4">
        <w:trPr>
          <w:trHeight w:val="104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акций,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выставления,   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млн. долл. США/ </w:t>
            </w:r>
            <w:proofErr w:type="spell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млрд.сум</w:t>
            </w:r>
            <w:proofErr w:type="spellEnd"/>
          </w:p>
        </w:tc>
      </w:tr>
      <w:tr w:rsidR="00180CA5" w:rsidRPr="00180CA5" w:rsidTr="006D3D67">
        <w:trPr>
          <w:trHeight w:val="45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Узкимесаноат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234 957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180CA5">
              <w:rPr>
                <w:rFonts w:ascii="Arial" w:hAnsi="Arial" w:cs="Arial"/>
                <w:sz w:val="24"/>
                <w:szCs w:val="24"/>
              </w:rPr>
              <w:t>,6</w:t>
            </w:r>
          </w:p>
        </w:tc>
      </w:tr>
      <w:tr w:rsidR="00180CA5" w:rsidRPr="00180CA5" w:rsidTr="006D3D67">
        <w:trPr>
          <w:trHeight w:val="26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Субъекты не вошедшие в структуры органов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108 443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$ 0,32</w:t>
            </w:r>
          </w:p>
        </w:tc>
      </w:tr>
      <w:tr w:rsidR="00180CA5" w:rsidRPr="00180CA5" w:rsidTr="006D3D67">
        <w:trPr>
          <w:trHeight w:val="41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"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Агромашсервис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"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2 248 048 099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15,0</w:t>
            </w:r>
          </w:p>
        </w:tc>
      </w:tr>
      <w:tr w:rsidR="00180CA5" w:rsidRPr="00180CA5" w:rsidTr="006D3D67">
        <w:trPr>
          <w:trHeight w:val="517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62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2 248 391 499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Pr="00180CA5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6,9</w:t>
            </w:r>
          </w:p>
        </w:tc>
      </w:tr>
      <w:tr w:rsidR="00180CA5" w:rsidRPr="00180CA5" w:rsidTr="006D3D67">
        <w:trPr>
          <w:trHeight w:val="409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</w:tr>
    </w:tbl>
    <w:p w:rsidR="00180CA5" w:rsidRPr="00180CA5" w:rsidRDefault="00180CA5" w:rsidP="006B65C4">
      <w:pPr>
        <w:tabs>
          <w:tab w:val="left" w:pos="3404"/>
        </w:tabs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Pr="006B65C4" w:rsidRDefault="00180CA5" w:rsidP="006B65C4">
      <w:pPr>
        <w:tabs>
          <w:tab w:val="left" w:pos="3404"/>
        </w:tabs>
        <w:spacing w:after="160" w:line="259" w:lineRule="auto"/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Постановлению Кабинета Министров РУз от 05.08.2016 г. N ПКМ-252 по состоянию на 30 сентября 2016 году на торги РФБ «Тошкент» выставлены пакеты акций 59 АО на общую сумму 24,3 млрд. сум и 619,0 млн. долл. США.</w:t>
      </w:r>
    </w:p>
    <w:p w:rsidR="006D3D67" w:rsidRDefault="006D3D67" w:rsidP="006B65C4">
      <w:pPr>
        <w:tabs>
          <w:tab w:val="left" w:pos="3404"/>
        </w:tabs>
        <w:spacing w:after="160" w:line="259" w:lineRule="auto"/>
        <w:ind w:firstLine="567"/>
        <w:jc w:val="center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6D3D67" w:rsidRDefault="006B65C4" w:rsidP="006D3D67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lastRenderedPageBreak/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6B65C4" w:rsidRPr="00180CA5" w:rsidRDefault="006B65C4" w:rsidP="006D3D67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567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(по состоянию на 30.09.2016г.)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851"/>
        <w:gridCol w:w="2126"/>
        <w:gridCol w:w="2126"/>
      </w:tblGrid>
      <w:tr w:rsidR="006D3D67" w:rsidRPr="00180CA5" w:rsidTr="006D3D67">
        <w:trPr>
          <w:trHeight w:val="707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Количество             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акций,   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выставления,   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млн. долл. США/ </w:t>
            </w:r>
            <w:proofErr w:type="spell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млрд.сум</w:t>
            </w:r>
            <w:proofErr w:type="spellEnd"/>
          </w:p>
        </w:tc>
      </w:tr>
      <w:tr w:rsidR="00180CA5" w:rsidRPr="00180CA5" w:rsidTr="006D3D67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262 830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</w:tr>
      <w:tr w:rsidR="00180CA5" w:rsidRPr="00180CA5" w:rsidTr="006D3D67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29 245 788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140,4</w:t>
            </w:r>
          </w:p>
        </w:tc>
      </w:tr>
      <w:tr w:rsidR="00180CA5" w:rsidRPr="00180CA5" w:rsidTr="006D3D67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178 631 522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$ 245,6</w:t>
            </w:r>
          </w:p>
        </w:tc>
      </w:tr>
      <w:tr w:rsidR="00180CA5" w:rsidRPr="00180CA5" w:rsidTr="006D3D67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180CA5" w:rsidRPr="00180CA5" w:rsidTr="006D3D67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560 921 521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150,5</w:t>
            </w:r>
          </w:p>
        </w:tc>
      </w:tr>
      <w:tr w:rsidR="00180CA5" w:rsidRPr="00180CA5" w:rsidTr="006D3D67">
        <w:trPr>
          <w:trHeight w:hRule="exact" w:val="8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$ 1,3</w:t>
            </w:r>
          </w:p>
        </w:tc>
      </w:tr>
      <w:tr w:rsidR="00180CA5" w:rsidRPr="00180CA5" w:rsidTr="006D3D67">
        <w:trPr>
          <w:trHeight w:hRule="exact" w:val="5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182 000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</w:tr>
      <w:tr w:rsidR="006D3D67" w:rsidRPr="00180CA5" w:rsidTr="006D3D67">
        <w:trPr>
          <w:trHeight w:hRule="exact" w:val="4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ХК «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Узвинпром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-холдинг</w:t>
            </w:r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6D3D67" w:rsidRPr="00180CA5" w:rsidTr="006D3D67">
        <w:trPr>
          <w:trHeight w:hRule="exact" w:val="56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6D3D67" w:rsidRPr="00180CA5" w:rsidTr="006D3D67">
        <w:trPr>
          <w:trHeight w:hRule="exact" w:val="5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$ 6,5</w:t>
            </w:r>
          </w:p>
        </w:tc>
      </w:tr>
      <w:tr w:rsidR="006D3D67" w:rsidRPr="00180CA5" w:rsidTr="006D3D67">
        <w:trPr>
          <w:trHeight w:hRule="exact" w:val="503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АКЛ «</w:t>
            </w:r>
            <w:proofErr w:type="spellStart"/>
            <w:proofErr w:type="gram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Узкишлокхужаликмашлизинг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6 253 363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$ 8,1</w:t>
            </w:r>
          </w:p>
        </w:tc>
      </w:tr>
      <w:tr w:rsidR="006D3D67" w:rsidRPr="00180CA5" w:rsidTr="006D3D67">
        <w:trPr>
          <w:trHeight w:hRule="exact"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180CA5" w:rsidRPr="00180CA5" w:rsidRDefault="00180CA5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81250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2,8</w:t>
            </w:r>
          </w:p>
        </w:tc>
      </w:tr>
      <w:tr w:rsidR="006D3D67" w:rsidRPr="00180CA5" w:rsidTr="006D3D67">
        <w:trPr>
          <w:trHeight w:hRule="exact" w:val="39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6D3D67" w:rsidRPr="00180CA5" w:rsidRDefault="006D3D67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6D3D67" w:rsidRPr="00180CA5" w:rsidTr="006D3D67">
        <w:trPr>
          <w:trHeight w:hRule="exact" w:val="397"/>
        </w:trPr>
        <w:tc>
          <w:tcPr>
            <w:tcW w:w="48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14,9</w:t>
            </w:r>
          </w:p>
        </w:tc>
      </w:tr>
      <w:tr w:rsidR="006D3D67" w:rsidRPr="00180CA5" w:rsidTr="006D3D67">
        <w:trPr>
          <w:trHeight w:hRule="exact" w:val="397"/>
        </w:trPr>
        <w:tc>
          <w:tcPr>
            <w:tcW w:w="48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D3D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810 004 632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619,0</w:t>
            </w:r>
          </w:p>
        </w:tc>
      </w:tr>
      <w:tr w:rsidR="006D3D67" w:rsidRPr="00180CA5" w:rsidTr="006D3D67">
        <w:trPr>
          <w:trHeight w:hRule="exact" w:val="397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D3D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24,3</w:t>
            </w:r>
          </w:p>
        </w:tc>
      </w:tr>
    </w:tbl>
    <w:p w:rsidR="00180CA5" w:rsidRPr="00180CA5" w:rsidRDefault="00180CA5" w:rsidP="006B65C4">
      <w:pPr>
        <w:tabs>
          <w:tab w:val="left" w:pos="3404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uz-Cyrl-UZ" w:eastAsia="en-US"/>
        </w:rPr>
      </w:pPr>
    </w:p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Всего с начала года иностранным инвесторам на биржевых торгах реализованы пакеты акций 28 АО на общую сумму 34,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сум, 152,7 млн. долл. США и 45,7 тыс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. Евро.</w:t>
      </w:r>
    </w:p>
    <w:p w:rsidR="00CE3C39" w:rsidRPr="00C01FC5" w:rsidRDefault="00CE3C39" w:rsidP="006B65C4">
      <w:pPr>
        <w:spacing w:after="160" w:line="259" w:lineRule="auto"/>
        <w:ind w:firstLine="709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</w:p>
    <w:sectPr w:rsidR="00CE3C39" w:rsidRPr="00C01FC5" w:rsidSect="00F74B7E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0E9" w:rsidRDefault="00F260E9">
      <w:r>
        <w:separator/>
      </w:r>
    </w:p>
  </w:endnote>
  <w:endnote w:type="continuationSeparator" w:id="0">
    <w:p w:rsidR="00F260E9" w:rsidRDefault="00F2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26" w:rsidRDefault="00D64A26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4A26" w:rsidRDefault="00D64A26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26" w:rsidRDefault="00D64A26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417E">
      <w:rPr>
        <w:rStyle w:val="a6"/>
        <w:noProof/>
      </w:rPr>
      <w:t>5</w:t>
    </w:r>
    <w:r>
      <w:rPr>
        <w:rStyle w:val="a6"/>
      </w:rPr>
      <w:fldChar w:fldCharType="end"/>
    </w:r>
  </w:p>
  <w:p w:rsidR="00D64A26" w:rsidRDefault="00D64A26" w:rsidP="007265BA">
    <w:pPr>
      <w:pStyle w:val="a4"/>
      <w:framePr w:wrap="around" w:vAnchor="text" w:hAnchor="margin" w:y="1"/>
      <w:ind w:right="360"/>
      <w:rPr>
        <w:rStyle w:val="a6"/>
      </w:rPr>
    </w:pPr>
  </w:p>
  <w:p w:rsidR="00D64A26" w:rsidRPr="006A15F1" w:rsidRDefault="00D64A26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</w:t>
    </w:r>
    <w:proofErr w:type="spellStart"/>
    <w:r w:rsidRPr="006A15F1">
      <w:rPr>
        <w:rFonts w:ascii="Tahoma" w:hAnsi="Tahoma" w:cs="Tahoma"/>
        <w:b/>
        <w:sz w:val="22"/>
        <w:szCs w:val="22"/>
      </w:rPr>
      <w:t>Тошкент</w:t>
    </w:r>
    <w:proofErr w:type="spellEnd"/>
    <w:r w:rsidRPr="006A15F1">
      <w:rPr>
        <w:rFonts w:ascii="Tahoma" w:hAnsi="Tahoma" w:cs="Tahoma"/>
        <w:b/>
        <w:sz w:val="22"/>
        <w:szCs w:val="22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0E9" w:rsidRDefault="00F260E9">
      <w:r>
        <w:separator/>
      </w:r>
    </w:p>
  </w:footnote>
  <w:footnote w:type="continuationSeparator" w:id="0">
    <w:p w:rsidR="00F260E9" w:rsidRDefault="00F26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26" w:rsidRDefault="00D64A26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4A26" w:rsidRDefault="00D64A26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26" w:rsidRPr="006A15F1" w:rsidRDefault="00D64A26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Сентябрь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6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D64A26" w:rsidRPr="00F5009A" w:rsidRDefault="00D64A26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msoA8"/>
      </v:shape>
    </w:pict>
  </w:numPicBullet>
  <w:numPicBullet w:numPicBulletId="1">
    <w:pict>
      <v:shape id="_x0000_i1049" type="#_x0000_t75" style="width:94.8pt;height:100.8pt" o:bullet="t">
        <v:imagedata r:id="rId2" o:title="верблюд1"/>
      </v:shape>
    </w:pict>
  </w:numPicBullet>
  <w:numPicBullet w:numPicBulletId="2">
    <w:pict>
      <v:shape id="_x0000_i1050" type="#_x0000_t75" style="width:3in;height:3in" o:bullet="t"/>
    </w:pict>
  </w:numPicBullet>
  <w:numPicBullet w:numPicBulletId="3">
    <w:pict>
      <v:shape id="_x0000_i1051" type="#_x0000_t75" style="width:3in;height:3in" o:bullet="t"/>
    </w:pict>
  </w:numPicBullet>
  <w:numPicBullet w:numPicBulletId="4">
    <w:pict>
      <v:shape id="_x0000_i1052" type="#_x0000_t75" style="width:3in;height:3in" o:bullet="t"/>
    </w:pict>
  </w:numPicBullet>
  <w:numPicBullet w:numPicBulletId="5">
    <w:pict>
      <v:shape id="_x0000_i1053" type="#_x0000_t75" style="width:3in;height:3in" o:bullet="t"/>
    </w:pict>
  </w:numPicBullet>
  <w:numPicBullet w:numPicBulletId="6">
    <w:pict>
      <v:shape id="_x0000_i1054" type="#_x0000_t75" style="width:3in;height:3in" o:bullet="t"/>
    </w:pict>
  </w:numPicBullet>
  <w:numPicBullet w:numPicBulletId="7">
    <w:pict>
      <v:shape id="_x0000_i1055" type="#_x0000_t75" style="width:3in;height:3in" o:bullet="t"/>
    </w:pict>
  </w:numPicBullet>
  <w:numPicBullet w:numPicBulletId="8">
    <w:pict>
      <v:shape id="_x0000_i1056" type="#_x0000_t75" style="width:3in;height:3in" o:bullet="t"/>
    </w:pict>
  </w:numPicBullet>
  <w:numPicBullet w:numPicBulletId="9">
    <w:pict>
      <v:shape id="_x0000_i1057" type="#_x0000_t75" style="width:3in;height:3in" o:bullet="t"/>
    </w:pict>
  </w:numPicBullet>
  <w:numPicBullet w:numPicBulletId="10">
    <w:pict>
      <v:shape id="_x0000_i1058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294"/>
    <w:rsid w:val="000A24C8"/>
    <w:rsid w:val="000A297F"/>
    <w:rsid w:val="000A2A11"/>
    <w:rsid w:val="000A2B76"/>
    <w:rsid w:val="000A3509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600EB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12D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300E"/>
    <w:rsid w:val="002A309A"/>
    <w:rsid w:val="002A333E"/>
    <w:rsid w:val="002A3773"/>
    <w:rsid w:val="002A3C56"/>
    <w:rsid w:val="002A448F"/>
    <w:rsid w:val="002A5690"/>
    <w:rsid w:val="002A5760"/>
    <w:rsid w:val="002A577B"/>
    <w:rsid w:val="002A5C9D"/>
    <w:rsid w:val="002A5EA4"/>
    <w:rsid w:val="002A5F52"/>
    <w:rsid w:val="002A60D5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BDE"/>
    <w:rsid w:val="00331E7F"/>
    <w:rsid w:val="00332CAD"/>
    <w:rsid w:val="00333810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52B"/>
    <w:rsid w:val="003658DD"/>
    <w:rsid w:val="00365BEA"/>
    <w:rsid w:val="00365DED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E5"/>
    <w:rsid w:val="004F2CF8"/>
    <w:rsid w:val="004F30ED"/>
    <w:rsid w:val="004F3DB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0FAB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0FD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F09"/>
    <w:rsid w:val="00621548"/>
    <w:rsid w:val="00621B6C"/>
    <w:rsid w:val="00621EDD"/>
    <w:rsid w:val="00622AEC"/>
    <w:rsid w:val="00622BC4"/>
    <w:rsid w:val="00622CD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D8F"/>
    <w:rsid w:val="00743EF8"/>
    <w:rsid w:val="00744200"/>
    <w:rsid w:val="0074448C"/>
    <w:rsid w:val="00745A45"/>
    <w:rsid w:val="00746552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1A6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5A"/>
    <w:rsid w:val="00817BC0"/>
    <w:rsid w:val="00820144"/>
    <w:rsid w:val="0082066E"/>
    <w:rsid w:val="00820759"/>
    <w:rsid w:val="00820903"/>
    <w:rsid w:val="008211EF"/>
    <w:rsid w:val="00822153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17E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498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42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880"/>
    <w:rsid w:val="00A76B9F"/>
    <w:rsid w:val="00A76CAB"/>
    <w:rsid w:val="00A76D44"/>
    <w:rsid w:val="00A76DAE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8C6"/>
    <w:rsid w:val="00A93B2B"/>
    <w:rsid w:val="00A94045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794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41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700"/>
    <w:rsid w:val="00C0582D"/>
    <w:rsid w:val="00C05977"/>
    <w:rsid w:val="00C06280"/>
    <w:rsid w:val="00C063A6"/>
    <w:rsid w:val="00C063F0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42FA"/>
    <w:rsid w:val="00C3437B"/>
    <w:rsid w:val="00C343E5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14E"/>
    <w:rsid w:val="00C83589"/>
    <w:rsid w:val="00C8398F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E4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48A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AA0"/>
    <w:rsid w:val="00D25D08"/>
    <w:rsid w:val="00D25DD7"/>
    <w:rsid w:val="00D25FC8"/>
    <w:rsid w:val="00D260AD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E25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1060"/>
    <w:rsid w:val="00EF146B"/>
    <w:rsid w:val="00EF15A6"/>
    <w:rsid w:val="00EF16B4"/>
    <w:rsid w:val="00EF1D8C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DDA"/>
    <w:rsid w:val="00F257B0"/>
    <w:rsid w:val="00F25802"/>
    <w:rsid w:val="00F260E9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9F5"/>
    <w:rsid w:val="00F85412"/>
    <w:rsid w:val="00F85ADA"/>
    <w:rsid w:val="00F85D89"/>
    <w:rsid w:val="00F85F4F"/>
    <w:rsid w:val="00F86191"/>
    <w:rsid w:val="00F8624F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6C8"/>
    <w:rsid w:val="00F91717"/>
    <w:rsid w:val="00F9185B"/>
    <w:rsid w:val="00F91FB9"/>
    <w:rsid w:val="00F922B3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969F0C0D-128D-479E-A93D-4FB7342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12</cp:revision>
  <cp:lastPrinted>2011-05-10T08:31:00Z</cp:lastPrinted>
  <dcterms:created xsi:type="dcterms:W3CDTF">2016-10-06T09:47:00Z</dcterms:created>
  <dcterms:modified xsi:type="dcterms:W3CDTF">2016-10-13T12:00:00Z</dcterms:modified>
</cp:coreProperties>
</file>